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 xml:space="preserve">ОТЧЕТ </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главы Администрации Морозовского района о результатах его деятельности, деятельности Администрации Морозовского района, об исполнении наказов жителей и реализации национальных проектов в 2019 году за истекший период</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Уважаемые жители, депутаты, коллеги!</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Деятельность Администрации Морозовского района осуществляется в рамках полномочий, установленных действующим законодательством, при постоянном взаимодействии с депутатами Государственной Думы, Областного Законодательного Собрания, депутатами районного Собрания депутатов,  депутатами поселений,  органами исполнительной власти области, главами Администраций поселений и направлена на повышение уровня жизни населения, развитие социальной инфраструктуры, формирование экономического потенциала района. </w:t>
      </w:r>
    </w:p>
    <w:p>
      <w:pPr>
        <w:pStyle w:val="NormalWeb"/>
        <w:shd w:val="clear" w:color="auto" w:fill="FFFFFF"/>
        <w:spacing w:beforeAutospacing="0" w:before="0" w:afterAutospacing="0" w:after="0"/>
        <w:ind w:firstLine="708"/>
        <w:jc w:val="both"/>
        <w:textAlignment w:val="baseline"/>
        <w:rPr>
          <w:color w:val="000000"/>
          <w:sz w:val="28"/>
          <w:szCs w:val="28"/>
        </w:rPr>
      </w:pPr>
      <w:r>
        <w:rPr>
          <w:color w:val="000000"/>
          <w:sz w:val="28"/>
          <w:szCs w:val="28"/>
        </w:rPr>
        <w:t>Численность населения Морозовского района составляет 37 тысяч 600 человек, в том числе в городском поселении- 24 тысячи 800, в сельских поселениях-12 тысяч 800 жителей.</w:t>
      </w:r>
    </w:p>
    <w:p>
      <w:pPr>
        <w:pStyle w:val="NormalWeb"/>
        <w:shd w:val="clear" w:color="auto" w:fill="FFFFFF"/>
        <w:spacing w:beforeAutospacing="0" w:before="0" w:afterAutospacing="0" w:after="0"/>
        <w:ind w:firstLine="708"/>
        <w:jc w:val="both"/>
        <w:textAlignment w:val="baseline"/>
        <w:rPr>
          <w:color w:val="000000"/>
          <w:sz w:val="28"/>
          <w:szCs w:val="28"/>
        </w:rPr>
      </w:pPr>
      <w:r>
        <w:rPr>
          <w:color w:val="000000"/>
          <w:sz w:val="28"/>
          <w:szCs w:val="28"/>
        </w:rPr>
        <w:t>В состав района входят: 1 городское и 8 сельских поселений. Общее количество населенных пунктов-54.</w:t>
      </w:r>
    </w:p>
    <w:p>
      <w:pPr>
        <w:pStyle w:val="NormalWeb"/>
        <w:shd w:val="clear" w:color="auto" w:fill="FFFFFF"/>
        <w:spacing w:beforeAutospacing="0" w:before="0" w:afterAutospacing="0" w:after="0"/>
        <w:ind w:firstLine="709"/>
        <w:jc w:val="both"/>
        <w:textAlignment w:val="baseline"/>
        <w:rPr>
          <w:sz w:val="28"/>
          <w:szCs w:val="28"/>
        </w:rPr>
      </w:pPr>
      <w:r>
        <w:rPr>
          <w:sz w:val="28"/>
          <w:szCs w:val="28"/>
        </w:rPr>
        <w:t>За истекший период 2019 года экономика района характеризуется следующими показателями:</w:t>
      </w:r>
    </w:p>
    <w:p>
      <w:pPr>
        <w:pStyle w:val="NormalWeb"/>
        <w:shd w:val="clear" w:color="auto" w:fill="FFFFFF"/>
        <w:spacing w:beforeAutospacing="0" w:before="0" w:afterAutospacing="0" w:after="0"/>
        <w:jc w:val="both"/>
        <w:textAlignment w:val="baseline"/>
        <w:rPr>
          <w:b/>
          <w:b/>
          <w:sz w:val="28"/>
          <w:szCs w:val="28"/>
        </w:rPr>
      </w:pPr>
      <w:r>
        <w:rPr>
          <w:b/>
          <w:sz w:val="28"/>
          <w:szCs w:val="28"/>
        </w:rPr>
        <w:t>Промышленность:</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Предприятиями отгружено собственной продукции за отчетный период на сумму 8 млрд. 540 млн. рублей. Темп роста против уровня прошлого года составил 115 %. </w:t>
      </w:r>
    </w:p>
    <w:p>
      <w:pPr>
        <w:pStyle w:val="Normal"/>
        <w:tabs>
          <w:tab w:val="left" w:pos="3540" w:leader="none"/>
          <w:tab w:val="center" w:pos="4898"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расчете на душу населения отгруженной собственной продукции наш район занимает 2-е место в области среди 55 муниципальных образований. </w:t>
      </w:r>
    </w:p>
    <w:p>
      <w:pPr>
        <w:pStyle w:val="Normal"/>
        <w:tabs>
          <w:tab w:val="left" w:pos="3540" w:leader="none"/>
          <w:tab w:val="center" w:pos="4898"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3540" w:leader="none"/>
          <w:tab w:val="center" w:pos="4898"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Сельское хозяйство:</w:t>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За    10 месяцев 2019 года    объем производства продукции сельского хозяйства составил   2 млрд. 550 млн. рублей. Темп роста к аналогичному периоду прошлого года – 109 %.</w:t>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Начато строительство в хуторе Общий животноводческого молочно-товарного комплекса на 700 голов с объемов инвестиций 750 млн. рублей. </w:t>
      </w:r>
    </w:p>
    <w:p>
      <w:pPr>
        <w:pStyle w:val="Normal"/>
        <w:tabs>
          <w:tab w:val="left" w:pos="3540" w:leader="none"/>
          <w:tab w:val="center" w:pos="4898"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3540" w:leader="none"/>
          <w:tab w:val="center" w:pos="4898"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Торговля и общепит: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Оборот розничной торговли составил свыше 3 млрд 400 млн. рублей. Темп роста - 103 %.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По обороту на душу населения, район занимает 11 место в области. По обороту общественного питания 8-е.</w:t>
      </w:r>
    </w:p>
    <w:p>
      <w:pPr>
        <w:pStyle w:val="Normal"/>
        <w:tabs>
          <w:tab w:val="left" w:pos="3540" w:leader="none"/>
          <w:tab w:val="center" w:pos="4898"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Заработная плата:</w:t>
      </w:r>
    </w:p>
    <w:p>
      <w:pPr>
        <w:pStyle w:val="Normal"/>
        <w:tabs>
          <w:tab w:val="left" w:pos="3540" w:leader="none"/>
          <w:tab w:val="center" w:pos="4898"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Среднемесячная заработная плата по району составила 27 тысяч рублей с темпом роста 5,2 %. </w:t>
      </w:r>
    </w:p>
    <w:p>
      <w:pPr>
        <w:pStyle w:val="Normal"/>
        <w:tabs>
          <w:tab w:val="left" w:pos="3540" w:leader="none"/>
          <w:tab w:val="center" w:pos="4898"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Web"/>
        <w:shd w:val="clear" w:color="auto" w:fill="FFFFFF"/>
        <w:spacing w:beforeAutospacing="0" w:before="0" w:afterAutospacing="0" w:after="0"/>
        <w:ind w:firstLine="709"/>
        <w:jc w:val="both"/>
        <w:textAlignment w:val="baseline"/>
        <w:rPr>
          <w:color w:val="000000"/>
          <w:sz w:val="28"/>
          <w:szCs w:val="28"/>
        </w:rPr>
      </w:pPr>
      <w:r>
        <w:rPr>
          <w:color w:val="000000"/>
          <w:sz w:val="28"/>
          <w:szCs w:val="28"/>
        </w:rPr>
        <w:t xml:space="preserve"> </w:t>
      </w:r>
      <w:r>
        <w:rPr>
          <w:color w:val="000000"/>
          <w:sz w:val="28"/>
          <w:szCs w:val="28"/>
        </w:rPr>
        <w:t xml:space="preserve">Деятельность главы Администрации, Администрации района осуществляется в соответствии с 131 Федеральным Законом и Уставом муниципального образования «Морозовский район». </w:t>
      </w:r>
    </w:p>
    <w:p>
      <w:pPr>
        <w:pStyle w:val="NormalWeb"/>
        <w:shd w:val="clear" w:color="auto" w:fill="FFFFFF"/>
        <w:spacing w:beforeAutospacing="0" w:before="0" w:afterAutospacing="0" w:after="0"/>
        <w:ind w:firstLine="708"/>
        <w:jc w:val="both"/>
        <w:textAlignment w:val="baseline"/>
        <w:rPr>
          <w:sz w:val="28"/>
          <w:szCs w:val="28"/>
        </w:rPr>
      </w:pPr>
      <w:r>
        <w:rPr>
          <w:sz w:val="28"/>
          <w:szCs w:val="28"/>
        </w:rPr>
        <w:t>Главой Администрации района:</w:t>
      </w:r>
    </w:p>
    <w:p>
      <w:pPr>
        <w:pStyle w:val="NormalWeb"/>
        <w:shd w:val="clear" w:color="auto" w:fill="FFFFFF"/>
        <w:spacing w:beforeAutospacing="0" w:before="0" w:afterAutospacing="0" w:after="0"/>
        <w:ind w:firstLine="709"/>
        <w:jc w:val="both"/>
        <w:textAlignment w:val="baseline"/>
        <w:rPr>
          <w:sz w:val="28"/>
          <w:szCs w:val="28"/>
        </w:rPr>
      </w:pPr>
      <w:r>
        <w:rPr>
          <w:sz w:val="28"/>
          <w:szCs w:val="28"/>
        </w:rPr>
        <w:t>- принято участие в 11 заседаниях Правительства Ростовской области;</w:t>
      </w:r>
    </w:p>
    <w:p>
      <w:pPr>
        <w:pStyle w:val="NormalWeb"/>
        <w:shd w:val="clear" w:color="auto" w:fill="FFFFFF"/>
        <w:spacing w:beforeAutospacing="0" w:before="0" w:afterAutospacing="0" w:after="0"/>
        <w:ind w:firstLine="709"/>
        <w:jc w:val="both"/>
        <w:textAlignment w:val="baseline"/>
        <w:rPr>
          <w:sz w:val="28"/>
          <w:szCs w:val="28"/>
        </w:rPr>
      </w:pPr>
      <w:r>
        <w:rPr>
          <w:sz w:val="28"/>
          <w:szCs w:val="28"/>
        </w:rPr>
        <w:t>- в рамках взаимодействия с Правительском области заключено 26 Соглашений;</w:t>
      </w:r>
    </w:p>
    <w:p>
      <w:pPr>
        <w:pStyle w:val="NormalWeb"/>
        <w:shd w:val="clear" w:color="auto" w:fill="FFFFFF"/>
        <w:spacing w:beforeAutospacing="0" w:before="0" w:afterAutospacing="0" w:after="0"/>
        <w:ind w:firstLine="709"/>
        <w:jc w:val="both"/>
        <w:textAlignment w:val="baseline"/>
        <w:rPr>
          <w:sz w:val="28"/>
          <w:szCs w:val="28"/>
        </w:rPr>
      </w:pPr>
      <w:r>
        <w:rPr>
          <w:sz w:val="28"/>
          <w:szCs w:val="28"/>
        </w:rPr>
        <w:t>- внесены в Собрание депутатов района проект бюджета, отчет о его исполнении и 59 проектов нормативных правовых актов;</w:t>
      </w:r>
    </w:p>
    <w:p>
      <w:pPr>
        <w:pStyle w:val="NormalWeb"/>
        <w:shd w:val="clear" w:color="auto" w:fill="FFFFFF"/>
        <w:spacing w:beforeAutospacing="0" w:before="0" w:afterAutospacing="0" w:after="0"/>
        <w:ind w:firstLine="709"/>
        <w:jc w:val="both"/>
        <w:textAlignment w:val="baseline"/>
        <w:rPr>
          <w:sz w:val="28"/>
          <w:szCs w:val="28"/>
        </w:rPr>
      </w:pPr>
      <w:r>
        <w:rPr>
          <w:sz w:val="28"/>
          <w:szCs w:val="28"/>
        </w:rPr>
        <w:t>- организована разработка, утверждение и исполнение 21-ой муниципальных программ;</w:t>
      </w:r>
    </w:p>
    <w:p>
      <w:pPr>
        <w:pStyle w:val="NormalWeb"/>
        <w:shd w:val="clear" w:color="auto" w:fill="FFFFFF"/>
        <w:spacing w:beforeAutospacing="0" w:before="0" w:afterAutospacing="0" w:after="0"/>
        <w:ind w:firstLine="709"/>
        <w:jc w:val="both"/>
        <w:textAlignment w:val="baseline"/>
        <w:rPr>
          <w:sz w:val="28"/>
          <w:szCs w:val="28"/>
        </w:rPr>
      </w:pPr>
      <w:r>
        <w:rPr>
          <w:sz w:val="28"/>
          <w:szCs w:val="28"/>
        </w:rPr>
        <w:t>- издано 1156 правовых акта;</w:t>
      </w:r>
    </w:p>
    <w:p>
      <w:pPr>
        <w:pStyle w:val="NormalWeb"/>
        <w:shd w:val="clear" w:color="auto" w:fill="FFFFFF"/>
        <w:spacing w:beforeAutospacing="0" w:before="0" w:afterAutospacing="0" w:after="0"/>
        <w:ind w:firstLine="709"/>
        <w:jc w:val="both"/>
        <w:textAlignment w:val="baseline"/>
        <w:rPr>
          <w:sz w:val="28"/>
          <w:szCs w:val="28"/>
        </w:rPr>
      </w:pPr>
      <w:r>
        <w:rPr>
          <w:sz w:val="28"/>
          <w:szCs w:val="28"/>
        </w:rPr>
        <w:t>- принято на личном приеме граждан 54 человека, рассмотрено 222 обращения граждан;</w:t>
      </w:r>
    </w:p>
    <w:p>
      <w:pPr>
        <w:pStyle w:val="NormalWeb"/>
        <w:shd w:val="clear" w:color="auto" w:fill="FFFFFF"/>
        <w:spacing w:beforeAutospacing="0" w:before="0" w:afterAutospacing="0" w:after="0"/>
        <w:ind w:firstLine="709"/>
        <w:jc w:val="both"/>
        <w:textAlignment w:val="baseline"/>
        <w:rPr>
          <w:sz w:val="28"/>
          <w:szCs w:val="28"/>
        </w:rPr>
      </w:pPr>
      <w:r>
        <w:rPr>
          <w:sz w:val="28"/>
          <w:szCs w:val="28"/>
        </w:rPr>
        <w:t>- принято участие в 18-ти отчетах глав Администраций поселений района.</w:t>
      </w:r>
    </w:p>
    <w:p>
      <w:pPr>
        <w:pStyle w:val="NormalWeb"/>
        <w:shd w:val="clear" w:color="auto" w:fill="FFFFFF"/>
        <w:spacing w:beforeAutospacing="0" w:before="0" w:afterAutospacing="0" w:after="0"/>
        <w:ind w:firstLine="709"/>
        <w:jc w:val="both"/>
        <w:textAlignment w:val="baseline"/>
        <w:rPr>
          <w:sz w:val="28"/>
          <w:szCs w:val="28"/>
        </w:rPr>
      </w:pPr>
      <w:r>
        <w:rPr>
          <w:sz w:val="28"/>
          <w:szCs w:val="28"/>
        </w:rPr>
      </w:r>
    </w:p>
    <w:p>
      <w:pPr>
        <w:pStyle w:val="NormalWeb"/>
        <w:shd w:val="clear" w:color="auto" w:fill="FFFFFF"/>
        <w:spacing w:beforeAutospacing="0" w:before="0" w:afterAutospacing="0" w:after="0"/>
        <w:ind w:firstLine="708"/>
        <w:jc w:val="both"/>
        <w:textAlignment w:val="baseline"/>
        <w:rPr>
          <w:sz w:val="28"/>
          <w:szCs w:val="28"/>
        </w:rPr>
      </w:pPr>
      <w:r>
        <w:rPr>
          <w:sz w:val="28"/>
          <w:szCs w:val="28"/>
        </w:rPr>
        <w:t>Администрация Морозовского района, для решения вопросов местного значения муниципального района, работала по следующим направлениям:</w:t>
      </w:r>
    </w:p>
    <w:p>
      <w:pPr>
        <w:pStyle w:val="NormalWeb"/>
        <w:shd w:val="clear" w:color="auto" w:fill="FFFFFF"/>
        <w:spacing w:beforeAutospacing="0" w:before="0" w:afterAutospacing="0" w:after="0"/>
        <w:jc w:val="both"/>
        <w:textAlignment w:val="baseline"/>
        <w:rPr>
          <w:b/>
          <w:b/>
          <w:sz w:val="28"/>
          <w:szCs w:val="28"/>
        </w:rPr>
      </w:pPr>
      <w:r>
        <w:rPr>
          <w:b/>
          <w:sz w:val="28"/>
          <w:szCs w:val="28"/>
        </w:rPr>
      </w:r>
    </w:p>
    <w:p>
      <w:pPr>
        <w:pStyle w:val="NormalWeb"/>
        <w:shd w:val="clear" w:color="auto" w:fill="FFFFFF"/>
        <w:spacing w:beforeAutospacing="0" w:before="0" w:afterAutospacing="0" w:after="0"/>
        <w:jc w:val="both"/>
        <w:textAlignment w:val="baseline"/>
        <w:rPr>
          <w:b/>
          <w:b/>
          <w:sz w:val="28"/>
          <w:szCs w:val="28"/>
        </w:rPr>
      </w:pPr>
      <w:r>
        <w:rPr>
          <w:b/>
          <w:sz w:val="28"/>
          <w:szCs w:val="28"/>
        </w:rPr>
        <w:t>Бюджет района:</w:t>
      </w:r>
    </w:p>
    <w:p>
      <w:pPr>
        <w:pStyle w:val="Normal"/>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Доходная часть бюджета района составила 870 млн. 300 тыс. рублей и увеличилась на 4,4% по сравнению с аналогичным периодом 2018 года. В том числе -171 млн. рублей составили собственные доходы. Рост также к 2018 году составил 2,3%. Недоимка по налогам на 01.10.2019 года сократилась на 31 %.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Просроченной дебиторской и кредиторской задолженности, а также кредитов, район не имеет.</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оказание поселениям финансовой помощи было выделено из районного бюджета 1 млн. 766 тыс. рублей.</w:t>
      </w:r>
    </w:p>
    <w:p>
      <w:pPr>
        <w:pStyle w:val="NormalWeb"/>
        <w:shd w:val="clear" w:color="auto" w:fill="FFFFFF"/>
        <w:spacing w:beforeAutospacing="0" w:before="0" w:afterAutospacing="0" w:after="0"/>
        <w:jc w:val="both"/>
        <w:textAlignment w:val="baseline"/>
        <w:rPr>
          <w:b/>
          <w:b/>
          <w:sz w:val="28"/>
          <w:szCs w:val="28"/>
        </w:rPr>
      </w:pPr>
      <w:r>
        <w:rPr>
          <w:b/>
          <w:sz w:val="28"/>
          <w:szCs w:val="28"/>
        </w:rPr>
        <w:t>Имущество:</w:t>
      </w:r>
    </w:p>
    <w:p>
      <w:pPr>
        <w:pStyle w:val="NormalWeb"/>
        <w:shd w:val="clear" w:color="auto" w:fill="FFFFFF"/>
        <w:spacing w:beforeAutospacing="0" w:before="0" w:afterAutospacing="0" w:after="0"/>
        <w:ind w:firstLine="708"/>
        <w:jc w:val="both"/>
        <w:textAlignment w:val="baseline"/>
        <w:rPr>
          <w:sz w:val="28"/>
          <w:szCs w:val="28"/>
        </w:rPr>
      </w:pPr>
      <w:r>
        <w:rPr>
          <w:sz w:val="28"/>
          <w:szCs w:val="28"/>
        </w:rPr>
        <w:t>Доходы:</w:t>
      </w:r>
    </w:p>
    <w:p>
      <w:pPr>
        <w:pStyle w:val="NormalWeb"/>
        <w:shd w:val="clear" w:color="auto" w:fill="FFFFFF"/>
        <w:spacing w:beforeAutospacing="0" w:before="0" w:afterAutospacing="0" w:after="0"/>
        <w:ind w:firstLine="708"/>
        <w:jc w:val="both"/>
        <w:textAlignment w:val="baseline"/>
        <w:rPr>
          <w:sz w:val="28"/>
          <w:szCs w:val="28"/>
        </w:rPr>
      </w:pPr>
      <w:r>
        <w:rPr>
          <w:sz w:val="28"/>
          <w:szCs w:val="28"/>
        </w:rPr>
        <w:t>- от реализации – 28 тыс. рублей</w:t>
      </w:r>
    </w:p>
    <w:p>
      <w:pPr>
        <w:pStyle w:val="NormalWeb"/>
        <w:shd w:val="clear" w:color="auto" w:fill="FFFFFF"/>
        <w:spacing w:beforeAutospacing="0" w:before="0" w:afterAutospacing="0" w:after="0"/>
        <w:ind w:firstLine="708"/>
        <w:jc w:val="both"/>
        <w:textAlignment w:val="baseline"/>
        <w:rPr>
          <w:sz w:val="28"/>
          <w:szCs w:val="28"/>
        </w:rPr>
      </w:pPr>
      <w:r>
        <w:rPr>
          <w:sz w:val="28"/>
          <w:szCs w:val="28"/>
        </w:rPr>
        <w:t xml:space="preserve">- от сдачи в аренду – 13 тыс. рублей </w:t>
      </w:r>
    </w:p>
    <w:p>
      <w:pPr>
        <w:pStyle w:val="NormalWeb"/>
        <w:shd w:val="clear" w:color="auto" w:fill="FFFFFF"/>
        <w:spacing w:beforeAutospacing="0" w:before="0" w:afterAutospacing="0" w:after="0"/>
        <w:ind w:firstLine="708"/>
        <w:jc w:val="both"/>
        <w:textAlignment w:val="baseline"/>
        <w:rPr>
          <w:sz w:val="28"/>
          <w:szCs w:val="28"/>
        </w:rPr>
      </w:pPr>
      <w:r>
        <w:rPr>
          <w:sz w:val="28"/>
          <w:szCs w:val="28"/>
        </w:rPr>
        <w:t>-от продажи земельных участков, находящихся в государственной и муниципальной собственности- 361 тыс. рублей;</w:t>
      </w:r>
    </w:p>
    <w:p>
      <w:pPr>
        <w:pStyle w:val="NormalWeb"/>
        <w:shd w:val="clear" w:color="auto" w:fill="FFFFFF"/>
        <w:spacing w:beforeAutospacing="0" w:before="0" w:afterAutospacing="0" w:after="0"/>
        <w:ind w:firstLine="708"/>
        <w:jc w:val="both"/>
        <w:textAlignment w:val="baseline"/>
        <w:rPr>
          <w:sz w:val="28"/>
          <w:szCs w:val="28"/>
        </w:rPr>
      </w:pPr>
      <w:r>
        <w:rPr>
          <w:sz w:val="28"/>
          <w:szCs w:val="28"/>
        </w:rPr>
        <w:t>-от арендной платы за земельные участки, государственная собственность на которые не разграничена- 4 млн. 600 тыс. рублей.</w:t>
      </w:r>
    </w:p>
    <w:p>
      <w:pPr>
        <w:pStyle w:val="NormalWeb"/>
        <w:shd w:val="clear" w:color="auto" w:fill="FFFFFF"/>
        <w:spacing w:beforeAutospacing="0" w:before="0" w:afterAutospacing="0" w:after="0"/>
        <w:ind w:firstLine="708"/>
        <w:jc w:val="both"/>
        <w:textAlignment w:val="baseline"/>
        <w:rPr>
          <w:sz w:val="28"/>
          <w:szCs w:val="28"/>
        </w:rPr>
      </w:pPr>
      <w:r>
        <w:rPr>
          <w:sz w:val="28"/>
          <w:szCs w:val="28"/>
        </w:rPr>
        <w:t>Приняты в муниципальную собственность из областной собственности один автобус, одно нежилое здание с земельным участком.</w:t>
      </w:r>
    </w:p>
    <w:p>
      <w:pPr>
        <w:pStyle w:val="NormalWeb"/>
        <w:shd w:val="clear" w:color="auto" w:fill="FFFFFF"/>
        <w:spacing w:beforeAutospacing="0" w:before="0" w:afterAutospacing="0" w:after="0"/>
        <w:jc w:val="both"/>
        <w:textAlignment w:val="baseline"/>
        <w:rPr>
          <w:b/>
          <w:b/>
          <w:sz w:val="28"/>
          <w:szCs w:val="28"/>
        </w:rPr>
      </w:pPr>
      <w:r>
        <w:rPr>
          <w:b/>
          <w:sz w:val="28"/>
          <w:szCs w:val="28"/>
        </w:rPr>
      </w:r>
    </w:p>
    <w:p>
      <w:pPr>
        <w:pStyle w:val="NormalWeb"/>
        <w:shd w:val="clear" w:color="auto" w:fill="FFFFFF"/>
        <w:spacing w:beforeAutospacing="0" w:before="0" w:afterAutospacing="0" w:after="0"/>
        <w:ind w:firstLine="708"/>
        <w:jc w:val="both"/>
        <w:textAlignment w:val="baseline"/>
        <w:rPr>
          <w:b/>
          <w:b/>
          <w:color w:val="000000"/>
          <w:sz w:val="28"/>
          <w:szCs w:val="28"/>
        </w:rPr>
      </w:pPr>
      <w:r>
        <w:rPr>
          <w:b/>
          <w:color w:val="000000"/>
          <w:sz w:val="28"/>
          <w:szCs w:val="28"/>
        </w:rPr>
        <w:t>Образование:</w:t>
      </w:r>
    </w:p>
    <w:p>
      <w:pPr>
        <w:pStyle w:val="NormalWeb"/>
        <w:shd w:val="clear" w:color="auto" w:fill="FFFFFF"/>
        <w:spacing w:beforeAutospacing="0" w:before="0" w:afterAutospacing="0" w:after="0"/>
        <w:jc w:val="both"/>
        <w:textAlignment w:val="baseline"/>
        <w:rPr>
          <w:b/>
          <w:b/>
          <w:color w:val="000000"/>
          <w:sz w:val="28"/>
          <w:szCs w:val="28"/>
        </w:rPr>
      </w:pPr>
      <w:r>
        <w:rPr>
          <w:b/>
          <w:color w:val="000000"/>
          <w:sz w:val="28"/>
          <w:szCs w:val="28"/>
        </w:rPr>
        <w:tab/>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 капитально отремонтирован спортзал в Вербочанской школе;</w:t>
      </w:r>
    </w:p>
    <w:p>
      <w:pPr>
        <w:pStyle w:val="Normal"/>
        <w:suppressAutoHyphens w:val="true"/>
        <w:spacing w:lineRule="auto" w:line="240" w:before="0" w:after="0"/>
        <w:ind w:firstLine="709"/>
        <w:jc w:val="both"/>
        <w:rPr>
          <w:rFonts w:ascii="Times New Roman" w:hAnsi="Times New Roman" w:cs="Times New Roman"/>
          <w:sz w:val="28"/>
          <w:szCs w:val="28"/>
        </w:rPr>
      </w:pPr>
      <w:r>
        <w:rPr>
          <w:rFonts w:ascii="Times New Roman" w:hAnsi="Times New Roman"/>
          <w:sz w:val="28"/>
          <w:szCs w:val="28"/>
        </w:rPr>
        <w:t xml:space="preserve">-выполнены предпроектные работы на </w:t>
      </w:r>
      <w:r>
        <w:rPr>
          <w:rFonts w:cs="Times New Roman" w:ascii="Times New Roman" w:hAnsi="Times New Roman"/>
          <w:sz w:val="28"/>
          <w:szCs w:val="28"/>
        </w:rPr>
        <w:t>капитальный ремонт спортивного зала в Старо-Петровской школе;</w:t>
      </w:r>
    </w:p>
    <w:p>
      <w:pPr>
        <w:pStyle w:val="Normal"/>
        <w:suppressAutoHyphens w:val="true"/>
        <w:spacing w:lineRule="auto" w:line="240" w:before="0" w:after="0"/>
        <w:ind w:firstLine="709"/>
        <w:jc w:val="both"/>
        <w:rPr>
          <w:rFonts w:ascii="Times New Roman" w:hAnsi="Times New Roman" w:eastAsia="Times New Roman" w:cs="Times New Roman"/>
          <w:b/>
          <w:b/>
          <w:sz w:val="28"/>
          <w:szCs w:val="28"/>
        </w:rPr>
      </w:pPr>
      <w:r>
        <w:rPr>
          <w:rFonts w:ascii="Times New Roman" w:hAnsi="Times New Roman"/>
          <w:sz w:val="28"/>
          <w:szCs w:val="28"/>
        </w:rPr>
        <w:t xml:space="preserve">- </w:t>
      </w:r>
      <w:r>
        <w:rPr>
          <w:rFonts w:ascii="Times New Roman" w:hAnsi="Times New Roman"/>
          <w:color w:val="0D0D0D" w:themeColor="text1" w:themeTint="f2"/>
          <w:sz w:val="28"/>
          <w:szCs w:val="28"/>
        </w:rPr>
        <w:t>Установлены теневые навесы в д/с №37;</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Приобретен спортивный инвентарь для детско-юношеской спортивной школы  </w:t>
      </w:r>
    </w:p>
    <w:p>
      <w:pPr>
        <w:pStyle w:val="Normal"/>
        <w:suppressAutoHyphens w:val="true"/>
        <w:spacing w:lineRule="auto" w:line="240" w:before="0" w:after="0"/>
        <w:ind w:firstLine="709"/>
        <w:jc w:val="both"/>
        <w:rPr>
          <w:rFonts w:ascii="Times New Roman" w:hAnsi="Times New Roman" w:eastAsia="Times New Roman" w:cs="Times New Roman"/>
          <w:sz w:val="28"/>
          <w:szCs w:val="28"/>
        </w:rPr>
      </w:pPr>
      <w:r>
        <w:rPr>
          <w:rFonts w:eastAsia="Calibri" w:cs="Times New Roman" w:ascii="Times New Roman" w:hAnsi="Times New Roman"/>
          <w:color w:val="000000"/>
          <w:sz w:val="28"/>
          <w:szCs w:val="28"/>
          <w:lang w:eastAsia="zh-CN"/>
        </w:rPr>
        <w:t>- приобретено оборудование для кружка Робототехника;</w:t>
      </w:r>
      <w:r>
        <w:rPr>
          <w:rFonts w:eastAsia="Times New Roman" w:cs="Times New Roman" w:ascii="Times New Roman" w:hAnsi="Times New Roman"/>
          <w:sz w:val="28"/>
          <w:szCs w:val="28"/>
        </w:rPr>
        <w:t xml:space="preserve"> </w:t>
      </w:r>
    </w:p>
    <w:p>
      <w:pPr>
        <w:pStyle w:val="Normal"/>
        <w:suppressAutoHyphens w:val="true"/>
        <w:spacing w:lineRule="auto" w:line="240" w:before="0" w:after="0"/>
        <w:ind w:firstLine="709"/>
        <w:jc w:val="both"/>
        <w:rPr>
          <w:rFonts w:ascii="Times New Roman" w:hAnsi="Times New Roman"/>
          <w:sz w:val="28"/>
          <w:szCs w:val="28"/>
        </w:rPr>
      </w:pPr>
      <w:r>
        <w:rPr>
          <w:rFonts w:eastAsia="Times New Roman" w:cs="Times New Roman" w:ascii="Times New Roman" w:hAnsi="Times New Roman"/>
          <w:sz w:val="28"/>
          <w:szCs w:val="28"/>
        </w:rPr>
        <w:t xml:space="preserve">- организована </w:t>
      </w:r>
      <w:r>
        <w:rPr>
          <w:rFonts w:ascii="Times New Roman" w:hAnsi="Times New Roman"/>
          <w:sz w:val="28"/>
          <w:szCs w:val="28"/>
        </w:rPr>
        <w:t xml:space="preserve">физическая охрана в школах и на спортивных объектах. </w:t>
      </w:r>
    </w:p>
    <w:p>
      <w:pPr>
        <w:pStyle w:val="Normal"/>
        <w:suppressAutoHyphens w:val="true"/>
        <w:spacing w:lineRule="auto" w:line="240" w:before="0" w:after="0"/>
        <w:ind w:firstLine="709"/>
        <w:jc w:val="both"/>
        <w:rPr>
          <w:rFonts w:ascii="Times New Roman" w:hAnsi="Times New Roman" w:eastAsia="Calibri" w:cs="Times New Roman"/>
          <w:b/>
          <w:b/>
          <w:color w:val="0D0D0D" w:themeColor="text1" w:themeTint="f2"/>
          <w:sz w:val="28"/>
          <w:szCs w:val="28"/>
          <w:lang w:eastAsia="zh-CN"/>
        </w:rPr>
      </w:pPr>
      <w:r>
        <w:rPr>
          <w:rFonts w:ascii="Times New Roman" w:hAnsi="Times New Roman"/>
          <w:sz w:val="28"/>
          <w:szCs w:val="28"/>
        </w:rPr>
        <w:t>- приобретен подъемник для инвалидов в спортивном комплексе с плавательным бассейном;</w:t>
      </w:r>
    </w:p>
    <w:p>
      <w:pPr>
        <w:pStyle w:val="Normal"/>
        <w:spacing w:before="0" w:after="0"/>
        <w:ind w:firstLine="709"/>
        <w:rPr>
          <w:rFonts w:ascii="Times New Roman" w:hAnsi="Times New Roman"/>
          <w:sz w:val="28"/>
          <w:szCs w:val="28"/>
        </w:rPr>
      </w:pPr>
      <w:r>
        <w:rPr>
          <w:rFonts w:ascii="Times New Roman" w:hAnsi="Times New Roman"/>
          <w:sz w:val="28"/>
          <w:szCs w:val="28"/>
        </w:rPr>
      </w:r>
    </w:p>
    <w:p>
      <w:pPr>
        <w:pStyle w:val="NormalWeb"/>
        <w:shd w:val="clear" w:color="auto" w:fill="FFFFFF"/>
        <w:spacing w:beforeAutospacing="0" w:before="0" w:afterAutospacing="0" w:after="0"/>
        <w:ind w:firstLine="709"/>
        <w:jc w:val="both"/>
        <w:textAlignment w:val="baseline"/>
        <w:rPr>
          <w:sz w:val="28"/>
          <w:szCs w:val="28"/>
        </w:rPr>
      </w:pPr>
      <w:r>
        <w:rPr>
          <w:sz w:val="28"/>
          <w:szCs w:val="28"/>
        </w:rPr>
        <w:t xml:space="preserve">В проект бюджета на 2020 год включены средства в сумме 1 млн. 800 тыс. рублей на капитальный ремонт Ново-Павловской средней школы, 6 млн. 500 тысяч рублей - на приобретение трех школьных автобусов для Владимировской, Широко-Атамановской и Старопетровской школ. На приобретение новой мебели в средней школе №3 -743 тыс. рублей. </w:t>
      </w:r>
    </w:p>
    <w:p>
      <w:pPr>
        <w:pStyle w:val="Normal"/>
        <w:spacing w:before="0" w:after="0"/>
        <w:ind w:firstLine="709"/>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Во всех общеобразовательных учреждениях организовано горячее питание школьников. За счет средств районного бюджета льготное питание получают 139 учащихся.</w:t>
      </w:r>
    </w:p>
    <w:p>
      <w:pPr>
        <w:pStyle w:val="Normal"/>
        <w:spacing w:lineRule="auto" w:line="240" w:before="0" w:after="0"/>
        <w:ind w:firstLine="709"/>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На базе средней школы №1 работает Центр для одаренных детей, в котором обучаются 75 учащихся.</w:t>
      </w:r>
    </w:p>
    <w:p>
      <w:pPr>
        <w:pStyle w:val="Normal"/>
        <w:spacing w:lineRule="auto" w:line="240" w:before="0" w:after="0"/>
        <w:ind w:firstLine="709"/>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 xml:space="preserve">Доступом к сети «Интернет» обеспечены все детские сады и школы района. </w:t>
      </w:r>
    </w:p>
    <w:p>
      <w:pPr>
        <w:pStyle w:val="Normal"/>
        <w:spacing w:lineRule="auto" w:line="240" w:before="0" w:after="0"/>
        <w:ind w:firstLine="709"/>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Организован всеобуч по плаванию, отдых детей в каникулярное время. В пришкольных лагерях и площадках оздоровлен 1245 ребенок.</w:t>
      </w:r>
    </w:p>
    <w:p>
      <w:pPr>
        <w:pStyle w:val="NormalWeb"/>
        <w:shd w:val="clear" w:color="auto" w:fill="FFFFFF"/>
        <w:spacing w:beforeAutospacing="0" w:before="0" w:afterAutospacing="0" w:after="0"/>
        <w:jc w:val="both"/>
        <w:textAlignment w:val="baseline"/>
        <w:rPr>
          <w:rFonts w:eastAsia="Arial"/>
          <w:b/>
          <w:b/>
          <w:sz w:val="28"/>
          <w:szCs w:val="28"/>
          <w:lang w:eastAsia="ar-SA"/>
        </w:rPr>
      </w:pPr>
      <w:r>
        <w:rPr>
          <w:rFonts w:eastAsia="Arial"/>
          <w:b/>
          <w:sz w:val="28"/>
          <w:szCs w:val="28"/>
          <w:lang w:eastAsia="ar-SA"/>
        </w:rPr>
      </w:r>
    </w:p>
    <w:p>
      <w:pPr>
        <w:pStyle w:val="NormalWeb"/>
        <w:shd w:val="clear" w:color="auto" w:fill="FFFFFF"/>
        <w:spacing w:beforeAutospacing="0" w:before="0" w:afterAutospacing="0" w:after="0"/>
        <w:jc w:val="both"/>
        <w:textAlignment w:val="baseline"/>
        <w:rPr>
          <w:rFonts w:eastAsia="Arial"/>
          <w:b/>
          <w:b/>
          <w:sz w:val="28"/>
          <w:szCs w:val="28"/>
          <w:lang w:eastAsia="ar-SA"/>
        </w:rPr>
      </w:pPr>
      <w:r>
        <w:rPr>
          <w:rFonts w:eastAsia="Arial"/>
          <w:b/>
          <w:sz w:val="28"/>
          <w:szCs w:val="28"/>
          <w:lang w:eastAsia="ar-SA"/>
        </w:rPr>
        <w:t>Медицинская помощь населению:</w:t>
      </w:r>
    </w:p>
    <w:p>
      <w:pPr>
        <w:pStyle w:val="NormalWeb"/>
        <w:shd w:val="clear" w:color="auto" w:fill="FFFFFF"/>
        <w:spacing w:beforeAutospacing="0" w:before="0" w:afterAutospacing="0" w:after="0"/>
        <w:jc w:val="both"/>
        <w:textAlignment w:val="baseline"/>
        <w:rPr>
          <w:rFonts w:eastAsia="Arial"/>
          <w:b/>
          <w:b/>
          <w:sz w:val="28"/>
          <w:szCs w:val="28"/>
          <w:lang w:eastAsia="ar-SA"/>
        </w:rPr>
      </w:pPr>
      <w:r>
        <w:rPr>
          <w:rFonts w:eastAsia="Arial"/>
          <w:b/>
          <w:sz w:val="28"/>
          <w:szCs w:val="28"/>
          <w:lang w:eastAsia="ar-SA"/>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Для повышения качества предоставления медицинских услуг, в рамках национального проекта «Здравоохранение» и регионального проекта «Развитие системы оказания первичной медико-санитарной помощи»: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Приобретен и установлен ФАП в хуторе Сибирьки.</w:t>
      </w:r>
    </w:p>
    <w:p>
      <w:pPr>
        <w:pStyle w:val="Normal"/>
        <w:suppressAutoHyphens w:val="true"/>
        <w:spacing w:lineRule="auto" w:line="240" w:before="0" w:after="0"/>
        <w:ind w:firstLine="709"/>
        <w:jc w:val="both"/>
        <w:rPr>
          <w:rFonts w:ascii="Times New Roman" w:hAnsi="Times New Roman"/>
          <w:sz w:val="28"/>
          <w:szCs w:val="28"/>
        </w:rPr>
      </w:pPr>
      <w:r>
        <w:rPr>
          <w:rFonts w:eastAsia="Calibri" w:cs="Times New Roman" w:ascii="Times New Roman" w:hAnsi="Times New Roman"/>
          <w:sz w:val="28"/>
          <w:szCs w:val="28"/>
          <w:lang w:eastAsia="zh-CN"/>
        </w:rPr>
        <w:t xml:space="preserve">В Центральную районную больницу приобретен и </w:t>
      </w:r>
      <w:r>
        <w:rPr>
          <w:rFonts w:eastAsia="Calibri" w:cs="Times New Roman" w:ascii="Times New Roman" w:hAnsi="Times New Roman"/>
          <w:color w:val="0D0D0D" w:themeColor="text1" w:themeTint="f2"/>
          <w:sz w:val="28"/>
          <w:szCs w:val="28"/>
          <w:lang w:eastAsia="zh-CN"/>
        </w:rPr>
        <w:t xml:space="preserve">установлен новый рентген-аппарат, </w:t>
      </w:r>
      <w:r>
        <w:rPr>
          <w:rFonts w:ascii="Times New Roman" w:hAnsi="Times New Roman"/>
          <w:sz w:val="28"/>
          <w:szCs w:val="28"/>
        </w:rPr>
        <w:t>оборудование в отделения стационара на сумму 13 млн. 580 тыс. рублей.</w:t>
      </w:r>
    </w:p>
    <w:p>
      <w:pPr>
        <w:pStyle w:val="Normal"/>
        <w:suppressAutoHyphens w:val="true"/>
        <w:spacing w:lineRule="auto" w:line="240" w:before="0" w:after="0"/>
        <w:ind w:firstLine="709"/>
        <w:jc w:val="both"/>
        <w:rPr>
          <w:rFonts w:ascii="Times New Roman" w:hAnsi="Times New Roman" w:eastAsia="Calibri" w:cs="Times New Roman"/>
          <w:color w:val="0D0D0D" w:themeColor="text1" w:themeTint="f2"/>
          <w:sz w:val="28"/>
          <w:szCs w:val="28"/>
          <w:lang w:eastAsia="zh-CN"/>
        </w:rPr>
      </w:pPr>
      <w:r>
        <w:rPr>
          <w:rFonts w:eastAsia="Calibri" w:cs="Times New Roman" w:ascii="Times New Roman" w:hAnsi="Times New Roman"/>
          <w:color w:val="0D0D0D" w:themeColor="text1" w:themeTint="f2"/>
          <w:sz w:val="28"/>
          <w:szCs w:val="28"/>
          <w:lang w:eastAsia="zh-CN"/>
        </w:rPr>
        <w:t>В рамках реализации мероприятий регионального проекта «Развитие детского здравоохранения Ростовской области, включая создание современной инфраструктуры оказания медицинской помощи детям» Морозовской центральной районной больницей получено современное диагностическое оборудование для детской поликлиники общей стоимостью более 1,0 млн. рублей.</w:t>
      </w:r>
    </w:p>
    <w:p>
      <w:pPr>
        <w:pStyle w:val="Normal"/>
        <w:suppressAutoHyphens w:val="true"/>
        <w:spacing w:lineRule="auto" w:line="240" w:before="0" w:after="0"/>
        <w:ind w:firstLine="709"/>
        <w:jc w:val="both"/>
        <w:rPr>
          <w:rFonts w:ascii="Times New Roman" w:hAnsi="Times New Roman" w:eastAsia="Calibri" w:cs="Times New Roman"/>
          <w:color w:val="0D0D0D" w:themeColor="text1" w:themeTint="f2"/>
          <w:sz w:val="28"/>
          <w:szCs w:val="28"/>
          <w:lang w:eastAsia="zh-CN"/>
        </w:rPr>
      </w:pPr>
      <w:r>
        <w:rPr>
          <w:rFonts w:eastAsia="Calibri" w:cs="Times New Roman" w:ascii="Times New Roman" w:hAnsi="Times New Roman"/>
          <w:color w:val="0D0D0D" w:themeColor="text1" w:themeTint="f2"/>
          <w:sz w:val="28"/>
          <w:szCs w:val="28"/>
          <w:lang w:eastAsia="zh-CN"/>
        </w:rPr>
        <w:t>Завершается изготовление ПСД на капитальный ремонт главного лечебного корпуса ЦРБ.</w:t>
      </w:r>
    </w:p>
    <w:p>
      <w:pPr>
        <w:pStyle w:val="Normal"/>
        <w:suppressAutoHyphens w:val="true"/>
        <w:spacing w:lineRule="auto" w:line="240" w:before="0" w:after="0"/>
        <w:ind w:firstLine="709"/>
        <w:jc w:val="both"/>
        <w:rPr>
          <w:rFonts w:ascii="Times New Roman" w:hAnsi="Times New Roman" w:eastAsia="Calibri" w:cs="Times New Roman"/>
          <w:color w:val="0D0D0D" w:themeColor="text1" w:themeTint="f2"/>
          <w:sz w:val="28"/>
          <w:szCs w:val="28"/>
          <w:lang w:eastAsia="zh-CN"/>
        </w:rPr>
      </w:pPr>
      <w:bookmarkStart w:id="0" w:name="_GoBack"/>
      <w:bookmarkEnd w:id="0"/>
      <w:r>
        <w:rPr>
          <w:rFonts w:eastAsia="Calibri" w:cs="Times New Roman" w:ascii="Times New Roman" w:hAnsi="Times New Roman"/>
          <w:color w:val="0D0D0D" w:themeColor="text1" w:themeTint="f2"/>
          <w:sz w:val="28"/>
          <w:szCs w:val="28"/>
          <w:lang w:eastAsia="zh-CN"/>
        </w:rPr>
        <w:t>Завершены предпроектные работы по реконструкции здания станции переливания крови под детскую поликлинику.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 наказам избирателей за счет средств местного бюджета произведен ремонт</w:t>
      </w:r>
      <w:r>
        <w:rPr>
          <w:rFonts w:eastAsia="Calibri" w:cs="Times New Roman" w:ascii="Times New Roman" w:hAnsi="Times New Roman"/>
          <w:sz w:val="28"/>
          <w:szCs w:val="28"/>
          <w:lang w:eastAsia="zh-CN"/>
        </w:rPr>
        <w:t xml:space="preserve"> ФАПа в х. Вознесенский;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За счет средств областного бюджета - </w:t>
      </w:r>
      <w:r>
        <w:rPr>
          <w:rFonts w:eastAsia="Calibri" w:cs="Times New Roman" w:ascii="Times New Roman" w:hAnsi="Times New Roman"/>
          <w:color w:val="0D0D0D" w:themeColor="text1" w:themeTint="f2"/>
          <w:sz w:val="28"/>
          <w:szCs w:val="28"/>
          <w:lang w:eastAsia="zh-CN"/>
        </w:rPr>
        <w:t>приобретена мебель для взрослой поликлиники.</w:t>
      </w:r>
    </w:p>
    <w:p>
      <w:pPr>
        <w:pStyle w:val="Normal"/>
        <w:suppressAutoHyphens w:val="true"/>
        <w:spacing w:lineRule="auto" w:line="240" w:before="0" w:after="0"/>
        <w:ind w:firstLine="709"/>
        <w:jc w:val="both"/>
        <w:rPr>
          <w:rFonts w:ascii="Times New Roman" w:hAnsi="Times New Roman" w:eastAsia="Calibri" w:cs="Times New Roman"/>
          <w:color w:val="0D0D0D" w:themeColor="text1" w:themeTint="f2"/>
          <w:sz w:val="28"/>
          <w:szCs w:val="28"/>
          <w:lang w:eastAsia="zh-CN"/>
        </w:rPr>
      </w:pPr>
      <w:r>
        <w:rPr>
          <w:rFonts w:eastAsia="Calibri" w:cs="Times New Roman" w:ascii="Times New Roman" w:hAnsi="Times New Roman"/>
          <w:color w:val="0D0D0D" w:themeColor="text1" w:themeTint="f2"/>
          <w:sz w:val="28"/>
          <w:szCs w:val="28"/>
          <w:lang w:eastAsia="zh-CN"/>
        </w:rPr>
        <w:t>В рамках национального проекта «Здравоохранение» будут установлены ФАПы в хуторах Трофименков и Великанов и приобретены два автомобиля «Скорой помощи».</w:t>
      </w:r>
    </w:p>
    <w:p>
      <w:pPr>
        <w:pStyle w:val="Normal"/>
        <w:suppressAutoHyphens w:val="true"/>
        <w:spacing w:lineRule="auto" w:line="240" w:before="0" w:after="0"/>
        <w:ind w:firstLine="709"/>
        <w:jc w:val="both"/>
        <w:rPr>
          <w:rFonts w:ascii="Times New Roman" w:hAnsi="Times New Roman" w:eastAsia="Calibri" w:cs="Times New Roman"/>
          <w:color w:val="0D0D0D" w:themeColor="text1" w:themeTint="f2"/>
          <w:sz w:val="28"/>
          <w:szCs w:val="28"/>
          <w:lang w:eastAsia="zh-CN"/>
        </w:rPr>
      </w:pPr>
      <w:r>
        <w:rPr>
          <w:rFonts w:eastAsia="Calibri" w:cs="Times New Roman" w:ascii="Times New Roman" w:hAnsi="Times New Roman"/>
          <w:color w:val="0D0D0D" w:themeColor="text1" w:themeTint="f2"/>
          <w:sz w:val="28"/>
          <w:szCs w:val="28"/>
          <w:lang w:eastAsia="zh-CN"/>
        </w:rPr>
      </w:r>
    </w:p>
    <w:p>
      <w:pPr>
        <w:pStyle w:val="Normal"/>
        <w:suppressAutoHyphens w:val="true"/>
        <w:spacing w:lineRule="auto" w:line="240" w:before="0" w:after="0"/>
        <w:ind w:firstLine="540"/>
        <w:jc w:val="both"/>
        <w:rPr>
          <w:rFonts w:ascii="Times New Roman" w:hAnsi="Times New Roman" w:eastAsia="Calibri" w:cs="Times New Roman"/>
          <w:color w:val="0D0D0D" w:themeColor="text1" w:themeTint="f2"/>
          <w:sz w:val="28"/>
          <w:szCs w:val="28"/>
          <w:lang w:eastAsia="zh-CN"/>
        </w:rPr>
      </w:pPr>
      <w:r>
        <w:rPr>
          <w:rFonts w:eastAsia="Calibri" w:cs="Times New Roman" w:ascii="Times New Roman" w:hAnsi="Times New Roman"/>
          <w:color w:val="0D0D0D" w:themeColor="text1" w:themeTint="f2"/>
          <w:sz w:val="28"/>
          <w:szCs w:val="28"/>
          <w:lang w:eastAsia="zh-CN"/>
        </w:rPr>
      </w:r>
    </w:p>
    <w:p>
      <w:pPr>
        <w:pStyle w:val="NormalWeb"/>
        <w:shd w:val="clear" w:color="auto" w:fill="FFFFFF"/>
        <w:spacing w:beforeAutospacing="0" w:before="0" w:afterAutospacing="0" w:after="0"/>
        <w:jc w:val="both"/>
        <w:textAlignment w:val="baseline"/>
        <w:rPr>
          <w:rFonts w:eastAsia="Arial"/>
          <w:b/>
          <w:b/>
          <w:sz w:val="28"/>
          <w:szCs w:val="28"/>
          <w:lang w:eastAsia="ar-SA"/>
        </w:rPr>
      </w:pPr>
      <w:r>
        <w:rPr>
          <w:rFonts w:eastAsia="Arial"/>
          <w:b/>
          <w:sz w:val="28"/>
          <w:szCs w:val="28"/>
          <w:lang w:eastAsia="ar-SA"/>
        </w:rPr>
      </w:r>
    </w:p>
    <w:p>
      <w:pPr>
        <w:pStyle w:val="NormalWeb"/>
        <w:shd w:val="clear" w:color="auto" w:fill="FFFFFF"/>
        <w:spacing w:beforeAutospacing="0" w:before="0" w:afterAutospacing="0" w:after="0"/>
        <w:jc w:val="both"/>
        <w:textAlignment w:val="baseline"/>
        <w:rPr>
          <w:rFonts w:eastAsia="Arial"/>
          <w:b/>
          <w:b/>
          <w:sz w:val="28"/>
          <w:szCs w:val="28"/>
          <w:lang w:eastAsia="ar-SA"/>
        </w:rPr>
      </w:pPr>
      <w:r>
        <w:rPr>
          <w:rFonts w:eastAsia="Arial"/>
          <w:b/>
          <w:sz w:val="28"/>
          <w:szCs w:val="28"/>
          <w:lang w:eastAsia="ar-SA"/>
        </w:rPr>
        <w:t>Социальная защита:</w:t>
      </w:r>
    </w:p>
    <w:p>
      <w:pPr>
        <w:pStyle w:val="NormalWeb"/>
        <w:shd w:val="clear" w:color="auto" w:fill="FFFFFF"/>
        <w:spacing w:beforeAutospacing="0" w:before="0" w:afterAutospacing="0" w:after="0"/>
        <w:jc w:val="both"/>
        <w:textAlignment w:val="baseline"/>
        <w:rPr>
          <w:rFonts w:eastAsia="Arial"/>
          <w:b/>
          <w:b/>
          <w:sz w:val="28"/>
          <w:szCs w:val="28"/>
          <w:lang w:eastAsia="ar-SA"/>
        </w:rPr>
      </w:pPr>
      <w:r>
        <w:rPr>
          <w:rFonts w:eastAsia="Arial"/>
          <w:b/>
          <w:sz w:val="28"/>
          <w:szCs w:val="28"/>
          <w:lang w:eastAsia="ar-SA"/>
        </w:rPr>
      </w:r>
    </w:p>
    <w:p>
      <w:pPr>
        <w:pStyle w:val="Normal"/>
        <w:shd w:val="clear" w:color="auto" w:fill="FFFFFF"/>
        <w:spacing w:lineRule="auto" w:line="240" w:before="0" w:after="0"/>
        <w:ind w:firstLine="708"/>
        <w:jc w:val="both"/>
        <w:textAlignment w:val="baseline"/>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 xml:space="preserve">Мерами социальной поддержки охвачено 9895 человека. Общий объем расходов на предоставление мер социальной </w:t>
      </w:r>
      <w:r>
        <w:rPr>
          <w:rFonts w:eastAsia="Arial" w:cs="Times New Roman" w:ascii="Times New Roman" w:hAnsi="Times New Roman"/>
          <w:color w:val="000000"/>
          <w:sz w:val="28"/>
          <w:szCs w:val="28"/>
          <w:lang w:eastAsia="ar-SA"/>
        </w:rPr>
        <w:t xml:space="preserve">поддержки составил 229,0 млн. рублей, что на 5 % больше </w:t>
      </w:r>
      <w:r>
        <w:rPr>
          <w:rFonts w:eastAsia="Arial" w:cs="Times New Roman" w:ascii="Times New Roman" w:hAnsi="Times New Roman"/>
          <w:sz w:val="28"/>
          <w:szCs w:val="28"/>
          <w:lang w:eastAsia="ar-SA"/>
        </w:rPr>
        <w:t xml:space="preserve">уровня аналогичного периода 2018 года. </w:t>
      </w:r>
    </w:p>
    <w:p>
      <w:pPr>
        <w:pStyle w:val="Normal"/>
        <w:shd w:val="clear" w:color="auto" w:fill="FFFFFF"/>
        <w:spacing w:lineRule="auto" w:line="240" w:before="0" w:after="0"/>
        <w:ind w:firstLine="709"/>
        <w:jc w:val="both"/>
        <w:textAlignment w:val="baseline"/>
        <w:rPr>
          <w:rFonts w:ascii="Times New Roman" w:hAnsi="Times New Roman" w:eastAsia="Times New Roman" w:cs="Times New Roman"/>
          <w:sz w:val="28"/>
          <w:szCs w:val="28"/>
          <w:lang w:eastAsia="ar-SA"/>
        </w:rPr>
      </w:pPr>
      <w:r>
        <w:rPr>
          <w:rFonts w:eastAsia="Times New Roman" w:cs="Times New Roman" w:ascii="Times New Roman" w:hAnsi="Times New Roman"/>
          <w:color w:val="000000"/>
          <w:sz w:val="28"/>
          <w:szCs w:val="28"/>
          <w:lang w:eastAsia="ru-RU"/>
        </w:rPr>
        <w:t xml:space="preserve">В оздоровительных лагерях отдохнули 327 детей из малообеспеченных семей, </w:t>
      </w:r>
      <w:r>
        <w:rPr>
          <w:rFonts w:eastAsia="Times New Roman" w:cs="Times New Roman" w:ascii="Times New Roman" w:hAnsi="Times New Roman"/>
          <w:sz w:val="28"/>
          <w:szCs w:val="28"/>
          <w:lang w:eastAsia="ar-SA"/>
        </w:rPr>
        <w:t>на сумму в размере 6092,1 тыс. руб. из областного бюджета. Выплачено 45 компенсаций за самостоятельное приобретение путевки на сумму – 459,2,0 тыс. руб.</w:t>
      </w:r>
    </w:p>
    <w:p>
      <w:pPr>
        <w:pStyle w:val="Normal"/>
        <w:shd w:val="clear" w:color="auto" w:fill="FFFFFF"/>
        <w:spacing w:lineRule="auto" w:line="240" w:before="0" w:after="0"/>
        <w:ind w:firstLine="709"/>
        <w:jc w:val="both"/>
        <w:textAlignment w:val="baseline"/>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ЦСО обслуживает пожилых граждан:</w:t>
      </w:r>
    </w:p>
    <w:p>
      <w:pPr>
        <w:pStyle w:val="Normal"/>
        <w:shd w:val="clear" w:color="auto" w:fill="FFFFFF"/>
        <w:spacing w:lineRule="auto" w:line="240" w:before="0" w:after="0"/>
        <w:ind w:firstLine="709"/>
        <w:jc w:val="both"/>
        <w:textAlignment w:val="baseline"/>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 xml:space="preserve">-в стационаре- 35 человек; </w:t>
      </w:r>
    </w:p>
    <w:p>
      <w:pPr>
        <w:pStyle w:val="Normal"/>
        <w:tabs>
          <w:tab w:val="left" w:pos="708" w:leader="none"/>
          <w:tab w:val="left" w:pos="1416" w:leader="none"/>
          <w:tab w:val="left" w:pos="2124" w:leader="none"/>
          <w:tab w:val="left" w:pos="2832" w:leader="none"/>
          <w:tab w:val="left" w:pos="3540" w:leader="none"/>
          <w:tab w:val="left" w:pos="5295" w:leader="none"/>
        </w:tabs>
        <w:suppressAutoHyphens w:val="true"/>
        <w:spacing w:lineRule="auto" w:line="240" w:before="0" w:after="0"/>
        <w:ind w:firstLine="709"/>
        <w:jc w:val="both"/>
        <w:rPr>
          <w:rFonts w:ascii="Times New Roman" w:hAnsi="Times New Roman" w:eastAsia="Times New Roman" w:cs="Times New Roman"/>
          <w:sz w:val="32"/>
          <w:szCs w:val="32"/>
          <w:lang w:eastAsia="ru-RU"/>
        </w:rPr>
      </w:pPr>
      <w:r>
        <w:rPr>
          <w:rFonts w:eastAsia="Arial" w:cs="Times New Roman" w:ascii="Times New Roman" w:hAnsi="Times New Roman"/>
          <w:sz w:val="28"/>
          <w:szCs w:val="28"/>
          <w:lang w:eastAsia="ar-SA"/>
        </w:rPr>
        <w:t xml:space="preserve">-всего охвачено услугами 738 человек. </w:t>
      </w:r>
    </w:p>
    <w:p>
      <w:pPr>
        <w:pStyle w:val="Normal"/>
        <w:tabs>
          <w:tab w:val="left" w:pos="708" w:leader="none"/>
          <w:tab w:val="left" w:pos="1416" w:leader="none"/>
          <w:tab w:val="left" w:pos="2124" w:leader="none"/>
          <w:tab w:val="left" w:pos="2832" w:leader="none"/>
          <w:tab w:val="left" w:pos="3540" w:leader="none"/>
          <w:tab w:val="left" w:pos="5295" w:leader="none"/>
        </w:tabs>
        <w:suppressAutoHyphens w:val="true"/>
        <w:spacing w:lineRule="auto" w:line="240" w:before="0" w:after="0"/>
        <w:ind w:firstLine="709"/>
        <w:jc w:val="both"/>
        <w:rPr>
          <w:rFonts w:ascii="Times New Roman" w:hAnsi="Times New Roman" w:eastAsia="Times New Roman" w:cs="Times New Roman"/>
          <w:sz w:val="24"/>
          <w:szCs w:val="28"/>
          <w:lang w:eastAsia="zh-CN"/>
        </w:rPr>
      </w:pPr>
      <w:r>
        <w:rPr>
          <w:rFonts w:eastAsia="Times New Roman" w:cs="Times New Roman" w:ascii="Times New Roman" w:hAnsi="Times New Roman"/>
          <w:sz w:val="28"/>
          <w:szCs w:val="28"/>
          <w:lang w:eastAsia="ru-RU"/>
        </w:rPr>
        <w:t>В целях создания условий для комфортного проживания пожилых граждан и инвалидов, проведен текущий ремонт здания Центра социального обслуживания. На эти цели из бюджета района выделено 1 млн. 91 тыс. рублей.</w:t>
      </w:r>
      <w:r>
        <w:rPr>
          <w:rFonts w:eastAsia="Times New Roman" w:cs="Times New Roman" w:ascii="Times New Roman" w:hAnsi="Times New Roman"/>
          <w:sz w:val="24"/>
          <w:szCs w:val="28"/>
          <w:lang w:eastAsia="zh-CN"/>
        </w:rPr>
        <w:t xml:space="preserve"> </w:t>
      </w:r>
    </w:p>
    <w:p>
      <w:pPr>
        <w:pStyle w:val="Normal"/>
        <w:tabs>
          <w:tab w:val="left" w:pos="708" w:leader="none"/>
          <w:tab w:val="left" w:pos="1416" w:leader="none"/>
          <w:tab w:val="left" w:pos="2124" w:leader="none"/>
          <w:tab w:val="left" w:pos="2832" w:leader="none"/>
          <w:tab w:val="left" w:pos="3540" w:leader="none"/>
          <w:tab w:val="left" w:pos="5295" w:leader="none"/>
        </w:tabs>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rPr>
        <w:t>В рамках национального проекта «Демография» регионального проекта «Старшее поколение», для доставки лиц старше 65 лет, проживающих в сельской местности в медицинские организации, приобретен</w:t>
      </w:r>
      <w:r>
        <w:rPr>
          <w:rFonts w:eastAsia="Times New Roman" w:cs="Times New Roman" w:ascii="Times New Roman" w:hAnsi="Times New Roman"/>
          <w:sz w:val="28"/>
          <w:szCs w:val="28"/>
          <w:lang w:eastAsia="zh-CN"/>
        </w:rPr>
        <w:t xml:space="preserve"> </w:t>
      </w:r>
      <w:r>
        <w:rPr>
          <w:rFonts w:eastAsia="Calibri" w:cs="Times New Roman" w:ascii="Times New Roman" w:hAnsi="Times New Roman"/>
          <w:sz w:val="28"/>
          <w:szCs w:val="28"/>
        </w:rPr>
        <w:t>автомобиль на 16 посадочных мест.</w:t>
      </w:r>
    </w:p>
    <w:p>
      <w:pPr>
        <w:pStyle w:val="Normal"/>
        <w:shd w:val="clear" w:color="auto" w:fill="FFFFFF"/>
        <w:spacing w:lineRule="auto" w:line="240" w:before="0" w:after="0"/>
        <w:ind w:firstLine="709"/>
        <w:jc w:val="both"/>
        <w:textAlignment w:val="baseline"/>
        <w:rPr>
          <w:rFonts w:ascii="Times New Roman" w:hAnsi="Times New Roman" w:eastAsia="Liberation Serif" w:cs="Times New Roman"/>
          <w:sz w:val="28"/>
          <w:szCs w:val="28"/>
          <w:lang w:eastAsia="zh-CN" w:bidi="hi-IN"/>
        </w:rPr>
      </w:pPr>
      <w:r>
        <w:rPr>
          <w:rFonts w:eastAsia="Times New Roman" w:cs="Times New Roman" w:ascii="Times New Roman" w:hAnsi="Times New Roman"/>
          <w:sz w:val="28"/>
          <w:szCs w:val="28"/>
          <w:lang w:eastAsia="ar-SA"/>
        </w:rPr>
        <w:t xml:space="preserve">В рамках, регионального проекта </w:t>
      </w:r>
      <w:r>
        <w:rPr>
          <w:rFonts w:eastAsia="Liberation Serif" w:cs="Times New Roman" w:ascii="Times New Roman" w:hAnsi="Times New Roman"/>
          <w:sz w:val="28"/>
          <w:szCs w:val="28"/>
          <w:lang w:eastAsia="zh-CN" w:bidi="hi-IN"/>
        </w:rPr>
        <w:t>«Финансовая поддержка семей при рождении детей» на 2019 год на выплату различных видов социальных пособий из федерального и областного бюджета выделено 46864,8 тыс. рублей, за отчетный период выплачено пособий на сумму 36278,9 тыс. рублей.</w:t>
      </w:r>
    </w:p>
    <w:p>
      <w:pPr>
        <w:pStyle w:val="Normal"/>
        <w:widowControl w:val="false"/>
        <w:tabs>
          <w:tab w:val="center" w:pos="7623" w:leader="none"/>
        </w:tabs>
        <w:suppressAutoHyphens w:val="true"/>
        <w:spacing w:before="0" w:after="0"/>
        <w:ind w:firstLine="709"/>
        <w:jc w:val="both"/>
        <w:rPr>
          <w:rFonts w:ascii="Times New Roman" w:hAnsi="Times New Roman" w:eastAsia="Calibri" w:cs="Times New Roman"/>
          <w:sz w:val="28"/>
          <w:szCs w:val="28"/>
          <w:lang w:eastAsia="zh-CN"/>
        </w:rPr>
      </w:pPr>
      <w:r>
        <w:rPr>
          <w:rFonts w:eastAsia="Calibri" w:cs="Times New Roman" w:ascii="Times New Roman" w:hAnsi="Times New Roman"/>
          <w:sz w:val="28"/>
          <w:szCs w:val="28"/>
          <w:lang w:eastAsia="zh-CN"/>
        </w:rPr>
        <w:t>Пять молодых семей и два ветерана Великой Отечественной войны получили субсидии на приобретение жилья.</w:t>
      </w:r>
    </w:p>
    <w:p>
      <w:pPr>
        <w:pStyle w:val="Normal"/>
        <w:widowControl w:val="false"/>
        <w:tabs>
          <w:tab w:val="center" w:pos="7623" w:leader="none"/>
        </w:tabs>
        <w:suppressAutoHyphens w:val="true"/>
        <w:spacing w:before="0" w:after="0"/>
        <w:ind w:firstLine="709"/>
        <w:jc w:val="both"/>
        <w:rPr>
          <w:rFonts w:ascii="Times New Roman" w:hAnsi="Times New Roman" w:eastAsia="Calibri" w:cs="Times New Roman"/>
          <w:sz w:val="28"/>
          <w:szCs w:val="28"/>
          <w:lang w:eastAsia="zh-CN"/>
        </w:rPr>
      </w:pPr>
      <w:r>
        <w:rPr>
          <w:rFonts w:eastAsia="Calibri" w:cs="Times New Roman" w:ascii="Times New Roman" w:hAnsi="Times New Roman"/>
          <w:sz w:val="28"/>
          <w:szCs w:val="28"/>
          <w:lang w:eastAsia="zh-CN"/>
        </w:rPr>
        <w:t>В 2020 году планируется обеспечить жильем пять молодых семей, в том числе четыре-многодетных семьи и одного ветерана Великой Отечественной войны.</w:t>
      </w:r>
    </w:p>
    <w:p>
      <w:pPr>
        <w:pStyle w:val="Normal"/>
        <w:widowControl w:val="false"/>
        <w:tabs>
          <w:tab w:val="center" w:pos="7623" w:leader="none"/>
        </w:tabs>
        <w:suppressAutoHyphens w:val="true"/>
        <w:spacing w:before="0" w:after="0"/>
        <w:ind w:firstLine="709"/>
        <w:jc w:val="both"/>
        <w:rPr>
          <w:rFonts w:ascii="Times New Roman" w:hAnsi="Times New Roman" w:eastAsia="Calibri" w:cs="Times New Roman"/>
          <w:sz w:val="28"/>
          <w:szCs w:val="28"/>
          <w:lang w:eastAsia="zh-CN"/>
        </w:rPr>
      </w:pPr>
      <w:r>
        <w:rPr>
          <w:rFonts w:eastAsia="Calibri" w:cs="Times New Roman" w:ascii="Times New Roman" w:hAnsi="Times New Roman"/>
          <w:sz w:val="28"/>
          <w:szCs w:val="28"/>
          <w:lang w:eastAsia="zh-CN"/>
        </w:rPr>
        <w:t>Согласно Программе по предоставлению земельных участков многодетным семьям необходимо выделить 42 участка. На сегодняшний день выделено уже 36 участков. Оставшиеся шесть участков будут предоставлены до конца года. Программа будет выполнена в полном объеме.</w:t>
      </w:r>
    </w:p>
    <w:p>
      <w:pPr>
        <w:pStyle w:val="Normal"/>
        <w:shd w:val="clear" w:color="auto" w:fill="FFFFFF"/>
        <w:spacing w:lineRule="auto" w:line="240" w:before="0" w:after="0"/>
        <w:ind w:firstLine="709"/>
        <w:jc w:val="both"/>
        <w:textAlignment w:val="baseline"/>
        <w:rPr>
          <w:rFonts w:ascii="Times New Roman" w:hAnsi="Times New Roman" w:eastAsia="Liberation Serif" w:cs="Times New Roman"/>
          <w:sz w:val="28"/>
          <w:szCs w:val="28"/>
          <w:lang w:eastAsia="zh-CN" w:bidi="hi-IN"/>
        </w:rPr>
      </w:pPr>
      <w:r>
        <w:rPr>
          <w:rFonts w:eastAsia="Liberation Serif" w:cs="Times New Roman" w:ascii="Times New Roman" w:hAnsi="Times New Roman"/>
          <w:sz w:val="28"/>
          <w:szCs w:val="28"/>
          <w:lang w:eastAsia="zh-CN" w:bidi="hi-IN"/>
        </w:rPr>
      </w:r>
    </w:p>
    <w:p>
      <w:pPr>
        <w:pStyle w:val="Normal"/>
        <w:shd w:val="clear" w:color="auto" w:fill="FFFFFF"/>
        <w:spacing w:lineRule="auto" w:line="240" w:before="0" w:after="0"/>
        <w:jc w:val="both"/>
        <w:textAlignment w:val="baseline"/>
        <w:rPr>
          <w:rFonts w:ascii="Times New Roman" w:hAnsi="Times New Roman" w:eastAsia="Arial" w:cs="Times New Roman"/>
          <w:b/>
          <w:b/>
          <w:sz w:val="28"/>
          <w:szCs w:val="28"/>
          <w:lang w:eastAsia="ar-SA"/>
        </w:rPr>
      </w:pPr>
      <w:r>
        <w:rPr>
          <w:rFonts w:eastAsia="Arial" w:cs="Times New Roman" w:ascii="Times New Roman" w:hAnsi="Times New Roman"/>
          <w:b/>
          <w:sz w:val="28"/>
          <w:szCs w:val="28"/>
          <w:lang w:eastAsia="ar-SA"/>
        </w:rPr>
        <w:t>Народно- художественное творчество:</w:t>
      </w:r>
    </w:p>
    <w:p>
      <w:pPr>
        <w:pStyle w:val="Normal"/>
        <w:shd w:val="clear" w:color="auto" w:fill="FFFFFF"/>
        <w:spacing w:lineRule="auto" w:line="240" w:before="0" w:after="0"/>
        <w:jc w:val="both"/>
        <w:textAlignment w:val="baseline"/>
        <w:rPr>
          <w:rFonts w:ascii="Times New Roman" w:hAnsi="Times New Roman" w:eastAsia="Arial" w:cs="Times New Roman"/>
          <w:b/>
          <w:b/>
          <w:sz w:val="28"/>
          <w:szCs w:val="28"/>
          <w:lang w:eastAsia="ar-SA"/>
        </w:rPr>
      </w:pPr>
      <w:r>
        <w:rPr>
          <w:rFonts w:eastAsia="Arial" w:cs="Times New Roman" w:ascii="Times New Roman" w:hAnsi="Times New Roman"/>
          <w:b/>
          <w:sz w:val="28"/>
          <w:szCs w:val="28"/>
          <w:lang w:eastAsia="ar-SA"/>
        </w:rPr>
      </w:r>
    </w:p>
    <w:p>
      <w:pPr>
        <w:pStyle w:val="Normal"/>
        <w:spacing w:lineRule="auto" w:line="240" w:before="0" w:after="0"/>
        <w:ind w:firstLine="709"/>
        <w:jc w:val="both"/>
        <w:rPr>
          <w:rFonts w:ascii="Times New Roman" w:hAnsi="Times New Roman" w:eastAsia="Times New Roman" w:cs="Times New Roman"/>
          <w:sz w:val="32"/>
          <w:szCs w:val="28"/>
          <w:lang w:eastAsia="ru-RU"/>
        </w:rPr>
      </w:pPr>
      <w:r>
        <w:rPr>
          <w:rFonts w:eastAsia="Times New Roman" w:cs="Times New Roman" w:ascii="Times New Roman" w:hAnsi="Times New Roman"/>
          <w:sz w:val="28"/>
          <w:szCs w:val="28"/>
          <w:lang w:eastAsia="ru-RU"/>
        </w:rPr>
        <w:t>В 2019 году было проведено свыше тысячи культурных мероприятий. Наиболее массовыми были мероприятия в честь Дня Победы, 95-летия Морозовского района</w:t>
      </w:r>
      <w:r>
        <w:rPr>
          <w:rFonts w:eastAsia="Times New Roman" w:cs="Times New Roman" w:ascii="Times New Roman" w:hAnsi="Times New Roman"/>
          <w:sz w:val="32"/>
          <w:szCs w:val="28"/>
          <w:lang w:eastAsia="ru-RU"/>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Проведены работы по выборочному капитальному ремонту районного Дома культуры, а также приобретена одежда сцены, световое оборудование.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Проведены предпроектные работы на капитальный ремонт Парамоновского и Знаменского Домов культуры.</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По наказам избирателей: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 приобретены музыкальные инструменты и мебель для детской школы искусств.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музыкальные инструменты для Грузиновского СДК;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-музыкальное и звукотехническое оборудование для Александровского СДК.</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рамках областного конкурса, победителем которого стал Вознесенский СДК - приобретены кресла для зрительного зала, световое, звуковое оборудование и видеопроектор.</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Для библиотечного обслуживания жителей сельских населенных пунктов, не имеющих библиотек, в рамках реализации программы «Развитие культуры», по решению Губернатора в следующем году Центральной библиотеке будет выделен библиобус.</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hd w:val="clear" w:color="auto" w:fill="FFFFFF"/>
        <w:spacing w:lineRule="auto" w:line="240" w:before="0" w:after="0"/>
        <w:jc w:val="both"/>
        <w:textAlignment w:val="baseline"/>
        <w:rPr>
          <w:rFonts w:ascii="Times New Roman" w:hAnsi="Times New Roman" w:eastAsia="Arial" w:cs="Times New Roman"/>
          <w:b/>
          <w:b/>
          <w:sz w:val="28"/>
          <w:szCs w:val="28"/>
          <w:lang w:eastAsia="ar-SA"/>
        </w:rPr>
      </w:pPr>
      <w:r>
        <w:rPr>
          <w:rFonts w:eastAsia="Arial" w:cs="Times New Roman" w:ascii="Times New Roman" w:hAnsi="Times New Roman"/>
          <w:b/>
          <w:sz w:val="28"/>
          <w:szCs w:val="28"/>
          <w:lang w:eastAsia="ar-SA"/>
        </w:rPr>
        <w:t>Библиотечное обслуживание:</w:t>
      </w:r>
    </w:p>
    <w:p>
      <w:pPr>
        <w:pStyle w:val="Normal"/>
        <w:shd w:val="clear" w:color="auto" w:fill="FFFFFF"/>
        <w:spacing w:lineRule="auto" w:line="240" w:before="0" w:after="0"/>
        <w:jc w:val="both"/>
        <w:textAlignment w:val="baseline"/>
        <w:rPr>
          <w:rFonts w:ascii="Times New Roman" w:hAnsi="Times New Roman" w:eastAsia="Arial" w:cs="Times New Roman"/>
          <w:b/>
          <w:b/>
          <w:sz w:val="28"/>
          <w:szCs w:val="28"/>
          <w:lang w:eastAsia="ar-SA"/>
        </w:rPr>
      </w:pPr>
      <w:r>
        <w:rPr>
          <w:rFonts w:eastAsia="Arial" w:cs="Times New Roman" w:ascii="Times New Roman" w:hAnsi="Times New Roman"/>
          <w:b/>
          <w:sz w:val="28"/>
          <w:szCs w:val="28"/>
          <w:lang w:eastAsia="ar-SA"/>
        </w:rPr>
      </w:r>
    </w:p>
    <w:p>
      <w:pPr>
        <w:pStyle w:val="Normal"/>
        <w:shd w:val="clear" w:color="auto" w:fill="FFFFFF"/>
        <w:spacing w:lineRule="auto" w:line="240" w:before="0" w:after="0"/>
        <w:ind w:firstLine="708"/>
        <w:jc w:val="both"/>
        <w:textAlignment w:val="baseline"/>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 xml:space="preserve">Библиотечным обслуживанием было охвачено 12 тыс. 786 пользователей. Показатель превысил уровень 2018 года на 2,6 %. </w:t>
      </w:r>
    </w:p>
    <w:p>
      <w:pPr>
        <w:pStyle w:val="Normal"/>
        <w:shd w:val="clear" w:color="auto" w:fill="FFFFFF"/>
        <w:spacing w:lineRule="auto" w:line="240" w:before="0" w:after="0"/>
        <w:ind w:firstLine="709"/>
        <w:jc w:val="both"/>
        <w:textAlignment w:val="baseline"/>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Книжный фонд пополнился на 1092 экземпляра печатной и электронной продукции.</w:t>
      </w:r>
    </w:p>
    <w:p>
      <w:pPr>
        <w:pStyle w:val="Normal"/>
        <w:shd w:val="clear" w:color="auto" w:fill="FFFFFF"/>
        <w:spacing w:lineRule="auto" w:line="240" w:before="0" w:after="0"/>
        <w:ind w:firstLine="709"/>
        <w:jc w:val="both"/>
        <w:textAlignment w:val="baseline"/>
        <w:rPr>
          <w:rFonts w:ascii="Times New Roman" w:hAnsi="Times New Roman" w:eastAsia="Arial" w:cs="Times New Roman"/>
          <w:color w:val="000000"/>
          <w:sz w:val="28"/>
          <w:szCs w:val="28"/>
          <w:lang w:eastAsia="ar-SA"/>
        </w:rPr>
      </w:pPr>
      <w:r>
        <w:rPr>
          <w:rFonts w:eastAsia="Arial" w:cs="Times New Roman" w:ascii="Times New Roman" w:hAnsi="Times New Roman"/>
          <w:color w:val="000000"/>
          <w:sz w:val="28"/>
          <w:szCs w:val="28"/>
          <w:lang w:eastAsia="ar-SA"/>
        </w:rPr>
        <w:t>В сельские библиотеки приобретена оргтехника. Установлено видеонаблюдение и приобретен металодетектор для центральной библиотеки.</w:t>
      </w:r>
    </w:p>
    <w:p>
      <w:pPr>
        <w:pStyle w:val="Normal"/>
        <w:shd w:val="clear" w:color="auto" w:fill="FFFFFF"/>
        <w:spacing w:lineRule="auto" w:line="240" w:before="0" w:after="0"/>
        <w:jc w:val="both"/>
        <w:textAlignment w:val="baseline"/>
        <w:rPr>
          <w:rFonts w:ascii="Times New Roman" w:hAnsi="Times New Roman" w:eastAsia="Arial" w:cs="Times New Roman"/>
          <w:b/>
          <w:b/>
          <w:sz w:val="28"/>
          <w:szCs w:val="28"/>
          <w:lang w:eastAsia="ar-SA"/>
        </w:rPr>
      </w:pPr>
      <w:r>
        <w:rPr>
          <w:rFonts w:eastAsia="Arial" w:cs="Times New Roman" w:ascii="Times New Roman" w:hAnsi="Times New Roman"/>
          <w:b/>
          <w:sz w:val="28"/>
          <w:szCs w:val="28"/>
          <w:lang w:eastAsia="ar-SA"/>
        </w:rPr>
      </w:r>
    </w:p>
    <w:p>
      <w:pPr>
        <w:pStyle w:val="Normal"/>
        <w:shd w:val="clear" w:color="auto" w:fill="FFFFFF"/>
        <w:spacing w:lineRule="auto" w:line="240" w:before="0" w:after="0"/>
        <w:jc w:val="both"/>
        <w:textAlignment w:val="baseline"/>
        <w:rPr>
          <w:rFonts w:ascii="Times New Roman" w:hAnsi="Times New Roman" w:eastAsia="Arial" w:cs="Times New Roman"/>
          <w:b/>
          <w:b/>
          <w:sz w:val="28"/>
          <w:szCs w:val="28"/>
          <w:lang w:eastAsia="ar-SA"/>
        </w:rPr>
      </w:pPr>
      <w:r>
        <w:rPr>
          <w:rFonts w:eastAsia="Arial" w:cs="Times New Roman" w:ascii="Times New Roman" w:hAnsi="Times New Roman"/>
          <w:b/>
          <w:sz w:val="28"/>
          <w:szCs w:val="28"/>
          <w:lang w:eastAsia="ar-SA"/>
        </w:rPr>
        <w:t xml:space="preserve">Физическая культура: </w:t>
      </w:r>
    </w:p>
    <w:p>
      <w:pPr>
        <w:pStyle w:val="Normal"/>
        <w:shd w:val="clear" w:color="auto" w:fill="FFFFFF"/>
        <w:spacing w:lineRule="auto" w:line="240" w:before="0" w:after="0"/>
        <w:jc w:val="both"/>
        <w:textAlignment w:val="baseline"/>
        <w:rPr>
          <w:rFonts w:ascii="Times New Roman" w:hAnsi="Times New Roman" w:eastAsia="Arial" w:cs="Times New Roman"/>
          <w:b/>
          <w:b/>
          <w:sz w:val="28"/>
          <w:szCs w:val="28"/>
          <w:lang w:eastAsia="ar-SA"/>
        </w:rPr>
      </w:pPr>
      <w:r>
        <w:rPr>
          <w:rFonts w:eastAsia="Arial" w:cs="Times New Roman" w:ascii="Times New Roman" w:hAnsi="Times New Roman"/>
          <w:b/>
          <w:sz w:val="28"/>
          <w:szCs w:val="28"/>
          <w:lang w:eastAsia="ar-SA"/>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отчетный период проведено свыше ста пятидесяти спортивных мероприятий.  Основным спортивным событием в 2019 году стал проведение муниципального этапа областной Спартакиады Дона 2019 среди поселений Морозовского района по 17 видам спорта.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финале областной Спартакиады Дона 2019 Морозовский район занял третье общекомандное место.</w:t>
      </w:r>
    </w:p>
    <w:p>
      <w:pPr>
        <w:pStyle w:val="Normal"/>
        <w:widowControl w:val="false"/>
        <w:suppressAutoHyphens w:val="true"/>
        <w:spacing w:lineRule="auto" w:line="240" w:before="0" w:after="0"/>
        <w:ind w:firstLine="709"/>
        <w:jc w:val="both"/>
        <w:rPr>
          <w:rFonts w:ascii="Times New Roman" w:hAnsi="Times New Roman" w:eastAsia="SimSun" w:cs="Times New Roman"/>
          <w:sz w:val="28"/>
          <w:szCs w:val="28"/>
          <w:lang w:eastAsia="zh-CN" w:bidi="hi-IN"/>
        </w:rPr>
      </w:pPr>
      <w:r>
        <w:rPr>
          <w:rFonts w:eastAsia="SimSun" w:cs="Times New Roman" w:ascii="Times New Roman" w:hAnsi="Times New Roman"/>
          <w:sz w:val="28"/>
          <w:szCs w:val="28"/>
          <w:lang w:eastAsia="zh-CN" w:bidi="hi-IN"/>
        </w:rPr>
        <w:t xml:space="preserve">На территории Морозовского района функционирует Центр тестирования Всероссийского физкультурно-спортивного комплекса ГТО. Порядка 3 000 жителей Морозовского района приняли участие в сдаче нормативов. </w:t>
      </w:r>
    </w:p>
    <w:p>
      <w:pPr>
        <w:pStyle w:val="Normal"/>
        <w:widowControl w:val="false"/>
        <w:suppressAutoHyphens w:val="true"/>
        <w:spacing w:lineRule="auto" w:line="240" w:before="0" w:after="0"/>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Молодежная политика:</w:t>
      </w:r>
    </w:p>
    <w:p>
      <w:pPr>
        <w:pStyle w:val="Normal"/>
        <w:widowControl w:val="false"/>
        <w:suppressAutoHyphens w:val="true"/>
        <w:spacing w:lineRule="auto" w:line="240" w:before="0" w:after="0"/>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color w:val="000000"/>
          <w:sz w:val="24"/>
          <w:szCs w:val="28"/>
          <w:lang w:eastAsia="ar-SA"/>
        </w:rPr>
      </w:pPr>
      <w:r>
        <w:rPr>
          <w:rFonts w:eastAsia="Times New Roman" w:cs="Times New Roman" w:ascii="Times New Roman" w:hAnsi="Times New Roman"/>
          <w:color w:val="000000"/>
          <w:sz w:val="28"/>
          <w:szCs w:val="28"/>
          <w:lang w:eastAsia="ar-SA"/>
        </w:rPr>
        <w:t>Широкое развитие в районе получило волонтерское движение. Волонтерские книжки за 2019 год получили более 145 добровольцев, уроками доброты охвачено 500 учащихся образовательных учреждений. Н</w:t>
      </w:r>
      <w:r>
        <w:rPr>
          <w:rFonts w:eastAsia="Times New Roman" w:cs="Times New Roman" w:ascii="Times New Roman" w:hAnsi="Times New Roman"/>
          <w:sz w:val="28"/>
          <w:szCs w:val="28"/>
          <w:lang w:eastAsia="ru-RU"/>
        </w:rPr>
        <w:t>а территории района действует местное отделение всероссийского военно-патриотического общественного движения «Юнармия», участниками которого является 272 школьника.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Молодежь принимала участие в мероприятиях - «Молодая волна» «Лидер Дона», «Гвоздики Отечества», конкурс «Чистые руки», «Разумные инициативы».</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 как результат: </w:t>
      </w:r>
    </w:p>
    <w:p>
      <w:pPr>
        <w:pStyle w:val="Normal"/>
        <w:spacing w:lineRule="auto" w:line="240" w:before="0" w:after="0"/>
        <w:rPr/>
      </w:pPr>
      <w:r>
        <w:rPr>
          <w:rFonts w:eastAsia="Calibri" w:cs="Times New Roman" w:ascii="Times New Roman" w:hAnsi="Times New Roman"/>
          <w:color w:val="000000"/>
          <w:sz w:val="28"/>
          <w:szCs w:val="28"/>
          <w:shd w:fill="FFFFFF" w:val="clear"/>
        </w:rPr>
        <w:t xml:space="preserve">          </w:t>
      </w:r>
      <w:r>
        <w:rPr>
          <w:rFonts w:eastAsia="Calibri" w:cs="Times New Roman" w:ascii="Times New Roman" w:hAnsi="Times New Roman"/>
          <w:color w:val="000000"/>
          <w:sz w:val="28"/>
          <w:szCs w:val="28"/>
          <w:shd w:fill="FFFFFF" w:val="clear"/>
        </w:rPr>
        <w:t xml:space="preserve">- </w:t>
      </w:r>
      <w:r>
        <w:rPr>
          <w:rFonts w:eastAsia="Calibri" w:cs="Times New Roman" w:ascii="Times New Roman" w:hAnsi="Times New Roman"/>
          <w:sz w:val="28"/>
          <w:szCs w:val="28"/>
        </w:rPr>
        <w:t xml:space="preserve">1 место в </w:t>
      </w:r>
      <w:hyperlink r:id="rId2">
        <w:r>
          <w:rPr>
            <w:rStyle w:val="Style11"/>
            <w:rFonts w:eastAsia="Calibri" w:cs="Times New Roman" w:ascii="Times New Roman" w:hAnsi="Times New Roman"/>
            <w:color w:val="000000"/>
            <w:sz w:val="28"/>
            <w:szCs w:val="28"/>
            <w:shd w:fill="FFFFFF" w:val="clear"/>
          </w:rPr>
          <w:t>региональном этапе конкурса «Молодой предприниматель»</w:t>
        </w:r>
      </w:hyperlink>
      <w:r>
        <w:rPr>
          <w:rFonts w:eastAsia="Calibri" w:cs="Times New Roman" w:ascii="Times New Roman" w:hAnsi="Times New Roman"/>
          <w:color w:val="000000"/>
          <w:sz w:val="28"/>
          <w:szCs w:val="28"/>
          <w:shd w:fill="FFFFFF" w:val="clear"/>
        </w:rPr>
        <w:t>;</w:t>
      </w:r>
    </w:p>
    <w:p>
      <w:pPr>
        <w:pStyle w:val="Normal"/>
        <w:spacing w:lineRule="auto" w:line="240" w:before="0" w:after="0"/>
        <w:ind w:firstLine="709"/>
        <w:jc w:val="both"/>
        <w:rPr>
          <w:rFonts w:ascii="Times New Roman" w:hAnsi="Times New Roman" w:eastAsia="Calibri" w:cs="Times New Roman"/>
          <w:color w:val="000000"/>
          <w:sz w:val="28"/>
          <w:szCs w:val="28"/>
          <w:highlight w:val="white"/>
        </w:rPr>
      </w:pPr>
      <w:r>
        <w:rPr>
          <w:rFonts w:eastAsia="Times New Roman" w:cs="Times New Roman" w:ascii="Times New Roman" w:hAnsi="Times New Roman"/>
          <w:sz w:val="28"/>
          <w:szCs w:val="28"/>
          <w:lang w:eastAsia="ru-RU"/>
        </w:rPr>
        <w:t xml:space="preserve">- </w:t>
      </w:r>
      <w:r>
        <w:rPr>
          <w:rFonts w:eastAsia="Calibri" w:cs="Times New Roman" w:ascii="Times New Roman" w:hAnsi="Times New Roman"/>
          <w:sz w:val="28"/>
          <w:szCs w:val="28"/>
        </w:rPr>
        <w:t xml:space="preserve">3 место </w:t>
      </w:r>
      <w:r>
        <w:rPr>
          <w:rFonts w:eastAsia="Calibri" w:cs="Times New Roman" w:ascii="Times New Roman" w:hAnsi="Times New Roman"/>
          <w:color w:val="000000"/>
          <w:sz w:val="28"/>
          <w:szCs w:val="28"/>
          <w:shd w:fill="FFFFFF" w:val="clear"/>
        </w:rPr>
        <w:t>в областном конкурсе «Лучший специалист сферы государственной молодежной политики Ростовской области»;</w:t>
      </w:r>
    </w:p>
    <w:p>
      <w:pPr>
        <w:pStyle w:val="Normal"/>
        <w:spacing w:lineRule="auto" w:line="240" w:before="0" w:after="0"/>
        <w:ind w:firstLine="708"/>
        <w:jc w:val="both"/>
        <w:rPr>
          <w:rFonts w:ascii="Times New Roman" w:hAnsi="Times New Roman" w:eastAsia="Calibri" w:cs="Times New Roman"/>
          <w:color w:val="000000"/>
          <w:sz w:val="28"/>
          <w:szCs w:val="28"/>
          <w:highlight w:val="white"/>
        </w:rPr>
      </w:pPr>
      <w:r>
        <w:rPr>
          <w:rFonts w:eastAsia="Calibri" w:cs="Times New Roman" w:ascii="Times New Roman" w:hAnsi="Times New Roman"/>
          <w:color w:val="000000"/>
          <w:sz w:val="28"/>
          <w:szCs w:val="28"/>
          <w:shd w:fill="FFFFFF" w:val="clear"/>
        </w:rPr>
        <w:t>- 3 место в областном конкурсе молодых семей «Папа, мама, я – спортивная семья!»</w:t>
      </w:r>
    </w:p>
    <w:p>
      <w:pPr>
        <w:pStyle w:val="Normal"/>
        <w:spacing w:lineRule="auto" w:line="240" w:before="0" w:after="0"/>
        <w:jc w:val="both"/>
        <w:rPr>
          <w:rFonts w:ascii="Times New Roman" w:hAnsi="Times New Roman" w:eastAsia="Calibri" w:cs="Times New Roman"/>
          <w:color w:val="000000"/>
          <w:sz w:val="28"/>
          <w:szCs w:val="28"/>
          <w:shd w:fill="FFFFFF" w:val="clear"/>
        </w:rPr>
      </w:pPr>
      <w:r>
        <w:rPr>
          <w:rFonts w:eastAsia="Calibri" w:cs="Times New Roman" w:ascii="Times New Roman" w:hAnsi="Times New Roman"/>
          <w:color w:val="000000"/>
          <w:sz w:val="28"/>
          <w:szCs w:val="28"/>
          <w:shd w:fill="FFFFFF" w:val="clear"/>
        </w:rPr>
      </w:r>
    </w:p>
    <w:p>
      <w:pPr>
        <w:pStyle w:val="NormalWeb"/>
        <w:shd w:val="clear" w:color="auto" w:fill="FFFFFF"/>
        <w:spacing w:beforeAutospacing="0" w:before="0" w:afterAutospacing="0" w:after="0"/>
        <w:jc w:val="both"/>
        <w:textAlignment w:val="baseline"/>
        <w:rPr>
          <w:rFonts w:eastAsia="Arial"/>
          <w:b/>
          <w:b/>
          <w:sz w:val="28"/>
          <w:szCs w:val="28"/>
          <w:lang w:eastAsia="ar-SA"/>
        </w:rPr>
      </w:pPr>
      <w:r>
        <w:rPr>
          <w:rFonts w:eastAsia="Arial"/>
          <w:b/>
          <w:sz w:val="28"/>
          <w:szCs w:val="28"/>
          <w:lang w:eastAsia="ar-SA"/>
        </w:rPr>
        <w:t>Создание условий для развития сельскохозяйственного производства:</w:t>
      </w:r>
    </w:p>
    <w:p>
      <w:pPr>
        <w:pStyle w:val="NormalWeb"/>
        <w:shd w:val="clear" w:color="auto" w:fill="FFFFFF"/>
        <w:spacing w:beforeAutospacing="0" w:before="0" w:afterAutospacing="0" w:after="0"/>
        <w:ind w:firstLine="709"/>
        <w:jc w:val="both"/>
        <w:textAlignment w:val="baseline"/>
        <w:rPr>
          <w:rFonts w:eastAsia="Arial"/>
          <w:b/>
          <w:b/>
          <w:sz w:val="28"/>
          <w:szCs w:val="28"/>
          <w:lang w:eastAsia="ar-SA"/>
        </w:rPr>
      </w:pPr>
      <w:r>
        <w:rPr>
          <w:rFonts w:eastAsia="Arial"/>
          <w:b/>
          <w:sz w:val="28"/>
          <w:szCs w:val="28"/>
          <w:lang w:eastAsia="ar-SA"/>
        </w:rPr>
      </w:r>
    </w:p>
    <w:p>
      <w:pPr>
        <w:pStyle w:val="NormalWeb"/>
        <w:shd w:val="clear" w:color="auto" w:fill="FFFFFF"/>
        <w:spacing w:beforeAutospacing="0" w:before="0" w:afterAutospacing="0" w:after="0"/>
        <w:ind w:firstLine="709"/>
        <w:jc w:val="both"/>
        <w:textAlignment w:val="baseline"/>
        <w:rPr>
          <w:rFonts w:eastAsia="Arial"/>
          <w:sz w:val="28"/>
          <w:szCs w:val="28"/>
          <w:lang w:eastAsia="ar-SA"/>
        </w:rPr>
      </w:pPr>
      <w:r>
        <w:rPr>
          <w:rFonts w:eastAsia="Arial"/>
          <w:sz w:val="28"/>
          <w:szCs w:val="28"/>
          <w:lang w:eastAsia="ar-SA"/>
        </w:rPr>
        <w:t>Выделено бюджетных средств 13 млн. 377 тыс. рублей, что на 10% больше чем в 2018 году.</w:t>
      </w:r>
    </w:p>
    <w:p>
      <w:pPr>
        <w:pStyle w:val="NormalWeb"/>
        <w:shd w:val="clear" w:color="auto" w:fill="FFFFFF"/>
        <w:spacing w:beforeAutospacing="0" w:before="0" w:afterAutospacing="0" w:after="0"/>
        <w:ind w:firstLine="709"/>
        <w:jc w:val="both"/>
        <w:textAlignment w:val="baseline"/>
        <w:rPr>
          <w:rFonts w:eastAsia="Arial"/>
          <w:sz w:val="28"/>
          <w:szCs w:val="28"/>
          <w:lang w:eastAsia="ar-SA"/>
        </w:rPr>
      </w:pPr>
      <w:r>
        <w:rPr>
          <w:rFonts w:eastAsia="Arial"/>
          <w:sz w:val="28"/>
          <w:szCs w:val="28"/>
          <w:lang w:eastAsia="ar-SA"/>
        </w:rPr>
        <w:t>в том числе:</w:t>
      </w:r>
    </w:p>
    <w:p>
      <w:pPr>
        <w:pStyle w:val="NormalWeb"/>
        <w:shd w:val="clear" w:color="auto" w:fill="FFFFFF"/>
        <w:spacing w:beforeAutospacing="0" w:before="0" w:afterAutospacing="0" w:after="0"/>
        <w:ind w:firstLine="709"/>
        <w:jc w:val="both"/>
        <w:textAlignment w:val="baseline"/>
        <w:rPr>
          <w:rFonts w:eastAsia="Arial"/>
          <w:sz w:val="28"/>
          <w:szCs w:val="28"/>
          <w:lang w:eastAsia="ar-SA"/>
        </w:rPr>
      </w:pPr>
      <w:r>
        <w:rPr>
          <w:rFonts w:eastAsia="Arial"/>
          <w:sz w:val="28"/>
          <w:szCs w:val="28"/>
          <w:lang w:eastAsia="ar-SA"/>
        </w:rPr>
        <w:t>- растениеводство – 4 млн. 425 тыс. рублей;</w:t>
      </w:r>
    </w:p>
    <w:p>
      <w:pPr>
        <w:pStyle w:val="NormalWeb"/>
        <w:shd w:val="clear" w:color="auto" w:fill="FFFFFF"/>
        <w:spacing w:beforeAutospacing="0" w:before="0" w:afterAutospacing="0" w:after="0"/>
        <w:ind w:firstLine="709"/>
        <w:jc w:val="both"/>
        <w:textAlignment w:val="baseline"/>
        <w:rPr>
          <w:rFonts w:eastAsia="Arial"/>
          <w:sz w:val="28"/>
          <w:szCs w:val="28"/>
          <w:lang w:eastAsia="ar-SA"/>
        </w:rPr>
      </w:pPr>
      <w:r>
        <w:rPr>
          <w:rFonts w:eastAsia="Arial"/>
          <w:sz w:val="28"/>
          <w:szCs w:val="28"/>
          <w:lang w:eastAsia="ar-SA"/>
        </w:rPr>
        <w:t>- элитное семеноводство – 1 млн. 600 тыс. рублей;</w:t>
      </w:r>
    </w:p>
    <w:p>
      <w:pPr>
        <w:pStyle w:val="NormalWeb"/>
        <w:shd w:val="clear" w:color="auto" w:fill="FFFFFF"/>
        <w:spacing w:beforeAutospacing="0" w:before="0" w:afterAutospacing="0" w:after="0"/>
        <w:ind w:firstLine="709"/>
        <w:jc w:val="both"/>
        <w:textAlignment w:val="baseline"/>
        <w:rPr>
          <w:rFonts w:eastAsia="Arial"/>
          <w:sz w:val="28"/>
          <w:szCs w:val="28"/>
          <w:lang w:eastAsia="ar-SA"/>
        </w:rPr>
      </w:pPr>
      <w:r>
        <w:rPr>
          <w:rFonts w:eastAsia="Arial"/>
          <w:sz w:val="28"/>
          <w:szCs w:val="28"/>
          <w:lang w:eastAsia="ar-SA"/>
        </w:rPr>
        <w:t>- гранты начинающим фермерам – 5 млн. рублей;</w:t>
      </w:r>
    </w:p>
    <w:p>
      <w:pPr>
        <w:pStyle w:val="NormalWeb"/>
        <w:shd w:val="clear" w:color="auto" w:fill="FFFFFF"/>
        <w:spacing w:beforeAutospacing="0" w:before="0" w:afterAutospacing="0" w:after="0"/>
        <w:ind w:firstLine="709"/>
        <w:jc w:val="both"/>
        <w:textAlignment w:val="baseline"/>
        <w:rPr>
          <w:rFonts w:eastAsia="Arial"/>
          <w:sz w:val="28"/>
          <w:szCs w:val="28"/>
          <w:lang w:eastAsia="ar-SA"/>
        </w:rPr>
      </w:pPr>
      <w:r>
        <w:rPr>
          <w:rFonts w:eastAsia="Arial"/>
          <w:sz w:val="28"/>
          <w:szCs w:val="28"/>
          <w:lang w:eastAsia="ar-SA"/>
        </w:rPr>
        <w:t>- увеличение маточного поголовья овец и коз –350 тыс. рублей;</w:t>
      </w:r>
    </w:p>
    <w:p>
      <w:pPr>
        <w:pStyle w:val="NormalWeb"/>
        <w:shd w:val="clear" w:color="auto" w:fill="FFFFFF"/>
        <w:spacing w:beforeAutospacing="0" w:before="0" w:afterAutospacing="0" w:after="0"/>
        <w:ind w:firstLine="709"/>
        <w:jc w:val="both"/>
        <w:textAlignment w:val="baseline"/>
        <w:rPr>
          <w:rFonts w:eastAsia="Arial"/>
          <w:sz w:val="28"/>
          <w:szCs w:val="28"/>
          <w:lang w:eastAsia="ar-SA"/>
        </w:rPr>
      </w:pPr>
      <w:r>
        <w:rPr>
          <w:rFonts w:eastAsia="Arial"/>
          <w:sz w:val="28"/>
          <w:szCs w:val="28"/>
          <w:lang w:eastAsia="ar-SA"/>
        </w:rPr>
        <w:t>- содержание товарного маточного поголовья – 1 млн. 700 тыс. рублей;</w:t>
      </w:r>
    </w:p>
    <w:p>
      <w:pPr>
        <w:pStyle w:val="NormalWeb"/>
        <w:shd w:val="clear" w:color="auto" w:fill="FFFFFF"/>
        <w:spacing w:beforeAutospacing="0" w:before="0" w:afterAutospacing="0" w:after="0"/>
        <w:ind w:firstLine="709"/>
        <w:jc w:val="both"/>
        <w:textAlignment w:val="baseline"/>
        <w:rPr>
          <w:rFonts w:eastAsia="Arial"/>
          <w:sz w:val="28"/>
          <w:szCs w:val="28"/>
          <w:lang w:eastAsia="ar-SA"/>
        </w:rPr>
      </w:pPr>
      <w:r>
        <w:rPr>
          <w:rFonts w:eastAsia="Arial"/>
          <w:sz w:val="28"/>
          <w:szCs w:val="28"/>
          <w:lang w:eastAsia="ar-SA"/>
        </w:rPr>
        <w:t>- возмещение процентной ставки по кредитам до 10 лет – 190 тыс. рублей.</w:t>
      </w:r>
    </w:p>
    <w:p>
      <w:pPr>
        <w:pStyle w:val="NormalWeb"/>
        <w:shd w:val="clear" w:color="auto" w:fill="FFFFFF"/>
        <w:spacing w:beforeAutospacing="0" w:before="0" w:afterAutospacing="0" w:after="0"/>
        <w:ind w:firstLine="709"/>
        <w:jc w:val="both"/>
        <w:textAlignment w:val="baseline"/>
        <w:rPr>
          <w:rFonts w:eastAsia="Arial"/>
          <w:sz w:val="28"/>
          <w:szCs w:val="28"/>
          <w:lang w:eastAsia="ar-SA"/>
        </w:rPr>
      </w:pPr>
      <w:r>
        <w:rPr>
          <w:rFonts w:eastAsia="Arial"/>
          <w:sz w:val="28"/>
          <w:szCs w:val="28"/>
          <w:lang w:eastAsia="ar-SA"/>
        </w:rPr>
        <w:t>- повышение продуктивности в молочном скотоводстве – 112 тыс. рублей.</w:t>
      </w:r>
    </w:p>
    <w:p>
      <w:pPr>
        <w:pStyle w:val="NormalWeb"/>
        <w:shd w:val="clear" w:color="auto" w:fill="FFFFFF"/>
        <w:spacing w:beforeAutospacing="0" w:before="0" w:afterAutospacing="0" w:after="0"/>
        <w:ind w:firstLine="709"/>
        <w:jc w:val="both"/>
        <w:textAlignment w:val="baseline"/>
        <w:rPr/>
      </w:pPr>
      <w:r>
        <w:rPr/>
      </w:r>
    </w:p>
    <w:p>
      <w:pPr>
        <w:pStyle w:val="NormalWeb"/>
        <w:shd w:val="clear" w:color="auto" w:fill="FFFFFF"/>
        <w:spacing w:beforeAutospacing="0" w:before="0" w:afterAutospacing="0" w:after="0"/>
        <w:jc w:val="both"/>
        <w:textAlignment w:val="baseline"/>
        <w:rPr>
          <w:rFonts w:eastAsia="Arial"/>
          <w:b/>
          <w:b/>
          <w:sz w:val="28"/>
          <w:szCs w:val="28"/>
          <w:lang w:eastAsia="ar-SA"/>
        </w:rPr>
      </w:pPr>
      <w:r>
        <w:rPr>
          <w:rFonts w:eastAsia="Arial"/>
          <w:b/>
          <w:sz w:val="28"/>
          <w:szCs w:val="28"/>
          <w:lang w:eastAsia="ar-SA"/>
        </w:rPr>
        <w:t>Обеспечение поселений услугами торговли:</w:t>
      </w:r>
    </w:p>
    <w:p>
      <w:pPr>
        <w:pStyle w:val="NormalWeb"/>
        <w:shd w:val="clear" w:color="auto" w:fill="FFFFFF"/>
        <w:spacing w:beforeAutospacing="0" w:before="0" w:afterAutospacing="0" w:after="0"/>
        <w:ind w:firstLine="709"/>
        <w:jc w:val="both"/>
        <w:textAlignment w:val="baseline"/>
        <w:rPr>
          <w:rFonts w:eastAsia="Arial"/>
          <w:b/>
          <w:b/>
          <w:sz w:val="28"/>
          <w:szCs w:val="28"/>
          <w:lang w:eastAsia="ar-SA"/>
        </w:rPr>
      </w:pPr>
      <w:r>
        <w:rPr>
          <w:rFonts w:eastAsia="Arial"/>
          <w:b/>
          <w:sz w:val="28"/>
          <w:szCs w:val="28"/>
          <w:lang w:eastAsia="ar-SA"/>
        </w:rPr>
      </w:r>
    </w:p>
    <w:p>
      <w:pPr>
        <w:pStyle w:val="NormalWeb"/>
        <w:shd w:val="clear" w:color="auto" w:fill="FFFFFF"/>
        <w:spacing w:beforeAutospacing="0" w:before="0" w:afterAutospacing="0" w:after="0"/>
        <w:ind w:firstLine="709"/>
        <w:jc w:val="both"/>
        <w:textAlignment w:val="baseline"/>
        <w:rPr>
          <w:rFonts w:eastAsia="Arial"/>
          <w:sz w:val="28"/>
          <w:szCs w:val="28"/>
          <w:lang w:eastAsia="ar-SA"/>
        </w:rPr>
      </w:pPr>
      <w:r>
        <w:rPr>
          <w:rFonts w:eastAsia="Arial"/>
          <w:sz w:val="28"/>
          <w:szCs w:val="28"/>
          <w:lang w:eastAsia="ar-SA"/>
        </w:rPr>
        <w:t>Разработана и утверждена Схема размещения нестационарных торговых объектов на территории Морозовского района, включающая 59 мест во всех поселениях района.</w:t>
      </w:r>
    </w:p>
    <w:p>
      <w:pPr>
        <w:pStyle w:val="NormalWeb"/>
        <w:shd w:val="clear" w:color="auto" w:fill="FFFFFF"/>
        <w:spacing w:beforeAutospacing="0" w:before="0" w:afterAutospacing="0" w:after="0"/>
        <w:ind w:firstLine="709"/>
        <w:jc w:val="both"/>
        <w:textAlignment w:val="baseline"/>
        <w:rPr>
          <w:rFonts w:eastAsia="Arial"/>
          <w:sz w:val="28"/>
          <w:szCs w:val="28"/>
          <w:lang w:eastAsia="ar-SA"/>
        </w:rPr>
      </w:pPr>
      <w:r>
        <w:rPr>
          <w:rFonts w:eastAsia="Arial"/>
          <w:sz w:val="28"/>
          <w:szCs w:val="28"/>
          <w:lang w:eastAsia="ar-SA"/>
        </w:rPr>
        <w:t xml:space="preserve">Утвержден перечень мест организации ярмарок в границах территории района, включающий 10 площадок на 168 мест. </w:t>
      </w:r>
    </w:p>
    <w:p>
      <w:pPr>
        <w:pStyle w:val="NormalWeb"/>
        <w:shd w:val="clear" w:color="auto" w:fill="FFFFFF"/>
        <w:spacing w:beforeAutospacing="0" w:before="0" w:afterAutospacing="0" w:after="0"/>
        <w:ind w:firstLine="709"/>
        <w:jc w:val="both"/>
        <w:textAlignment w:val="baseline"/>
        <w:rPr>
          <w:rFonts w:eastAsia="Arial"/>
          <w:sz w:val="28"/>
          <w:szCs w:val="28"/>
          <w:lang w:eastAsia="ar-SA"/>
        </w:rPr>
      </w:pPr>
      <w:r>
        <w:rPr>
          <w:rFonts w:eastAsia="Arial"/>
          <w:sz w:val="28"/>
          <w:szCs w:val="28"/>
          <w:lang w:eastAsia="ar-SA"/>
        </w:rPr>
        <w:t>Организовано и проведено 11 ярмарочных мероприятий.</w:t>
      </w:r>
    </w:p>
    <w:p>
      <w:pPr>
        <w:pStyle w:val="NormalWeb"/>
        <w:shd w:val="clear" w:color="auto" w:fill="FFFFFF"/>
        <w:spacing w:beforeAutospacing="0" w:before="0" w:afterAutospacing="0" w:after="0"/>
        <w:ind w:firstLine="709"/>
        <w:jc w:val="both"/>
        <w:textAlignment w:val="baseline"/>
        <w:rPr>
          <w:rFonts w:eastAsia="Arial"/>
          <w:b/>
          <w:b/>
          <w:sz w:val="28"/>
          <w:szCs w:val="28"/>
          <w:lang w:eastAsia="ar-SA"/>
        </w:rPr>
      </w:pPr>
      <w:r>
        <w:rPr>
          <w:rFonts w:eastAsia="Arial"/>
          <w:b/>
          <w:sz w:val="28"/>
          <w:szCs w:val="28"/>
          <w:lang w:eastAsia="ar-SA"/>
        </w:rPr>
      </w:r>
    </w:p>
    <w:p>
      <w:pPr>
        <w:pStyle w:val="NormalWeb"/>
        <w:shd w:val="clear" w:color="auto" w:fill="FFFFFF"/>
        <w:spacing w:beforeAutospacing="0" w:before="0" w:afterAutospacing="0" w:after="0"/>
        <w:jc w:val="both"/>
        <w:textAlignment w:val="baseline"/>
        <w:rPr>
          <w:rFonts w:eastAsia="Arial"/>
          <w:b/>
          <w:b/>
          <w:sz w:val="28"/>
          <w:szCs w:val="28"/>
          <w:lang w:eastAsia="ar-SA"/>
        </w:rPr>
      </w:pPr>
      <w:r>
        <w:rPr>
          <w:rFonts w:eastAsia="Arial"/>
          <w:b/>
          <w:sz w:val="28"/>
          <w:szCs w:val="28"/>
          <w:lang w:eastAsia="ar-SA"/>
        </w:rPr>
      </w:r>
    </w:p>
    <w:p>
      <w:pPr>
        <w:pStyle w:val="NormalWeb"/>
        <w:shd w:val="clear" w:color="auto" w:fill="FFFFFF"/>
        <w:spacing w:beforeAutospacing="0" w:before="0" w:afterAutospacing="0" w:after="0"/>
        <w:jc w:val="both"/>
        <w:textAlignment w:val="baseline"/>
        <w:rPr>
          <w:rFonts w:eastAsia="Arial"/>
          <w:b/>
          <w:b/>
          <w:sz w:val="28"/>
          <w:szCs w:val="28"/>
          <w:lang w:eastAsia="ar-SA"/>
        </w:rPr>
      </w:pPr>
      <w:r>
        <w:rPr>
          <w:rFonts w:eastAsia="Arial"/>
          <w:b/>
          <w:sz w:val="28"/>
          <w:szCs w:val="28"/>
          <w:lang w:eastAsia="ar-SA"/>
        </w:rPr>
      </w:r>
    </w:p>
    <w:p>
      <w:pPr>
        <w:pStyle w:val="NormalWeb"/>
        <w:shd w:val="clear" w:color="auto" w:fill="FFFFFF"/>
        <w:spacing w:beforeAutospacing="0" w:before="0" w:afterAutospacing="0" w:after="0"/>
        <w:jc w:val="both"/>
        <w:textAlignment w:val="baseline"/>
        <w:rPr>
          <w:rFonts w:eastAsia="Arial"/>
          <w:b/>
          <w:b/>
          <w:sz w:val="28"/>
          <w:szCs w:val="28"/>
          <w:lang w:eastAsia="ar-SA"/>
        </w:rPr>
      </w:pPr>
      <w:r>
        <w:rPr>
          <w:rFonts w:eastAsia="Arial"/>
          <w:b/>
          <w:sz w:val="28"/>
          <w:szCs w:val="28"/>
          <w:lang w:eastAsia="ar-SA"/>
        </w:rPr>
      </w:r>
    </w:p>
    <w:p>
      <w:pPr>
        <w:pStyle w:val="NormalWeb"/>
        <w:shd w:val="clear" w:color="auto" w:fill="FFFFFF"/>
        <w:spacing w:beforeAutospacing="0" w:before="0" w:afterAutospacing="0" w:after="0"/>
        <w:jc w:val="both"/>
        <w:textAlignment w:val="baseline"/>
        <w:rPr>
          <w:rFonts w:eastAsia="Arial"/>
          <w:b/>
          <w:b/>
          <w:sz w:val="28"/>
          <w:szCs w:val="28"/>
          <w:lang w:eastAsia="ar-SA"/>
        </w:rPr>
      </w:pPr>
      <w:r>
        <w:rPr>
          <w:rFonts w:eastAsia="Arial"/>
          <w:b/>
          <w:sz w:val="28"/>
          <w:szCs w:val="28"/>
          <w:lang w:eastAsia="ar-SA"/>
        </w:rPr>
        <w:t>Защита прав потребителей:</w:t>
      </w:r>
    </w:p>
    <w:p>
      <w:pPr>
        <w:pStyle w:val="NormalWeb"/>
        <w:shd w:val="clear" w:color="auto" w:fill="FFFFFF"/>
        <w:spacing w:beforeAutospacing="0" w:before="0" w:afterAutospacing="0" w:after="0"/>
        <w:jc w:val="both"/>
        <w:textAlignment w:val="baseline"/>
        <w:rPr>
          <w:rFonts w:eastAsia="Arial"/>
          <w:b/>
          <w:b/>
          <w:sz w:val="28"/>
          <w:szCs w:val="28"/>
          <w:lang w:eastAsia="ar-SA"/>
        </w:rPr>
      </w:pPr>
      <w:r>
        <w:rPr>
          <w:rFonts w:eastAsia="Arial"/>
          <w:b/>
          <w:sz w:val="28"/>
          <w:szCs w:val="28"/>
          <w:lang w:eastAsia="ar-SA"/>
        </w:rPr>
      </w:r>
    </w:p>
    <w:p>
      <w:pPr>
        <w:pStyle w:val="NormalWeb"/>
        <w:shd w:val="clear" w:color="auto" w:fill="FFFFFF"/>
        <w:spacing w:beforeAutospacing="0" w:before="0" w:afterAutospacing="0" w:after="0"/>
        <w:ind w:firstLine="708"/>
        <w:jc w:val="both"/>
        <w:textAlignment w:val="baseline"/>
        <w:rPr>
          <w:rFonts w:eastAsia="Arial"/>
          <w:sz w:val="28"/>
          <w:szCs w:val="28"/>
          <w:lang w:eastAsia="ar-SA"/>
        </w:rPr>
      </w:pPr>
      <w:r>
        <w:rPr>
          <w:rFonts w:eastAsia="Arial"/>
          <w:sz w:val="28"/>
          <w:szCs w:val="28"/>
          <w:lang w:eastAsia="ar-SA"/>
        </w:rPr>
        <w:t xml:space="preserve">В Администрацию района поступило от граждан 83 обращения. </w:t>
      </w:r>
    </w:p>
    <w:p>
      <w:pPr>
        <w:pStyle w:val="NormalWeb"/>
        <w:shd w:val="clear" w:color="auto" w:fill="FFFFFF"/>
        <w:spacing w:beforeAutospacing="0" w:before="0" w:afterAutospacing="0" w:after="0"/>
        <w:ind w:firstLine="709"/>
        <w:jc w:val="both"/>
        <w:textAlignment w:val="baseline"/>
        <w:rPr>
          <w:rFonts w:eastAsia="Arial"/>
          <w:sz w:val="28"/>
          <w:szCs w:val="28"/>
          <w:lang w:eastAsia="ar-SA"/>
        </w:rPr>
      </w:pPr>
      <w:r>
        <w:rPr>
          <w:rFonts w:eastAsia="Arial"/>
          <w:sz w:val="28"/>
          <w:szCs w:val="28"/>
          <w:lang w:eastAsia="ar-SA"/>
        </w:rPr>
        <w:t xml:space="preserve">Из них: </w:t>
      </w:r>
    </w:p>
    <w:p>
      <w:pPr>
        <w:pStyle w:val="NormalWeb"/>
        <w:shd w:val="clear" w:color="auto" w:fill="FFFFFF"/>
        <w:spacing w:beforeAutospacing="0" w:before="0" w:afterAutospacing="0" w:after="0"/>
        <w:ind w:firstLine="709"/>
        <w:jc w:val="both"/>
        <w:textAlignment w:val="baseline"/>
        <w:rPr>
          <w:rFonts w:eastAsia="Arial"/>
          <w:sz w:val="28"/>
          <w:szCs w:val="28"/>
          <w:lang w:eastAsia="ar-SA"/>
        </w:rPr>
      </w:pPr>
      <w:r>
        <w:rPr>
          <w:rFonts w:eastAsia="Arial"/>
          <w:sz w:val="28"/>
          <w:szCs w:val="28"/>
          <w:lang w:eastAsia="ar-SA"/>
        </w:rPr>
        <w:t>по 21- составлены претензии в защиту прав и законных интересов потребителя;</w:t>
      </w:r>
    </w:p>
    <w:p>
      <w:pPr>
        <w:pStyle w:val="NormalWeb"/>
        <w:shd w:val="clear" w:color="auto" w:fill="FFFFFF"/>
        <w:spacing w:beforeAutospacing="0" w:before="0" w:afterAutospacing="0" w:after="0"/>
        <w:ind w:firstLine="709"/>
        <w:jc w:val="both"/>
        <w:textAlignment w:val="baseline"/>
        <w:rPr>
          <w:rFonts w:eastAsia="Arial"/>
          <w:sz w:val="28"/>
          <w:szCs w:val="28"/>
          <w:lang w:eastAsia="ar-SA"/>
        </w:rPr>
      </w:pPr>
      <w:r>
        <w:rPr>
          <w:rFonts w:eastAsia="Arial"/>
          <w:sz w:val="28"/>
          <w:szCs w:val="28"/>
          <w:lang w:eastAsia="ar-SA"/>
        </w:rPr>
        <w:t>27 обращений урегулировано во внесудебном порядке.</w:t>
      </w:r>
    </w:p>
    <w:p>
      <w:pPr>
        <w:pStyle w:val="NormalWeb"/>
        <w:shd w:val="clear" w:color="auto" w:fill="FFFFFF"/>
        <w:spacing w:beforeAutospacing="0" w:before="0" w:afterAutospacing="0" w:after="0"/>
        <w:ind w:firstLine="709"/>
        <w:jc w:val="both"/>
        <w:textAlignment w:val="baseline"/>
        <w:rPr>
          <w:rFonts w:eastAsia="Arial"/>
          <w:sz w:val="28"/>
          <w:szCs w:val="28"/>
          <w:lang w:eastAsia="ar-SA"/>
        </w:rPr>
      </w:pPr>
      <w:r>
        <w:rPr>
          <w:rFonts w:eastAsia="Arial"/>
          <w:sz w:val="28"/>
          <w:szCs w:val="28"/>
          <w:lang w:eastAsia="ar-SA"/>
        </w:rPr>
        <w:t>Проведено три заседания межведомственной</w:t>
        <w:tab/>
        <w:t>комиссии по защите прав потребителей. Функционирует телефон «горячей линии».</w:t>
      </w:r>
    </w:p>
    <w:p>
      <w:pPr>
        <w:pStyle w:val="NormalWeb"/>
        <w:shd w:val="clear" w:color="auto" w:fill="FFFFFF"/>
        <w:spacing w:beforeAutospacing="0" w:before="0" w:afterAutospacing="0" w:after="0"/>
        <w:jc w:val="both"/>
        <w:textAlignment w:val="baseline"/>
        <w:rPr>
          <w:rFonts w:eastAsia="Arial"/>
          <w:b/>
          <w:b/>
          <w:sz w:val="28"/>
          <w:szCs w:val="28"/>
          <w:lang w:eastAsia="ar-SA"/>
        </w:rPr>
      </w:pPr>
      <w:r>
        <w:rPr>
          <w:rFonts w:eastAsia="Arial"/>
          <w:b/>
          <w:sz w:val="28"/>
          <w:szCs w:val="28"/>
          <w:lang w:eastAsia="ar-SA"/>
        </w:rPr>
      </w:r>
    </w:p>
    <w:p>
      <w:pPr>
        <w:pStyle w:val="NormalWeb"/>
        <w:shd w:val="clear" w:color="auto" w:fill="FFFFFF"/>
        <w:spacing w:beforeAutospacing="0" w:before="0" w:afterAutospacing="0" w:after="0"/>
        <w:jc w:val="both"/>
        <w:textAlignment w:val="baseline"/>
        <w:rPr>
          <w:rFonts w:eastAsia="Arial"/>
          <w:b/>
          <w:b/>
          <w:sz w:val="28"/>
          <w:szCs w:val="28"/>
          <w:lang w:eastAsia="ar-SA"/>
        </w:rPr>
      </w:pPr>
      <w:r>
        <w:rPr>
          <w:rFonts w:eastAsia="Arial"/>
          <w:b/>
          <w:sz w:val="28"/>
          <w:szCs w:val="28"/>
          <w:lang w:eastAsia="ar-SA"/>
        </w:rPr>
      </w:r>
    </w:p>
    <w:p>
      <w:pPr>
        <w:pStyle w:val="NormalWeb"/>
        <w:shd w:val="clear" w:color="auto" w:fill="FFFFFF"/>
        <w:spacing w:beforeAutospacing="0" w:before="0" w:afterAutospacing="0" w:after="0"/>
        <w:jc w:val="both"/>
        <w:textAlignment w:val="baseline"/>
        <w:rPr>
          <w:rFonts w:eastAsia="Arial"/>
          <w:b/>
          <w:b/>
          <w:sz w:val="28"/>
          <w:szCs w:val="28"/>
          <w:lang w:eastAsia="ar-SA"/>
        </w:rPr>
      </w:pPr>
      <w:r>
        <w:rPr>
          <w:rFonts w:eastAsia="Arial"/>
          <w:b/>
          <w:sz w:val="28"/>
          <w:szCs w:val="28"/>
          <w:lang w:eastAsia="ar-SA"/>
        </w:rPr>
        <w:t>Жилье и комфортная городская среда:</w:t>
      </w:r>
    </w:p>
    <w:p>
      <w:pPr>
        <w:pStyle w:val="Normal"/>
        <w:spacing w:lineRule="auto" w:line="240" w:before="0" w:after="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Программа по вводу жилья на 2019 год в объеме 7,8 тыс. кв. м.   уже выполнена в полном объеме.</w:t>
      </w:r>
    </w:p>
    <w:p>
      <w:pPr>
        <w:pStyle w:val="Normal"/>
        <w:spacing w:lineRule="auto" w:line="240" w:before="0" w:after="0"/>
        <w:ind w:firstLine="708"/>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Выдано 69 разрешений на строительство и 62 - на ввод в эксплуатацию. </w:t>
      </w:r>
    </w:p>
    <w:p>
      <w:pPr>
        <w:pStyle w:val="Normal"/>
        <w:widowControl w:val="false"/>
        <w:tabs>
          <w:tab w:val="center" w:pos="7623" w:leader="none"/>
        </w:tabs>
        <w:suppressAutoHyphens w:val="true"/>
        <w:spacing w:before="0" w:after="0"/>
        <w:ind w:firstLine="709"/>
        <w:jc w:val="both"/>
        <w:rPr>
          <w:rFonts w:ascii="Times New Roman" w:hAnsi="Times New Roman" w:eastAsia="Calibri" w:cs="Times New Roman"/>
          <w:sz w:val="28"/>
          <w:szCs w:val="28"/>
          <w:lang w:eastAsia="zh-CN"/>
        </w:rPr>
      </w:pPr>
      <w:r>
        <w:rPr>
          <w:rFonts w:eastAsia="Calibri" w:cs="Times New Roman" w:ascii="Times New Roman" w:hAnsi="Times New Roman"/>
          <w:sz w:val="28"/>
          <w:szCs w:val="28"/>
          <w:lang w:eastAsia="zh-CN"/>
        </w:rPr>
        <w:t>В городе Морозовск капитально отремонтированы 9 многоквартирных домов. В следующем году планируется отремонтировать 10 многоквартирных домов.</w:t>
      </w:r>
    </w:p>
    <w:p>
      <w:pPr>
        <w:pStyle w:val="Normal"/>
        <w:widowControl w:val="false"/>
        <w:tabs>
          <w:tab w:val="center" w:pos="7623" w:leader="none"/>
        </w:tabs>
        <w:suppressAutoHyphens w:val="true"/>
        <w:spacing w:before="0" w:after="0"/>
        <w:ind w:firstLine="709"/>
        <w:jc w:val="both"/>
        <w:rPr>
          <w:rFonts w:ascii="Times New Roman" w:hAnsi="Times New Roman" w:eastAsia="Calibri" w:cs="Times New Roman"/>
          <w:sz w:val="28"/>
          <w:szCs w:val="28"/>
          <w:lang w:eastAsia="zh-CN"/>
        </w:rPr>
      </w:pPr>
      <w:r>
        <w:rPr>
          <w:rFonts w:eastAsia="Calibri" w:cs="Times New Roman" w:ascii="Times New Roman" w:hAnsi="Times New Roman"/>
          <w:sz w:val="28"/>
          <w:szCs w:val="28"/>
          <w:lang w:eastAsia="zh-CN"/>
        </w:rPr>
        <w:t xml:space="preserve">В рамках реализации национального проекта, для создания условий отдыха населения района, в текущем году завершится Благоустройство городского парка. </w:t>
      </w:r>
    </w:p>
    <w:p>
      <w:pPr>
        <w:pStyle w:val="Normal"/>
        <w:widowControl w:val="false"/>
        <w:tabs>
          <w:tab w:val="center" w:pos="7623" w:leader="none"/>
        </w:tabs>
        <w:suppressAutoHyphens w:val="true"/>
        <w:spacing w:before="0" w:after="0"/>
        <w:ind w:firstLine="709"/>
        <w:jc w:val="both"/>
        <w:rPr>
          <w:rFonts w:ascii="Times New Roman" w:hAnsi="Times New Roman" w:eastAsia="Calibri" w:cs="Times New Roman"/>
          <w:sz w:val="28"/>
          <w:szCs w:val="28"/>
          <w:lang w:eastAsia="zh-CN"/>
        </w:rPr>
      </w:pPr>
      <w:r>
        <w:rPr>
          <w:rFonts w:eastAsia="Calibri" w:cs="Times New Roman" w:ascii="Times New Roman" w:hAnsi="Times New Roman"/>
          <w:sz w:val="28"/>
          <w:szCs w:val="28"/>
          <w:lang w:eastAsia="zh-CN"/>
        </w:rPr>
        <w:t>В настоящее время осуществляются монтаж аттракционов и установка малых архитектурных форм.</w:t>
      </w:r>
    </w:p>
    <w:p>
      <w:pPr>
        <w:pStyle w:val="Normal"/>
        <w:spacing w:lineRule="auto" w:line="240" w:before="0" w:after="0"/>
        <w:ind w:firstLine="708"/>
        <w:jc w:val="both"/>
        <w:rPr>
          <w:rFonts w:ascii="Times New Roman" w:hAnsi="Times New Roman" w:eastAsia="Calibri" w:cs="Times New Roman"/>
          <w:sz w:val="28"/>
          <w:szCs w:val="28"/>
          <w:lang w:eastAsia="zh-CN"/>
        </w:rPr>
      </w:pPr>
      <w:r>
        <w:rPr>
          <w:rFonts w:eastAsia="Calibri" w:cs="Times New Roman" w:ascii="Times New Roman" w:hAnsi="Times New Roman"/>
          <w:sz w:val="28"/>
          <w:szCs w:val="28"/>
          <w:lang w:eastAsia="zh-CN"/>
        </w:rPr>
        <w:t xml:space="preserve">В 2020 году, в рамках национального проекта, будет осуществлена реконструкция центральной площади города Морозовск.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Web"/>
        <w:shd w:val="clear" w:color="auto" w:fill="FFFFFF"/>
        <w:spacing w:beforeAutospacing="0" w:before="0" w:afterAutospacing="0" w:after="0"/>
        <w:jc w:val="both"/>
        <w:textAlignment w:val="baseline"/>
        <w:rPr>
          <w:rFonts w:eastAsia="Arial"/>
          <w:b/>
          <w:b/>
          <w:sz w:val="28"/>
          <w:szCs w:val="28"/>
          <w:lang w:eastAsia="ar-SA"/>
        </w:rPr>
      </w:pPr>
      <w:r>
        <w:rPr>
          <w:rFonts w:eastAsia="Arial"/>
          <w:b/>
          <w:sz w:val="28"/>
          <w:szCs w:val="28"/>
          <w:lang w:eastAsia="ar-SA"/>
        </w:rPr>
      </w:r>
    </w:p>
    <w:p>
      <w:pPr>
        <w:pStyle w:val="NormalWeb"/>
        <w:shd w:val="clear" w:color="auto" w:fill="FFFFFF"/>
        <w:spacing w:beforeAutospacing="0" w:before="0" w:afterAutospacing="0" w:after="0"/>
        <w:jc w:val="both"/>
        <w:textAlignment w:val="baseline"/>
        <w:rPr>
          <w:b/>
          <w:b/>
          <w:color w:val="000000"/>
          <w:sz w:val="28"/>
          <w:szCs w:val="28"/>
        </w:rPr>
      </w:pPr>
      <w:r>
        <w:rPr>
          <w:b/>
          <w:color w:val="000000"/>
          <w:sz w:val="28"/>
          <w:szCs w:val="28"/>
        </w:rPr>
        <w:t>Охрана окружающей среды:</w:t>
      </w:r>
    </w:p>
    <w:p>
      <w:pPr>
        <w:pStyle w:val="NormalWeb"/>
        <w:shd w:val="clear" w:color="auto" w:fill="FFFFFF"/>
        <w:spacing w:beforeAutospacing="0" w:before="0" w:afterAutospacing="0" w:after="0"/>
        <w:jc w:val="both"/>
        <w:textAlignment w:val="baseline"/>
        <w:rPr>
          <w:b/>
          <w:b/>
          <w:color w:val="000000"/>
          <w:sz w:val="28"/>
          <w:szCs w:val="28"/>
        </w:rPr>
      </w:pPr>
      <w:r>
        <w:rPr>
          <w:b/>
          <w:color w:val="000000"/>
          <w:sz w:val="28"/>
          <w:szCs w:val="28"/>
        </w:rPr>
      </w:r>
    </w:p>
    <w:p>
      <w:pPr>
        <w:pStyle w:val="Normal"/>
        <w:widowControl w:val="false"/>
        <w:tabs>
          <w:tab w:val="center" w:pos="7623" w:leader="none"/>
        </w:tabs>
        <w:suppressAutoHyphens w:val="true"/>
        <w:spacing w:before="0" w:after="0"/>
        <w:ind w:firstLine="709"/>
        <w:jc w:val="both"/>
        <w:rPr>
          <w:rFonts w:ascii="Times New Roman" w:hAnsi="Times New Roman" w:eastAsia="Calibri" w:cs="Times New Roman"/>
          <w:sz w:val="28"/>
          <w:szCs w:val="28"/>
          <w:lang w:eastAsia="zh-CN"/>
        </w:rPr>
      </w:pPr>
      <w:r>
        <w:rPr>
          <w:rFonts w:eastAsia="Times New Roman" w:cs="Times New Roman" w:ascii="Times New Roman" w:hAnsi="Times New Roman"/>
          <w:sz w:val="28"/>
          <w:szCs w:val="28"/>
          <w:lang w:eastAsia="zh-CN"/>
        </w:rPr>
        <w:t>В рамках национального проекта «Экология»</w:t>
      </w:r>
      <w:r>
        <w:rPr>
          <w:rFonts w:eastAsia="Times New Roman" w:cs="Times New Roman" w:ascii="Times New Roman" w:hAnsi="Times New Roman"/>
          <w:b/>
          <w:sz w:val="28"/>
          <w:szCs w:val="28"/>
          <w:lang w:eastAsia="zh-CN"/>
        </w:rPr>
        <w:t xml:space="preserve"> </w:t>
      </w:r>
      <w:r>
        <w:rPr>
          <w:rFonts w:eastAsia="Times New Roman" w:cs="Times New Roman" w:ascii="Times New Roman" w:hAnsi="Times New Roman"/>
          <w:sz w:val="28"/>
          <w:szCs w:val="28"/>
          <w:lang w:eastAsia="zh-CN"/>
        </w:rPr>
        <w:t>реализуются комплексная система обращения с твердыми коммунальными отходами.</w:t>
      </w:r>
      <w:r>
        <w:rPr>
          <w:rFonts w:eastAsia="Calibri" w:cs="Times New Roman" w:ascii="Times New Roman" w:hAnsi="Times New Roman"/>
          <w:sz w:val="28"/>
          <w:szCs w:val="28"/>
          <w:lang w:eastAsia="zh-CN"/>
        </w:rPr>
        <w:t xml:space="preserve"> </w:t>
      </w:r>
    </w:p>
    <w:p>
      <w:pPr>
        <w:pStyle w:val="Normal"/>
        <w:widowControl w:val="false"/>
        <w:tabs>
          <w:tab w:val="center" w:pos="7623" w:leader="none"/>
        </w:tabs>
        <w:suppressAutoHyphens w:val="true"/>
        <w:spacing w:before="0" w:after="0"/>
        <w:ind w:firstLine="709"/>
        <w:jc w:val="both"/>
        <w:rPr>
          <w:rFonts w:ascii="Times New Roman" w:hAnsi="Times New Roman" w:eastAsia="Calibri" w:cs="Times New Roman"/>
          <w:sz w:val="28"/>
          <w:szCs w:val="28"/>
          <w:lang w:eastAsia="zh-CN"/>
        </w:rPr>
      </w:pPr>
      <w:r>
        <w:rPr>
          <w:rFonts w:eastAsia="Calibri" w:cs="Times New Roman" w:ascii="Times New Roman" w:hAnsi="Times New Roman"/>
          <w:sz w:val="28"/>
          <w:szCs w:val="28"/>
          <w:lang w:eastAsia="zh-CN"/>
        </w:rPr>
        <w:t>В целях улучшения экологической обстановки, региональным оператором приобретен земельный участок на границе с Тацинским районом для строительства межрайонного экологического отходоперерабатывающего комплекса, с началом строительства в 2020 году, с окончанием в 2021 году согласно «дорожной карты».</w:t>
      </w:r>
    </w:p>
    <w:p>
      <w:pPr>
        <w:pStyle w:val="Normal"/>
        <w:suppressAutoHyphens w:val="true"/>
        <w:spacing w:lineRule="auto" w:line="240" w:before="0" w:after="0"/>
        <w:ind w:firstLine="708"/>
        <w:jc w:val="both"/>
        <w:rPr>
          <w:rFonts w:ascii="Times New Roman" w:hAnsi="Times New Roman" w:eastAsia="Calibri" w:cs="Times New Roman"/>
          <w:sz w:val="28"/>
          <w:szCs w:val="28"/>
          <w:lang w:eastAsia="zh-CN"/>
        </w:rPr>
      </w:pPr>
      <w:r>
        <w:rPr>
          <w:rFonts w:eastAsia="Times New Roman" w:cs="Times New Roman" w:ascii="Times New Roman" w:hAnsi="Times New Roman"/>
          <w:sz w:val="28"/>
          <w:szCs w:val="28"/>
          <w:lang w:eastAsia="zh-CN"/>
        </w:rPr>
        <w:t>В рамках мероприятий, направленных на сохранение водных объектов, р</w:t>
      </w:r>
      <w:r>
        <w:rPr>
          <w:rFonts w:eastAsia="Calibri" w:cs="Times New Roman" w:ascii="Times New Roman" w:hAnsi="Times New Roman"/>
          <w:sz w:val="28"/>
          <w:szCs w:val="28"/>
          <w:lang w:eastAsia="zh-CN"/>
        </w:rPr>
        <w:t>азработана проектно-сметная документация на капитальный ремонт гидротехнического сооружения на реке Быстрой в черте города Морозовск.</w:t>
      </w:r>
    </w:p>
    <w:p>
      <w:pPr>
        <w:pStyle w:val="Normal"/>
        <w:suppressAutoHyphens w:val="true"/>
        <w:spacing w:lineRule="auto" w:line="240" w:before="0" w:after="0"/>
        <w:ind w:firstLine="709"/>
        <w:jc w:val="both"/>
        <w:rPr>
          <w:rFonts w:ascii="Times New Roman" w:hAnsi="Times New Roman" w:eastAsia="Times New Roman" w:cs="Times New Roman"/>
          <w:b/>
          <w:b/>
          <w:i/>
          <w:i/>
          <w:sz w:val="28"/>
          <w:szCs w:val="28"/>
          <w:lang w:eastAsia="zh-CN"/>
        </w:rPr>
      </w:pPr>
      <w:r>
        <w:rPr>
          <w:rFonts w:eastAsia="Times New Roman" w:cs="Times New Roman" w:ascii="Times New Roman" w:hAnsi="Times New Roman"/>
          <w:sz w:val="28"/>
          <w:szCs w:val="28"/>
          <w:lang w:eastAsia="zh-CN"/>
        </w:rPr>
        <w:t>Реализуются мероприятия, направленные на</w:t>
      </w:r>
      <w:r>
        <w:rPr>
          <w:rFonts w:cs="Times New Roman" w:ascii="Times New Roman" w:hAnsi="Times New Roman"/>
          <w:b/>
          <w:i/>
          <w:sz w:val="28"/>
          <w:szCs w:val="28"/>
        </w:rPr>
        <w:t xml:space="preserve"> </w:t>
      </w:r>
      <w:r>
        <w:rPr>
          <w:rFonts w:cs="Times New Roman" w:ascii="Times New Roman" w:hAnsi="Times New Roman"/>
          <w:sz w:val="28"/>
          <w:szCs w:val="28"/>
        </w:rPr>
        <w:t>снижение негативного воздействия на окружающую среду.</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 текущем году рекультивированы три земельных участка под песчаными карьерами в хуторах Морозов, Трофименков, Грузинов.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территории района реализуется пилотный проект «Развитие рынка газомоторного топлива» - передан в аренду участок на северном выезде из города Морозовск, ведутся проектные работы. Завершение строительства запланировано в следующем году.</w:t>
      </w:r>
    </w:p>
    <w:p>
      <w:pPr>
        <w:pStyle w:val="Normal"/>
        <w:spacing w:lineRule="auto" w:line="240" w:before="0" w:after="0"/>
        <w:ind w:firstLine="709"/>
        <w:jc w:val="both"/>
        <w:rPr>
          <w:rFonts w:ascii="Times New Roman" w:hAnsi="Times New Roman" w:eastAsia="Calibri" w:cs="Times New Roman"/>
          <w:sz w:val="28"/>
          <w:szCs w:val="28"/>
          <w:lang w:eastAsia="zh-CN"/>
        </w:rPr>
      </w:pPr>
      <w:r>
        <w:rPr>
          <w:rFonts w:eastAsia="Calibri" w:cs="Times New Roman" w:ascii="Times New Roman" w:hAnsi="Times New Roman"/>
          <w:sz w:val="28"/>
          <w:szCs w:val="28"/>
          <w:lang w:eastAsia="zh-CN"/>
        </w:rPr>
        <w:t>Проведен «Всероссийский экологический субботник» и расчищено 2,7 км берегов водных объектов от мусора. Общая площадь территорий, очищенных от мусора, составило 150 тыс.кв.м.</w:t>
      </w:r>
    </w:p>
    <w:p>
      <w:pPr>
        <w:pStyle w:val="Normal"/>
        <w:spacing w:lineRule="auto" w:line="240" w:before="0" w:after="0"/>
        <w:ind w:firstLine="709"/>
        <w:jc w:val="both"/>
        <w:rPr>
          <w:rFonts w:ascii="Times New Roman" w:hAnsi="Times New Roman" w:cs="Times New Roman"/>
          <w:sz w:val="28"/>
          <w:szCs w:val="28"/>
        </w:rPr>
      </w:pPr>
      <w:r>
        <w:rPr>
          <w:rFonts w:eastAsia="Calibri" w:cs="Times New Roman" w:ascii="Times New Roman" w:hAnsi="Times New Roman"/>
          <w:sz w:val="28"/>
          <w:szCs w:val="28"/>
          <w:lang w:eastAsia="zh-CN"/>
        </w:rPr>
        <w:t>По наказам избирателей в следующем году планируется реализация проектов:</w:t>
      </w:r>
    </w:p>
    <w:p>
      <w:pPr>
        <w:pStyle w:val="Normal"/>
        <w:widowControl w:val="false"/>
        <w:tabs>
          <w:tab w:val="center" w:pos="7623" w:leader="none"/>
        </w:tabs>
        <w:suppressAutoHyphens w:val="true"/>
        <w:spacing w:before="0" w:after="0"/>
        <w:ind w:firstLine="709"/>
        <w:rPr>
          <w:rFonts w:ascii="Times New Roman" w:hAnsi="Times New Roman" w:eastAsia="Calibri" w:cs="Times New Roman"/>
          <w:sz w:val="28"/>
          <w:szCs w:val="28"/>
          <w:lang w:eastAsia="zh-CN"/>
        </w:rPr>
      </w:pPr>
      <w:r>
        <w:rPr>
          <w:rFonts w:eastAsia="Calibri" w:cs="Times New Roman" w:ascii="Times New Roman" w:hAnsi="Times New Roman"/>
          <w:sz w:val="28"/>
          <w:szCs w:val="28"/>
          <w:lang w:eastAsia="zh-CN"/>
        </w:rPr>
        <w:t>- рекультивация 32 свалок на территории сельских поселений. Для этого в бюджете района запланировано 2 млн. 900 тыс. рублей.</w:t>
      </w:r>
    </w:p>
    <w:p>
      <w:pPr>
        <w:pStyle w:val="NormalWeb"/>
        <w:shd w:val="clear" w:color="auto" w:fill="FFFFFF"/>
        <w:spacing w:beforeAutospacing="0" w:before="0" w:afterAutospacing="0" w:after="0"/>
        <w:jc w:val="both"/>
        <w:textAlignment w:val="baseline"/>
        <w:rPr>
          <w:b/>
          <w:b/>
          <w:sz w:val="28"/>
          <w:szCs w:val="28"/>
        </w:rPr>
      </w:pPr>
      <w:r>
        <w:rPr>
          <w:b/>
          <w:sz w:val="28"/>
          <w:szCs w:val="28"/>
        </w:rPr>
      </w:r>
    </w:p>
    <w:p>
      <w:pPr>
        <w:pStyle w:val="NormalWeb"/>
        <w:shd w:val="clear" w:color="auto" w:fill="FFFFFF"/>
        <w:spacing w:beforeAutospacing="0" w:before="0" w:afterAutospacing="0" w:after="0"/>
        <w:jc w:val="both"/>
        <w:textAlignment w:val="baseline"/>
        <w:rPr>
          <w:b/>
          <w:b/>
          <w:sz w:val="28"/>
          <w:szCs w:val="28"/>
        </w:rPr>
      </w:pPr>
      <w:r>
        <w:rPr>
          <w:b/>
          <w:sz w:val="28"/>
          <w:szCs w:val="28"/>
        </w:rPr>
        <w:t>Газоснабжение:</w:t>
      </w:r>
    </w:p>
    <w:p>
      <w:pPr>
        <w:pStyle w:val="NormalWeb"/>
        <w:shd w:val="clear" w:color="auto" w:fill="FFFFFF"/>
        <w:spacing w:beforeAutospacing="0" w:before="0" w:afterAutospacing="0" w:after="0"/>
        <w:ind w:firstLine="709"/>
        <w:jc w:val="both"/>
        <w:textAlignment w:val="baseline"/>
        <w:rPr>
          <w:rFonts w:eastAsia="Calibri"/>
          <w:color w:val="000000"/>
          <w:sz w:val="28"/>
          <w:szCs w:val="28"/>
          <w:lang w:eastAsia="zh-CN"/>
        </w:rPr>
      </w:pPr>
      <w:r>
        <w:rPr>
          <w:rFonts w:eastAsia="Calibri"/>
          <w:color w:val="000000"/>
          <w:sz w:val="28"/>
          <w:szCs w:val="28"/>
          <w:lang w:eastAsia="zh-CN"/>
        </w:rPr>
        <w:t>Уровень газификации домовладений в районе составляет 75 %.</w:t>
      </w:r>
    </w:p>
    <w:p>
      <w:pPr>
        <w:pStyle w:val="NormalWeb"/>
        <w:shd w:val="clear" w:color="auto" w:fill="FFFFFF"/>
        <w:spacing w:beforeAutospacing="0" w:before="0" w:afterAutospacing="0" w:after="0"/>
        <w:ind w:firstLine="709"/>
        <w:jc w:val="both"/>
        <w:textAlignment w:val="baseline"/>
        <w:rPr>
          <w:sz w:val="28"/>
          <w:szCs w:val="28"/>
        </w:rPr>
      </w:pPr>
      <w:r>
        <w:rPr>
          <w:sz w:val="28"/>
          <w:szCs w:val="28"/>
        </w:rPr>
        <w:t>По наказам избирателей:</w:t>
      </w:r>
    </w:p>
    <w:p>
      <w:pPr>
        <w:pStyle w:val="Normal"/>
        <w:widowControl w:val="false"/>
        <w:tabs>
          <w:tab w:val="center" w:pos="7623" w:leader="none"/>
        </w:tabs>
        <w:suppressAutoHyphens w:val="true"/>
        <w:spacing w:before="0" w:after="0"/>
        <w:ind w:firstLine="709"/>
        <w:jc w:val="both"/>
        <w:rPr>
          <w:rFonts w:ascii="Times New Roman" w:hAnsi="Times New Roman" w:eastAsia="Calibri" w:cs="Times New Roman"/>
          <w:color w:val="000000"/>
          <w:sz w:val="28"/>
          <w:szCs w:val="28"/>
          <w:lang w:eastAsia="zh-CN"/>
        </w:rPr>
      </w:pPr>
      <w:r>
        <w:rPr>
          <w:rFonts w:eastAsia="Calibri" w:cs="Times New Roman" w:ascii="Times New Roman" w:hAnsi="Times New Roman"/>
          <w:color w:val="000000"/>
          <w:sz w:val="28"/>
          <w:szCs w:val="28"/>
          <w:lang w:eastAsia="zh-CN"/>
        </w:rPr>
        <w:t xml:space="preserve">В текущем году газифицирован хутор Ново-Проциков. </w:t>
      </w:r>
    </w:p>
    <w:p>
      <w:pPr>
        <w:pStyle w:val="Normal"/>
        <w:widowControl w:val="false"/>
        <w:tabs>
          <w:tab w:val="center" w:pos="7623" w:leader="none"/>
        </w:tabs>
        <w:suppressAutoHyphens w:val="true"/>
        <w:spacing w:before="0" w:after="0"/>
        <w:ind w:firstLine="709"/>
        <w:jc w:val="both"/>
        <w:rPr>
          <w:rFonts w:ascii="Times New Roman" w:hAnsi="Times New Roman" w:eastAsia="Calibri" w:cs="Times New Roman"/>
          <w:color w:val="000000"/>
          <w:sz w:val="28"/>
          <w:szCs w:val="28"/>
          <w:lang w:eastAsia="zh-CN"/>
        </w:rPr>
      </w:pPr>
      <w:r>
        <w:rPr>
          <w:rFonts w:eastAsia="Calibri" w:cs="Times New Roman" w:ascii="Times New Roman" w:hAnsi="Times New Roman"/>
          <w:color w:val="000000"/>
          <w:sz w:val="28"/>
          <w:szCs w:val="28"/>
          <w:lang w:eastAsia="zh-CN"/>
        </w:rPr>
        <w:t>Выполнены предпроектные работы по газификации хутора Широко-Атамановский и поселка Комсомольский.</w:t>
      </w:r>
    </w:p>
    <w:p>
      <w:pPr>
        <w:pStyle w:val="Normal"/>
        <w:widowControl w:val="false"/>
        <w:tabs>
          <w:tab w:val="center" w:pos="7623" w:leader="none"/>
        </w:tabs>
        <w:suppressAutoHyphens w:val="true"/>
        <w:spacing w:before="0" w:after="0"/>
        <w:ind w:firstLine="709"/>
        <w:jc w:val="both"/>
        <w:rPr>
          <w:rFonts w:ascii="Times New Roman" w:hAnsi="Times New Roman" w:eastAsia="Calibri" w:cs="Times New Roman"/>
          <w:color w:val="000000"/>
          <w:sz w:val="28"/>
          <w:szCs w:val="28"/>
          <w:lang w:eastAsia="zh-CN"/>
        </w:rPr>
      </w:pPr>
      <w:r>
        <w:rPr>
          <w:rFonts w:eastAsia="Calibri" w:cs="Times New Roman" w:ascii="Times New Roman" w:hAnsi="Times New Roman"/>
          <w:color w:val="000000"/>
          <w:sz w:val="28"/>
          <w:szCs w:val="28"/>
          <w:lang w:eastAsia="zh-CN"/>
        </w:rPr>
        <w:t xml:space="preserve">В следующем году планируется осуществить проектирование подводящих газовых сетей от хутора Вознесенский к хутору Широко-Атамановский.  </w:t>
      </w:r>
    </w:p>
    <w:p>
      <w:pPr>
        <w:pStyle w:val="Normal"/>
        <w:widowControl w:val="false"/>
        <w:tabs>
          <w:tab w:val="center" w:pos="7623" w:leader="none"/>
        </w:tabs>
        <w:suppressAutoHyphens w:val="true"/>
        <w:spacing w:before="0" w:after="0"/>
        <w:ind w:firstLine="709"/>
        <w:jc w:val="both"/>
        <w:rPr>
          <w:rFonts w:ascii="Calibri" w:hAnsi="Calibri" w:eastAsia="Calibri" w:cs="Times New Roman"/>
          <w:sz w:val="28"/>
          <w:szCs w:val="28"/>
          <w:lang w:eastAsia="zh-CN"/>
        </w:rPr>
      </w:pPr>
      <w:r>
        <w:rPr>
          <w:rFonts w:eastAsia="Calibri" w:cs="Times New Roman" w:ascii="Times New Roman" w:hAnsi="Times New Roman"/>
          <w:color w:val="000000"/>
          <w:sz w:val="28"/>
          <w:szCs w:val="28"/>
          <w:lang w:eastAsia="zh-CN"/>
        </w:rPr>
        <w:t xml:space="preserve">В городе Морозовск в 20 году будет осуществлено строительство газовых сетей на перспективной территории </w:t>
      </w:r>
      <w:r>
        <w:rPr>
          <w:rFonts w:eastAsia="Times New Roman" w:cs="Times New Roman" w:ascii="Times New Roman" w:hAnsi="Times New Roman"/>
          <w:sz w:val="28"/>
          <w:szCs w:val="28"/>
          <w:lang w:eastAsia="zh-CN"/>
        </w:rPr>
        <w:t xml:space="preserve">микрорайона «Самолет», где предусмотрено более 400 земельных участков для индивидуального жилищного строительства, </w:t>
      </w:r>
      <w:r>
        <w:rPr>
          <w:rFonts w:eastAsia="Calibri" w:cs="Times New Roman" w:ascii="Times New Roman" w:hAnsi="Times New Roman"/>
          <w:color w:val="000000"/>
          <w:sz w:val="28"/>
          <w:szCs w:val="28"/>
          <w:lang w:eastAsia="zh-CN"/>
        </w:rPr>
        <w:t xml:space="preserve">из которых 176 - для многодетных семей. </w:t>
      </w:r>
    </w:p>
    <w:p>
      <w:pPr>
        <w:pStyle w:val="NormalWeb"/>
        <w:shd w:val="clear" w:color="auto" w:fill="FFFFFF"/>
        <w:spacing w:beforeAutospacing="0" w:before="0" w:afterAutospacing="0" w:after="0"/>
        <w:jc w:val="both"/>
        <w:textAlignment w:val="baseline"/>
        <w:rPr>
          <w:b/>
          <w:b/>
          <w:sz w:val="28"/>
          <w:szCs w:val="28"/>
        </w:rPr>
      </w:pPr>
      <w:r>
        <w:rPr>
          <w:b/>
          <w:sz w:val="28"/>
          <w:szCs w:val="28"/>
        </w:rPr>
      </w:r>
    </w:p>
    <w:p>
      <w:pPr>
        <w:pStyle w:val="NormalWeb"/>
        <w:shd w:val="clear" w:color="auto" w:fill="FFFFFF"/>
        <w:spacing w:beforeAutospacing="0" w:before="0" w:afterAutospacing="0" w:after="0"/>
        <w:jc w:val="both"/>
        <w:textAlignment w:val="baseline"/>
        <w:rPr>
          <w:b/>
          <w:b/>
          <w:sz w:val="28"/>
          <w:szCs w:val="28"/>
        </w:rPr>
      </w:pPr>
      <w:r>
        <w:rPr>
          <w:b/>
          <w:sz w:val="28"/>
          <w:szCs w:val="28"/>
        </w:rPr>
        <w:t>Дорожная деятельность:</w:t>
      </w:r>
    </w:p>
    <w:p>
      <w:pPr>
        <w:pStyle w:val="Normal"/>
        <w:widowControl w:val="false"/>
        <w:tabs>
          <w:tab w:val="center" w:pos="7623" w:leader="none"/>
        </w:tabs>
        <w:suppressAutoHyphens w:val="true"/>
        <w:spacing w:before="0" w:after="0"/>
        <w:ind w:firstLine="709"/>
        <w:jc w:val="both"/>
        <w:rPr>
          <w:rFonts w:ascii="Times New Roman" w:hAnsi="Times New Roman" w:eastAsia="Calibri" w:cs="Times New Roman"/>
          <w:b/>
          <w:b/>
          <w:sz w:val="28"/>
          <w:szCs w:val="28"/>
          <w:lang w:eastAsia="zh-CN"/>
        </w:rPr>
      </w:pPr>
      <w:r>
        <w:rPr>
          <w:rFonts w:eastAsia="Calibri" w:cs="Times New Roman" w:ascii="Times New Roman" w:hAnsi="Times New Roman"/>
          <w:sz w:val="28"/>
          <w:szCs w:val="28"/>
          <w:lang w:eastAsia="zh-CN"/>
        </w:rPr>
        <w:t>В рамках реализации национального проекта «Безопасные и качественные автомобильные дороги»,</w:t>
      </w:r>
      <w:r>
        <w:rPr>
          <w:rFonts w:eastAsia="Calibri" w:cs="Times New Roman" w:ascii="Times New Roman" w:hAnsi="Times New Roman"/>
          <w:b/>
          <w:sz w:val="28"/>
          <w:szCs w:val="28"/>
          <w:lang w:eastAsia="zh-CN"/>
        </w:rPr>
        <w:t xml:space="preserve"> </w:t>
      </w:r>
      <w:r>
        <w:rPr>
          <w:rFonts w:eastAsia="Calibri" w:cs="Times New Roman" w:ascii="Times New Roman" w:hAnsi="Times New Roman"/>
          <w:sz w:val="28"/>
          <w:szCs w:val="28"/>
          <w:lang w:eastAsia="zh-CN"/>
        </w:rPr>
        <w:t>на территории района завершен ремонт участка автомобильной дороги Морозовск-Цимлянск и ремонт подъездной дороги к хутору Широко-Атамановский.</w:t>
      </w:r>
    </w:p>
    <w:p>
      <w:pPr>
        <w:pStyle w:val="Normal"/>
        <w:widowControl w:val="false"/>
        <w:tabs>
          <w:tab w:val="center" w:pos="7623" w:leader="none"/>
        </w:tabs>
        <w:suppressAutoHyphens w:val="true"/>
        <w:spacing w:before="0" w:after="0"/>
        <w:ind w:firstLine="709"/>
        <w:jc w:val="both"/>
        <w:rPr>
          <w:rFonts w:ascii="Times New Roman" w:hAnsi="Times New Roman" w:eastAsia="Calibri" w:cs="Times New Roman"/>
          <w:sz w:val="28"/>
          <w:szCs w:val="28"/>
          <w:lang w:eastAsia="zh-CN"/>
        </w:rPr>
      </w:pPr>
      <w:r>
        <w:rPr>
          <w:rFonts w:eastAsia="Calibri" w:cs="Times New Roman" w:ascii="Times New Roman" w:hAnsi="Times New Roman"/>
          <w:sz w:val="28"/>
          <w:szCs w:val="28"/>
          <w:lang w:eastAsia="zh-CN"/>
        </w:rPr>
        <w:t xml:space="preserve">По наказам избирателей завершается строительство автомобильной дороги по улице Андреева в городе Морозовск. </w:t>
      </w:r>
    </w:p>
    <w:p>
      <w:pPr>
        <w:pStyle w:val="NormalWeb"/>
        <w:shd w:val="clear" w:color="auto" w:fill="FFFFFF"/>
        <w:spacing w:beforeAutospacing="0" w:before="0" w:afterAutospacing="0" w:after="0"/>
        <w:jc w:val="both"/>
        <w:textAlignment w:val="baseline"/>
        <w:rPr>
          <w:b/>
          <w:b/>
          <w:sz w:val="28"/>
          <w:szCs w:val="28"/>
        </w:rPr>
      </w:pPr>
      <w:r>
        <w:rPr>
          <w:b/>
          <w:sz w:val="28"/>
          <w:szCs w:val="28"/>
        </w:rPr>
      </w:r>
    </w:p>
    <w:p>
      <w:pPr>
        <w:pStyle w:val="NormalWeb"/>
        <w:shd w:val="clear" w:color="auto" w:fill="FFFFFF"/>
        <w:spacing w:beforeAutospacing="0" w:before="0" w:afterAutospacing="0" w:after="0"/>
        <w:jc w:val="both"/>
        <w:textAlignment w:val="baseline"/>
        <w:rPr>
          <w:b/>
          <w:b/>
          <w:sz w:val="28"/>
          <w:szCs w:val="28"/>
        </w:rPr>
      </w:pPr>
      <w:r>
        <w:rPr>
          <w:b/>
          <w:sz w:val="28"/>
          <w:szCs w:val="28"/>
        </w:rPr>
        <w:t>Транспортные услуги:</w:t>
      </w:r>
    </w:p>
    <w:p>
      <w:pPr>
        <w:pStyle w:val="NormalWeb"/>
        <w:shd w:val="clear" w:color="auto" w:fill="FFFFFF"/>
        <w:spacing w:beforeAutospacing="0" w:before="0" w:afterAutospacing="0" w:after="0"/>
        <w:ind w:firstLine="708"/>
        <w:jc w:val="both"/>
        <w:textAlignment w:val="baseline"/>
        <w:rPr>
          <w:sz w:val="28"/>
          <w:szCs w:val="28"/>
        </w:rPr>
      </w:pPr>
      <w:r>
        <w:rPr>
          <w:sz w:val="28"/>
          <w:szCs w:val="28"/>
        </w:rPr>
        <w:t>Перевозку пассажиров на селе осуществляют три перевозчика. Организовано 10 муниципальных маршрутов.</w:t>
      </w:r>
    </w:p>
    <w:p>
      <w:pPr>
        <w:pStyle w:val="NormalWeb"/>
        <w:shd w:val="clear" w:color="auto" w:fill="FFFFFF"/>
        <w:spacing w:beforeAutospacing="0" w:before="0" w:afterAutospacing="0" w:after="0"/>
        <w:ind w:firstLine="708"/>
        <w:jc w:val="both"/>
        <w:textAlignment w:val="baseline"/>
        <w:rPr>
          <w:sz w:val="28"/>
          <w:szCs w:val="28"/>
        </w:rPr>
      </w:pPr>
      <w:r>
        <w:rPr>
          <w:sz w:val="28"/>
          <w:szCs w:val="28"/>
        </w:rPr>
        <w:t>Все сельские поселения охвачены предоставлением транспортных услуг населению.</w:t>
      </w:r>
    </w:p>
    <w:p>
      <w:pPr>
        <w:pStyle w:val="NormalWeb"/>
        <w:shd w:val="clear" w:color="auto" w:fill="FFFFFF"/>
        <w:spacing w:beforeAutospacing="0" w:before="0" w:afterAutospacing="0" w:after="0"/>
        <w:ind w:firstLine="708"/>
        <w:jc w:val="both"/>
        <w:textAlignment w:val="baseline"/>
        <w:rPr>
          <w:sz w:val="28"/>
          <w:szCs w:val="28"/>
        </w:rPr>
      </w:pPr>
      <w:r>
        <w:rPr>
          <w:sz w:val="28"/>
          <w:szCs w:val="28"/>
        </w:rPr>
        <w:t xml:space="preserve">Из бюджета района выделена перевозчикам субсидия в целях возмещение части затрат горюче смазочных материалов, в связи с предоставлением транспортных услуг населению по муниципальным маршрутам в Морозовском районе в сумме 1 млн. 325 тыс. рублей. </w:t>
      </w:r>
    </w:p>
    <w:p>
      <w:pPr>
        <w:pStyle w:val="NormalWeb"/>
        <w:shd w:val="clear" w:color="auto" w:fill="FFFFFF"/>
        <w:spacing w:beforeAutospacing="0" w:before="0" w:afterAutospacing="0" w:after="0"/>
        <w:ind w:firstLine="708"/>
        <w:jc w:val="both"/>
        <w:textAlignment w:val="baseline"/>
        <w:rPr>
          <w:sz w:val="28"/>
          <w:szCs w:val="28"/>
        </w:rPr>
      </w:pPr>
      <w:r>
        <w:rPr>
          <w:sz w:val="28"/>
          <w:szCs w:val="28"/>
        </w:rPr>
        <w:t>Решением Губернатора, с 1 января следующего года поступления платежей от транспортного налога будут зачислятся в бюджеты района и городского поселения, что даст возможность увеличить объемы финансирования на ремонт и содержание автомобильных дорог в районе.</w:t>
      </w:r>
    </w:p>
    <w:p>
      <w:pPr>
        <w:pStyle w:val="NormalWeb"/>
        <w:shd w:val="clear" w:color="auto" w:fill="FFFFFF"/>
        <w:spacing w:beforeAutospacing="0" w:before="0" w:afterAutospacing="0" w:after="0"/>
        <w:jc w:val="both"/>
        <w:textAlignment w:val="baseline"/>
        <w:rPr>
          <w:b/>
          <w:b/>
          <w:sz w:val="28"/>
          <w:szCs w:val="28"/>
        </w:rPr>
      </w:pPr>
      <w:r>
        <w:rPr>
          <w:b/>
          <w:sz w:val="28"/>
          <w:szCs w:val="28"/>
        </w:rPr>
      </w:r>
    </w:p>
    <w:p>
      <w:pPr>
        <w:pStyle w:val="NormalWeb"/>
        <w:shd w:val="clear" w:color="auto" w:fill="FFFFFF"/>
        <w:spacing w:beforeAutospacing="0" w:before="0" w:afterAutospacing="0" w:after="0"/>
        <w:jc w:val="both"/>
        <w:textAlignment w:val="baseline"/>
        <w:rPr>
          <w:b/>
          <w:b/>
          <w:sz w:val="28"/>
          <w:szCs w:val="28"/>
        </w:rPr>
      </w:pPr>
      <w:r>
        <w:rPr>
          <w:b/>
          <w:sz w:val="28"/>
          <w:szCs w:val="28"/>
        </w:rPr>
        <w:t>Водоснабжение:</w:t>
      </w:r>
    </w:p>
    <w:p>
      <w:pPr>
        <w:pStyle w:val="Normal"/>
        <w:widowControl w:val="false"/>
        <w:tabs>
          <w:tab w:val="center" w:pos="7623" w:leader="none"/>
        </w:tabs>
        <w:suppressAutoHyphens w:val="true"/>
        <w:spacing w:before="0" w:after="0"/>
        <w:ind w:firstLine="709"/>
        <w:jc w:val="both"/>
        <w:rPr>
          <w:rFonts w:ascii="Times New Roman" w:hAnsi="Times New Roman" w:eastAsia="Calibri" w:cs="Times New Roman"/>
          <w:sz w:val="28"/>
          <w:szCs w:val="28"/>
          <w:lang w:eastAsia="zh-CN"/>
        </w:rPr>
      </w:pPr>
      <w:r>
        <w:rPr>
          <w:rFonts w:eastAsia="Calibri" w:cs="Times New Roman" w:ascii="Times New Roman" w:hAnsi="Times New Roman"/>
          <w:sz w:val="28"/>
          <w:szCs w:val="28"/>
          <w:lang w:eastAsia="zh-CN"/>
        </w:rPr>
        <w:t>Централизованное водоснабжение организовано во всех поселениях района.</w:t>
      </w:r>
    </w:p>
    <w:p>
      <w:pPr>
        <w:pStyle w:val="Normal"/>
        <w:widowControl w:val="false"/>
        <w:tabs>
          <w:tab w:val="center" w:pos="7623" w:leader="none"/>
        </w:tabs>
        <w:suppressAutoHyphens w:val="true"/>
        <w:spacing w:before="0" w:after="0"/>
        <w:ind w:firstLine="709"/>
        <w:jc w:val="both"/>
        <w:rPr>
          <w:rFonts w:ascii="Times New Roman" w:hAnsi="Times New Roman" w:eastAsia="Calibri" w:cs="Times New Roman"/>
          <w:sz w:val="28"/>
          <w:szCs w:val="28"/>
          <w:lang w:eastAsia="zh-CN"/>
        </w:rPr>
      </w:pPr>
      <w:r>
        <w:rPr>
          <w:rFonts w:eastAsia="Calibri" w:cs="Times New Roman" w:ascii="Times New Roman" w:hAnsi="Times New Roman"/>
          <w:sz w:val="28"/>
          <w:szCs w:val="28"/>
          <w:lang w:eastAsia="zh-CN"/>
        </w:rPr>
        <w:t>Подготовлена проектно-сметная документация на капитальный ремонт семи артезианских скважин в хуторах Вербочки, Сибирьки, Грузинов, Костино-Быстрянский, Старопетровский, Парамонов. В следующем году будет осуществлен их капитальный ремонт.</w:t>
      </w:r>
    </w:p>
    <w:p>
      <w:pPr>
        <w:pStyle w:val="Normal"/>
        <w:widowControl w:val="false"/>
        <w:tabs>
          <w:tab w:val="center" w:pos="7623" w:leader="none"/>
        </w:tabs>
        <w:suppressAutoHyphens w:val="true"/>
        <w:spacing w:before="0" w:after="0"/>
        <w:ind w:firstLine="709"/>
        <w:jc w:val="both"/>
        <w:rPr>
          <w:rFonts w:ascii="Times New Roman" w:hAnsi="Times New Roman" w:eastAsia="Calibri" w:cs="Times New Roman"/>
          <w:sz w:val="28"/>
          <w:szCs w:val="28"/>
          <w:lang w:eastAsia="zh-CN"/>
        </w:rPr>
      </w:pPr>
      <w:r>
        <w:rPr>
          <w:rFonts w:eastAsia="Calibri" w:cs="Times New Roman" w:ascii="Times New Roman" w:hAnsi="Times New Roman"/>
          <w:sz w:val="28"/>
          <w:szCs w:val="28"/>
          <w:lang w:eastAsia="zh-CN"/>
        </w:rPr>
        <w:t xml:space="preserve">Выполнены проектные работы и получено положительное заключение экспертизы по объекту «Строительство водопроводных и водоотводных распределительных сетей в микрорайоне «Самолет». </w:t>
      </w:r>
    </w:p>
    <w:p>
      <w:pPr>
        <w:pStyle w:val="Normal"/>
        <w:widowControl w:val="false"/>
        <w:tabs>
          <w:tab w:val="center" w:pos="7623" w:leader="none"/>
        </w:tabs>
        <w:suppressAutoHyphens w:val="true"/>
        <w:spacing w:before="0" w:after="0"/>
        <w:ind w:firstLine="709"/>
        <w:jc w:val="both"/>
        <w:rPr>
          <w:rFonts w:ascii="Times New Roman" w:hAnsi="Times New Roman" w:eastAsia="Calibri" w:cs="Times New Roman"/>
          <w:sz w:val="28"/>
          <w:szCs w:val="28"/>
          <w:lang w:eastAsia="zh-CN"/>
        </w:rPr>
      </w:pPr>
      <w:r>
        <w:rPr>
          <w:rFonts w:eastAsia="Calibri" w:cs="Times New Roman" w:ascii="Times New Roman" w:hAnsi="Times New Roman"/>
          <w:sz w:val="28"/>
          <w:szCs w:val="28"/>
          <w:lang w:eastAsia="zh-CN"/>
        </w:rPr>
      </w:r>
    </w:p>
    <w:p>
      <w:pPr>
        <w:pStyle w:val="NormalWeb"/>
        <w:shd w:val="clear" w:color="auto" w:fill="FFFFFF"/>
        <w:spacing w:beforeAutospacing="0" w:before="0" w:afterAutospacing="0" w:after="0"/>
        <w:jc w:val="both"/>
        <w:textAlignment w:val="baseline"/>
        <w:rPr>
          <w:b/>
          <w:b/>
          <w:color w:val="000000"/>
          <w:sz w:val="28"/>
          <w:szCs w:val="28"/>
        </w:rPr>
      </w:pPr>
      <w:r>
        <w:rPr>
          <w:b/>
          <w:color w:val="000000"/>
          <w:sz w:val="28"/>
          <w:szCs w:val="28"/>
        </w:rPr>
        <w:t xml:space="preserve">Профилактика терроризма: </w:t>
      </w:r>
    </w:p>
    <w:p>
      <w:pPr>
        <w:pStyle w:val="NormalWeb"/>
        <w:shd w:val="clear" w:color="auto" w:fill="FFFFFF"/>
        <w:spacing w:beforeAutospacing="0" w:before="0" w:afterAutospacing="0" w:after="0"/>
        <w:jc w:val="both"/>
        <w:textAlignment w:val="baseline"/>
        <w:rPr>
          <w:color w:val="000000"/>
          <w:sz w:val="28"/>
          <w:szCs w:val="28"/>
        </w:rPr>
      </w:pPr>
      <w:r>
        <w:rPr>
          <w:color w:val="000000"/>
          <w:sz w:val="28"/>
          <w:szCs w:val="28"/>
        </w:rPr>
        <w:tab/>
        <w:t xml:space="preserve">Разработаны паспорта безопасности 46-ти социальных объектов. </w:t>
      </w:r>
    </w:p>
    <w:p>
      <w:pPr>
        <w:pStyle w:val="NormalWeb"/>
        <w:shd w:val="clear" w:color="auto" w:fill="FFFFFF"/>
        <w:spacing w:beforeAutospacing="0" w:before="0" w:afterAutospacing="0" w:after="0"/>
        <w:jc w:val="both"/>
        <w:textAlignment w:val="baseline"/>
        <w:rPr>
          <w:color w:val="000000"/>
          <w:sz w:val="28"/>
          <w:szCs w:val="28"/>
        </w:rPr>
      </w:pPr>
      <w:r>
        <w:rPr>
          <w:color w:val="000000"/>
          <w:sz w:val="28"/>
          <w:szCs w:val="28"/>
        </w:rPr>
        <w:t>Получены паспорта безопасности на объекты с массовым пребыванием людей - ТРК «Самолет», ООО «Морозовский торговый комплекс», гостиница «Восток».</w:t>
      </w:r>
    </w:p>
    <w:p>
      <w:pPr>
        <w:pStyle w:val="NormalWeb"/>
        <w:shd w:val="clear" w:color="auto" w:fill="FFFFFF"/>
        <w:spacing w:beforeAutospacing="0" w:before="0" w:afterAutospacing="0" w:after="0"/>
        <w:jc w:val="both"/>
        <w:textAlignment w:val="baseline"/>
        <w:rPr>
          <w:b/>
          <w:b/>
          <w:color w:val="000000"/>
          <w:sz w:val="28"/>
          <w:szCs w:val="28"/>
          <w:highlight w:val="yellow"/>
        </w:rPr>
      </w:pPr>
      <w:r>
        <w:rPr>
          <w:b/>
          <w:color w:val="000000"/>
          <w:sz w:val="28"/>
          <w:szCs w:val="28"/>
          <w:highlight w:val="yellow"/>
        </w:rPr>
      </w:r>
    </w:p>
    <w:p>
      <w:pPr>
        <w:pStyle w:val="NormalWeb"/>
        <w:shd w:val="clear" w:color="auto" w:fill="FFFFFF"/>
        <w:spacing w:beforeAutospacing="0" w:before="0" w:afterAutospacing="0" w:after="0"/>
        <w:jc w:val="both"/>
        <w:textAlignment w:val="baseline"/>
        <w:rPr>
          <w:b/>
          <w:b/>
          <w:color w:val="000000"/>
          <w:sz w:val="28"/>
          <w:szCs w:val="28"/>
        </w:rPr>
      </w:pPr>
      <w:r>
        <w:rPr>
          <w:b/>
          <w:color w:val="000000"/>
          <w:sz w:val="28"/>
          <w:szCs w:val="28"/>
        </w:rPr>
        <w:t>Предупреждение и ликвидация последствий ЧС:</w:t>
      </w:r>
    </w:p>
    <w:p>
      <w:pPr>
        <w:pStyle w:val="Normal"/>
        <w:shd w:val="clear" w:color="auto" w:fill="FFFFFF"/>
        <w:spacing w:lineRule="auto" w:line="240" w:before="0" w:after="0"/>
        <w:ind w:firstLine="708"/>
        <w:jc w:val="both"/>
        <w:textAlignment w:val="baseline"/>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В рамках</w:t>
      </w:r>
      <w:r>
        <w:rPr>
          <w:rFonts w:eastAsia="Times New Roman" w:cs="Times New Roman" w:ascii="Times New Roman" w:hAnsi="Times New Roman"/>
          <w:b/>
          <w:color w:val="000000" w:themeColor="text1"/>
          <w:sz w:val="28"/>
          <w:szCs w:val="28"/>
          <w:lang w:eastAsia="ru-RU"/>
        </w:rPr>
        <w:t xml:space="preserve"> з</w:t>
      </w:r>
      <w:r>
        <w:rPr>
          <w:rFonts w:eastAsia="Times New Roman" w:cs="Times New Roman" w:ascii="Times New Roman" w:hAnsi="Times New Roman"/>
          <w:color w:val="000000" w:themeColor="text1"/>
          <w:sz w:val="28"/>
          <w:szCs w:val="28"/>
          <w:lang w:eastAsia="ru-RU"/>
        </w:rPr>
        <w:t>аключенного соглашения с областным отрядом спасателей принято участие в трех комплексных тренировках, четырех пожарно-тактических учениях и принято участие в штабной тренировке по гражданской обороне с органами местного самоуправления. С целью осуществления мероприятий по обеспечению безопасности людей на водных объектах проведено 315 выездов на водные объекты и вручено 1622 памятки. Принято участие в тушении 59 пожаров.</w:t>
      </w:r>
    </w:p>
    <w:p>
      <w:pPr>
        <w:pStyle w:val="NormalWeb"/>
        <w:shd w:val="clear" w:color="auto" w:fill="FFFFFF"/>
        <w:spacing w:beforeAutospacing="0" w:before="0" w:afterAutospacing="0" w:after="0"/>
        <w:ind w:firstLine="708"/>
        <w:jc w:val="both"/>
        <w:textAlignment w:val="baseline"/>
        <w:rPr>
          <w:color w:val="000000"/>
          <w:sz w:val="28"/>
          <w:szCs w:val="28"/>
        </w:rPr>
      </w:pPr>
      <w:r>
        <w:rPr>
          <w:color w:val="000000"/>
          <w:sz w:val="28"/>
          <w:szCs w:val="28"/>
        </w:rPr>
        <w:t>По наказам избирателей</w:t>
      </w:r>
      <w:r>
        <w:rPr>
          <w:b/>
          <w:color w:val="000000"/>
          <w:sz w:val="28"/>
          <w:szCs w:val="28"/>
        </w:rPr>
        <w:t xml:space="preserve"> </w:t>
      </w:r>
      <w:r>
        <w:rPr>
          <w:color w:val="000000"/>
          <w:sz w:val="28"/>
          <w:szCs w:val="28"/>
        </w:rPr>
        <w:t>в 2020 году будут приобретен легковой прицеп пожарного комплекса в целях соблюдения требований регламента о пожарной безопасности по времени прибытия первого подразделения пожарной охраны к месту вызова в сельских поселениях.</w:t>
      </w:r>
    </w:p>
    <w:p>
      <w:pPr>
        <w:pStyle w:val="NormalWeb"/>
        <w:shd w:val="clear" w:color="auto" w:fill="FFFFFF"/>
        <w:spacing w:beforeAutospacing="0" w:before="0" w:afterAutospacing="0" w:after="0"/>
        <w:jc w:val="both"/>
        <w:textAlignment w:val="baseline"/>
        <w:rPr>
          <w:b/>
          <w:b/>
          <w:color w:val="000000"/>
          <w:sz w:val="28"/>
          <w:szCs w:val="28"/>
          <w:highlight w:val="yellow"/>
        </w:rPr>
      </w:pPr>
      <w:r>
        <w:rPr>
          <w:b/>
          <w:color w:val="000000"/>
          <w:sz w:val="28"/>
          <w:szCs w:val="28"/>
          <w:highlight w:val="yellow"/>
        </w:rPr>
      </w:r>
    </w:p>
    <w:p>
      <w:pPr>
        <w:pStyle w:val="NormalWeb"/>
        <w:shd w:val="clear" w:color="auto" w:fill="FFFFFF"/>
        <w:spacing w:beforeAutospacing="0" w:before="0" w:afterAutospacing="0" w:after="0"/>
        <w:jc w:val="both"/>
        <w:textAlignment w:val="baseline"/>
        <w:rPr>
          <w:b/>
          <w:b/>
          <w:color w:val="000000"/>
          <w:sz w:val="28"/>
          <w:szCs w:val="28"/>
        </w:rPr>
      </w:pPr>
      <w:r>
        <w:rPr>
          <w:b/>
          <w:color w:val="000000"/>
          <w:sz w:val="28"/>
          <w:szCs w:val="28"/>
        </w:rPr>
        <w:t>Общественный порядок:</w:t>
      </w:r>
    </w:p>
    <w:p>
      <w:pPr>
        <w:pStyle w:val="NormalWeb"/>
        <w:shd w:val="clear" w:color="auto" w:fill="FFFFFF"/>
        <w:spacing w:beforeAutospacing="0" w:before="0" w:afterAutospacing="0" w:after="0"/>
        <w:ind w:firstLine="708"/>
        <w:jc w:val="both"/>
        <w:textAlignment w:val="baseline"/>
        <w:rPr>
          <w:b/>
          <w:b/>
          <w:color w:val="000000"/>
          <w:sz w:val="28"/>
          <w:szCs w:val="28"/>
        </w:rPr>
      </w:pPr>
      <w:r>
        <w:rPr>
          <w:color w:val="000000"/>
          <w:sz w:val="28"/>
          <w:szCs w:val="28"/>
        </w:rPr>
        <w:t>Членами народной дружины проведено 230 рейдов по патрулированию территории района. Выявлено 50 правонарушений.</w:t>
      </w:r>
    </w:p>
    <w:p>
      <w:pPr>
        <w:pStyle w:val="NormalWeb"/>
        <w:shd w:val="clear" w:color="auto" w:fill="FFFFFF"/>
        <w:spacing w:beforeAutospacing="0" w:before="0" w:afterAutospacing="0" w:after="0"/>
        <w:jc w:val="both"/>
        <w:textAlignment w:val="baseline"/>
        <w:rPr>
          <w:color w:val="000000"/>
          <w:sz w:val="28"/>
          <w:szCs w:val="28"/>
        </w:rPr>
      </w:pPr>
      <w:r>
        <w:rPr>
          <w:color w:val="000000"/>
          <w:sz w:val="28"/>
          <w:szCs w:val="28"/>
        </w:rPr>
        <w:tab/>
        <w:t>Членами казачьей дружины принято участие в 34 общественно-массовых мероприятиях, проведено 59 рейдов. Выявлено 234 правонарушений.  Пять человек получили поощрения от органов местного самоуправления.</w:t>
      </w:r>
    </w:p>
    <w:p>
      <w:pPr>
        <w:pStyle w:val="NormalWeb"/>
        <w:shd w:val="clear" w:color="auto" w:fill="FFFFFF"/>
        <w:spacing w:beforeAutospacing="0" w:before="0" w:afterAutospacing="0" w:after="0"/>
        <w:jc w:val="both"/>
        <w:textAlignment w:val="baseline"/>
        <w:rPr>
          <w:b/>
          <w:b/>
          <w:color w:val="000000"/>
          <w:sz w:val="28"/>
          <w:szCs w:val="28"/>
        </w:rPr>
      </w:pPr>
      <w:r>
        <w:rPr>
          <w:b/>
          <w:color w:val="000000"/>
          <w:sz w:val="28"/>
          <w:szCs w:val="28"/>
        </w:rPr>
      </w:r>
    </w:p>
    <w:p>
      <w:pPr>
        <w:pStyle w:val="NormalWeb"/>
        <w:shd w:val="clear" w:color="auto" w:fill="FFFFFF"/>
        <w:spacing w:beforeAutospacing="0" w:before="0" w:afterAutospacing="0" w:after="0"/>
        <w:jc w:val="both"/>
        <w:textAlignment w:val="baseline"/>
        <w:rPr>
          <w:b/>
          <w:b/>
          <w:color w:val="000000"/>
          <w:sz w:val="28"/>
          <w:szCs w:val="28"/>
        </w:rPr>
      </w:pPr>
      <w:r>
        <w:rPr>
          <w:b/>
          <w:color w:val="000000"/>
          <w:sz w:val="28"/>
          <w:szCs w:val="28"/>
        </w:rPr>
      </w:r>
    </w:p>
    <w:p>
      <w:pPr>
        <w:pStyle w:val="NormalWeb"/>
        <w:shd w:val="clear" w:color="auto" w:fill="FFFFFF"/>
        <w:spacing w:beforeAutospacing="0" w:before="0" w:afterAutospacing="0" w:after="0"/>
        <w:jc w:val="both"/>
        <w:textAlignment w:val="baseline"/>
        <w:rPr>
          <w:b/>
          <w:b/>
          <w:color w:val="000000"/>
          <w:sz w:val="28"/>
          <w:szCs w:val="28"/>
        </w:rPr>
      </w:pPr>
      <w:r>
        <w:rPr>
          <w:b/>
          <w:color w:val="000000"/>
          <w:sz w:val="28"/>
          <w:szCs w:val="28"/>
        </w:rPr>
      </w:r>
    </w:p>
    <w:p>
      <w:pPr>
        <w:pStyle w:val="NormalWeb"/>
        <w:shd w:val="clear" w:color="auto" w:fill="FFFFFF"/>
        <w:spacing w:beforeAutospacing="0" w:before="0" w:afterAutospacing="0" w:after="0"/>
        <w:jc w:val="both"/>
        <w:textAlignment w:val="baseline"/>
        <w:rPr>
          <w:b/>
          <w:b/>
          <w:color w:val="000000"/>
          <w:sz w:val="28"/>
          <w:szCs w:val="28"/>
        </w:rPr>
      </w:pPr>
      <w:r>
        <w:rPr>
          <w:b/>
          <w:color w:val="000000"/>
          <w:sz w:val="28"/>
          <w:szCs w:val="28"/>
        </w:rPr>
        <w:t>Межнациональное согласие:</w:t>
      </w:r>
    </w:p>
    <w:p>
      <w:pPr>
        <w:pStyle w:val="NormalWeb"/>
        <w:shd w:val="clear" w:color="auto" w:fill="FFFFFF"/>
        <w:spacing w:beforeAutospacing="0" w:before="0" w:afterAutospacing="0" w:after="0"/>
        <w:jc w:val="both"/>
        <w:textAlignment w:val="baseline"/>
        <w:rPr>
          <w:color w:val="000000"/>
          <w:sz w:val="28"/>
          <w:szCs w:val="28"/>
        </w:rPr>
      </w:pPr>
      <w:r>
        <w:rPr>
          <w:b/>
          <w:color w:val="000000"/>
          <w:sz w:val="28"/>
          <w:szCs w:val="28"/>
        </w:rPr>
        <w:tab/>
      </w:r>
      <w:r>
        <w:rPr>
          <w:color w:val="000000"/>
          <w:sz w:val="28"/>
          <w:szCs w:val="28"/>
        </w:rPr>
        <w:t xml:space="preserve">Проведено 210 культурных и спортивных мероприятий, направленных на поддержку и развитие народов Российской Федерации, проживающих на территории нашего района. </w:t>
      </w:r>
    </w:p>
    <w:p>
      <w:pPr>
        <w:pStyle w:val="NormalWeb"/>
        <w:shd w:val="clear" w:color="auto" w:fill="FFFFFF"/>
        <w:spacing w:beforeAutospacing="0" w:before="0" w:afterAutospacing="0" w:after="0"/>
        <w:ind w:firstLine="708"/>
        <w:jc w:val="both"/>
        <w:textAlignment w:val="baseline"/>
        <w:rPr>
          <w:color w:val="000000"/>
          <w:sz w:val="28"/>
          <w:szCs w:val="28"/>
        </w:rPr>
      </w:pPr>
      <w:r>
        <w:rPr>
          <w:color w:val="000000"/>
          <w:sz w:val="28"/>
          <w:szCs w:val="28"/>
        </w:rPr>
        <w:t xml:space="preserve">В образовательных учреждениях проведены классные часы по теме: «Единение народов». </w:t>
      </w:r>
    </w:p>
    <w:p>
      <w:pPr>
        <w:pStyle w:val="NormalWeb"/>
        <w:shd w:val="clear" w:color="auto" w:fill="FFFFFF"/>
        <w:spacing w:beforeAutospacing="0" w:before="0" w:afterAutospacing="0" w:after="0"/>
        <w:ind w:firstLine="708"/>
        <w:jc w:val="both"/>
        <w:textAlignment w:val="baseline"/>
        <w:rPr>
          <w:color w:val="000000"/>
          <w:sz w:val="28"/>
          <w:szCs w:val="28"/>
        </w:rPr>
      </w:pPr>
      <w:r>
        <w:rPr>
          <w:color w:val="000000"/>
          <w:sz w:val="28"/>
          <w:szCs w:val="28"/>
        </w:rPr>
        <w:t>Организовано 12 круглых столов и бесед на тему толерантности. Проведены уроки добра в школах района. Мероприятия посетили более 5000 человек.</w:t>
      </w:r>
    </w:p>
    <w:p>
      <w:pPr>
        <w:pStyle w:val="NormalWeb"/>
        <w:shd w:val="clear" w:color="auto" w:fill="FFFFFF"/>
        <w:spacing w:beforeAutospacing="0" w:before="0" w:afterAutospacing="0" w:after="0"/>
        <w:ind w:firstLine="708"/>
        <w:jc w:val="both"/>
        <w:textAlignment w:val="baseline"/>
        <w:rPr>
          <w:color w:val="000000"/>
          <w:sz w:val="28"/>
          <w:szCs w:val="28"/>
        </w:rPr>
      </w:pPr>
      <w:r>
        <w:rPr>
          <w:color w:val="000000"/>
          <w:sz w:val="28"/>
          <w:szCs w:val="28"/>
        </w:rPr>
        <w:t>Проведено два заседания районного Совета по межнациональным отношениям.</w:t>
      </w:r>
    </w:p>
    <w:p>
      <w:pPr>
        <w:pStyle w:val="NormalWeb"/>
        <w:shd w:val="clear" w:color="auto" w:fill="FFFFFF"/>
        <w:spacing w:beforeAutospacing="0" w:before="0" w:afterAutospacing="0" w:after="0"/>
        <w:jc w:val="both"/>
        <w:textAlignment w:val="baseline"/>
        <w:rPr>
          <w:rFonts w:eastAsia="Arial"/>
          <w:b/>
          <w:b/>
          <w:sz w:val="28"/>
          <w:szCs w:val="28"/>
          <w:lang w:eastAsia="ar-SA"/>
        </w:rPr>
      </w:pPr>
      <w:r>
        <w:rPr>
          <w:rFonts w:eastAsia="Arial"/>
          <w:b/>
          <w:sz w:val="28"/>
          <w:szCs w:val="28"/>
          <w:lang w:eastAsia="ar-SA"/>
        </w:rPr>
      </w:r>
    </w:p>
    <w:p>
      <w:pPr>
        <w:pStyle w:val="NormalWeb"/>
        <w:shd w:val="clear" w:color="auto" w:fill="FFFFFF"/>
        <w:spacing w:beforeAutospacing="0" w:before="0" w:afterAutospacing="0" w:after="0"/>
        <w:jc w:val="both"/>
        <w:textAlignment w:val="baseline"/>
        <w:rPr>
          <w:rFonts w:eastAsia="Arial"/>
          <w:b/>
          <w:b/>
          <w:sz w:val="28"/>
          <w:szCs w:val="28"/>
          <w:lang w:eastAsia="ar-SA"/>
        </w:rPr>
      </w:pPr>
      <w:r>
        <w:rPr>
          <w:rFonts w:eastAsia="Arial"/>
          <w:b/>
          <w:sz w:val="28"/>
          <w:szCs w:val="28"/>
          <w:lang w:eastAsia="ar-SA"/>
        </w:rPr>
        <w:t>Мобилизационная подготовка:</w:t>
      </w:r>
    </w:p>
    <w:p>
      <w:pPr>
        <w:pStyle w:val="NormalWeb"/>
        <w:shd w:val="clear" w:color="auto" w:fill="FFFFFF"/>
        <w:spacing w:beforeAutospacing="0" w:before="0" w:afterAutospacing="0" w:after="0"/>
        <w:ind w:firstLine="708"/>
        <w:jc w:val="both"/>
        <w:textAlignment w:val="baseline"/>
        <w:rPr>
          <w:rFonts w:eastAsia="Arial"/>
          <w:sz w:val="28"/>
          <w:szCs w:val="28"/>
          <w:lang w:eastAsia="ar-SA"/>
        </w:rPr>
      </w:pPr>
      <w:r>
        <w:rPr>
          <w:rFonts w:eastAsia="Arial"/>
          <w:sz w:val="28"/>
          <w:szCs w:val="28"/>
          <w:lang w:eastAsia="ar-SA"/>
        </w:rPr>
        <w:t>Выполнена Администрацией района в полном объеме согласно действующему законодательству.</w:t>
      </w:r>
    </w:p>
    <w:p>
      <w:pPr>
        <w:pStyle w:val="Normal"/>
        <w:spacing w:lineRule="auto" w:line="240" w:before="0" w:after="0"/>
        <w:jc w:val="both"/>
        <w:textAlignment w:val="baseline"/>
        <w:rPr>
          <w:rFonts w:ascii="Times New Roman" w:hAnsi="Times New Roman" w:eastAsia="Arial" w:cs="Times New Roman"/>
          <w:b/>
          <w:b/>
          <w:sz w:val="28"/>
          <w:szCs w:val="28"/>
          <w:lang w:eastAsia="ar-SA"/>
        </w:rPr>
      </w:pPr>
      <w:r>
        <w:rPr>
          <w:rFonts w:eastAsia="Arial" w:cs="Times New Roman" w:ascii="Times New Roman" w:hAnsi="Times New Roman"/>
          <w:b/>
          <w:sz w:val="28"/>
          <w:szCs w:val="28"/>
          <w:lang w:eastAsia="ar-SA"/>
        </w:rPr>
      </w:r>
    </w:p>
    <w:p>
      <w:pPr>
        <w:pStyle w:val="Normal"/>
        <w:spacing w:lineRule="auto" w:line="240" w:before="0" w:after="0"/>
        <w:jc w:val="both"/>
        <w:textAlignment w:val="baseline"/>
        <w:rPr>
          <w:rFonts w:ascii="Times New Roman" w:hAnsi="Times New Roman" w:eastAsia="Arial" w:cs="Times New Roman"/>
          <w:b/>
          <w:b/>
          <w:sz w:val="28"/>
          <w:szCs w:val="28"/>
          <w:lang w:eastAsia="ar-SA"/>
        </w:rPr>
      </w:pPr>
      <w:r>
        <w:rPr>
          <w:rFonts w:eastAsia="Arial" w:cs="Times New Roman" w:ascii="Times New Roman" w:hAnsi="Times New Roman"/>
          <w:b/>
          <w:sz w:val="28"/>
          <w:szCs w:val="28"/>
          <w:lang w:eastAsia="ar-SA"/>
        </w:rPr>
      </w:r>
    </w:p>
    <w:p>
      <w:pPr>
        <w:pStyle w:val="Normal"/>
        <w:spacing w:lineRule="auto" w:line="240" w:before="0" w:after="0"/>
        <w:jc w:val="both"/>
        <w:textAlignment w:val="baseline"/>
        <w:rPr>
          <w:rFonts w:ascii="Times New Roman" w:hAnsi="Times New Roman" w:eastAsia="Arial" w:cs="Times New Roman"/>
          <w:b/>
          <w:b/>
          <w:sz w:val="28"/>
          <w:szCs w:val="28"/>
          <w:lang w:eastAsia="ar-SA"/>
        </w:rPr>
      </w:pPr>
      <w:r>
        <w:rPr>
          <w:rFonts w:eastAsia="Arial" w:cs="Times New Roman" w:ascii="Times New Roman" w:hAnsi="Times New Roman"/>
          <w:b/>
          <w:sz w:val="28"/>
          <w:szCs w:val="28"/>
          <w:lang w:eastAsia="ar-SA"/>
        </w:rPr>
        <w:t>Противодействие коррупции:</w:t>
      </w:r>
    </w:p>
    <w:p>
      <w:pPr>
        <w:pStyle w:val="Normal"/>
        <w:spacing w:lineRule="auto" w:line="240" w:before="0" w:after="0"/>
        <w:ind w:firstLine="709"/>
        <w:jc w:val="both"/>
        <w:textAlignment w:val="baseline"/>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 xml:space="preserve">Разработано 22 правовых актов. </w:t>
      </w:r>
    </w:p>
    <w:p>
      <w:pPr>
        <w:pStyle w:val="Normal"/>
        <w:spacing w:lineRule="auto" w:line="240" w:before="0" w:after="0"/>
        <w:ind w:firstLine="709"/>
        <w:jc w:val="both"/>
        <w:textAlignment w:val="baseline"/>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Проведены:</w:t>
      </w:r>
    </w:p>
    <w:p>
      <w:pPr>
        <w:pStyle w:val="Normal"/>
        <w:spacing w:lineRule="auto" w:line="240" w:before="0" w:after="0"/>
        <w:ind w:firstLine="709"/>
        <w:jc w:val="both"/>
        <w:textAlignment w:val="baseline"/>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 три мероприятия правовой и антикоррупционной направленности для всех муниципальных служащих;</w:t>
      </w:r>
    </w:p>
    <w:p>
      <w:pPr>
        <w:pStyle w:val="Normal"/>
        <w:spacing w:lineRule="auto" w:line="240" w:before="0" w:after="0"/>
        <w:ind w:firstLine="709"/>
        <w:jc w:val="both"/>
        <w:textAlignment w:val="baseline"/>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-антикоррупционный мониторинг методом анкетирования совместно с волонтерами;</w:t>
      </w:r>
    </w:p>
    <w:p>
      <w:pPr>
        <w:pStyle w:val="Normal"/>
        <w:spacing w:lineRule="auto" w:line="240" w:before="0" w:after="0"/>
        <w:ind w:firstLine="709"/>
        <w:jc w:val="both"/>
        <w:textAlignment w:val="baseline"/>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 анализ сведений о доходах, расходах, об имуществе и обязательствах имущественного характера 40-х муниципальных служащих Администрации района за 2016-2018 годы;</w:t>
      </w:r>
    </w:p>
    <w:p>
      <w:pPr>
        <w:pStyle w:val="Normal"/>
        <w:spacing w:lineRule="auto" w:line="240" w:before="0" w:after="0"/>
        <w:ind w:firstLine="709"/>
        <w:jc w:val="both"/>
        <w:textAlignment w:val="baseline"/>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 xml:space="preserve">- 3 заседания Комиссии по соблюдению требований к служебному поведению муниципальных служащих и урегулированию конфликта интересов. Рассмотрены материалы в отношении 7 муниципальных служащих. По результатам заседания Комиссии нарушений не выявлено. </w:t>
      </w:r>
    </w:p>
    <w:p>
      <w:pPr>
        <w:pStyle w:val="Normal"/>
        <w:spacing w:lineRule="auto" w:line="240" w:before="0" w:after="0"/>
        <w:ind w:firstLine="709"/>
        <w:jc w:val="both"/>
        <w:textAlignment w:val="baseline"/>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 xml:space="preserve">-конкурс социальной рекламы «Чистые руки». </w:t>
      </w:r>
    </w:p>
    <w:p>
      <w:pPr>
        <w:pStyle w:val="Normal"/>
        <w:spacing w:lineRule="auto" w:line="240" w:before="0" w:after="0"/>
        <w:ind w:firstLine="709"/>
        <w:jc w:val="both"/>
        <w:textAlignment w:val="baseline"/>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На конкурсной основе принято в Администрацию района одиннадцать муниципальных служащих и пять - в отраслевые органы Администрации района.</w:t>
      </w:r>
    </w:p>
    <w:p>
      <w:pPr>
        <w:pStyle w:val="Normal"/>
        <w:spacing w:lineRule="auto" w:line="240" w:before="0" w:after="0"/>
        <w:ind w:firstLine="709"/>
        <w:jc w:val="both"/>
        <w:textAlignment w:val="baseline"/>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Всеми муниципальными служащими Администрации района предоставлены анкеты с указанием лиц, находящихся с ними в отношениях родства.</w:t>
      </w:r>
    </w:p>
    <w:p>
      <w:pPr>
        <w:pStyle w:val="Normal"/>
        <w:spacing w:lineRule="auto" w:line="240" w:before="0" w:after="0"/>
        <w:ind w:firstLine="709"/>
        <w:jc w:val="both"/>
        <w:textAlignment w:val="baseline"/>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Работает «телефон доверия» по противодействию коррупции, «Обратная связь для сообщений о фактах коррупции» на сайте, аккаунт в социальных сетях «Одноклассники».</w:t>
      </w:r>
    </w:p>
    <w:p>
      <w:pPr>
        <w:pStyle w:val="Normal"/>
        <w:spacing w:lineRule="auto" w:line="240" w:before="0" w:after="0"/>
        <w:jc w:val="both"/>
        <w:textAlignment w:val="baseline"/>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МФЦ:</w:t>
      </w:r>
    </w:p>
    <w:p>
      <w:pPr>
        <w:pStyle w:val="Normal"/>
        <w:spacing w:lineRule="auto" w:line="240" w:before="0" w:after="0"/>
        <w:ind w:firstLine="708"/>
        <w:jc w:val="both"/>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организовано 19 окон приема, семь из которых находятся в сельских поселениях;</w:t>
      </w:r>
    </w:p>
    <w:p>
      <w:pPr>
        <w:pStyle w:val="Normal"/>
        <w:spacing w:lineRule="auto" w:line="240" w:before="0" w:after="0"/>
        <w:ind w:firstLine="708"/>
        <w:jc w:val="both"/>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оказывается 220 государственных и муниципальных услуг;</w:t>
      </w:r>
    </w:p>
    <w:p>
      <w:pPr>
        <w:pStyle w:val="Normal"/>
        <w:spacing w:lineRule="auto" w:line="240" w:before="0" w:after="0"/>
        <w:ind w:firstLine="708"/>
        <w:jc w:val="both"/>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-обслужено 30 тысяч 500 жителей Морозовского района, что на 260 больше, чем за аналогичный период 2018 года;</w:t>
      </w:r>
    </w:p>
    <w:p>
      <w:pPr>
        <w:pStyle w:val="Normal"/>
        <w:spacing w:lineRule="auto" w:line="240" w:before="0" w:after="0"/>
        <w:ind w:firstLine="708"/>
        <w:jc w:val="both"/>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-принято 29 тысяч 500 запросов о предоставлении государственных и муниципальных услуг.</w:t>
      </w:r>
    </w:p>
    <w:p>
      <w:pPr>
        <w:pStyle w:val="Normal"/>
        <w:spacing w:lineRule="auto" w:line="240" w:before="0" w:after="0"/>
        <w:jc w:val="both"/>
        <w:textAlignment w:val="baseline"/>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t xml:space="preserve">ЗАГС: </w:t>
      </w:r>
    </w:p>
    <w:p>
      <w:pPr>
        <w:pStyle w:val="Normal"/>
        <w:spacing w:lineRule="auto" w:line="240" w:before="0" w:after="0"/>
        <w:ind w:firstLine="708"/>
        <w:jc w:val="both"/>
        <w:textAlignment w:val="baseline"/>
        <w:rPr>
          <w:rFonts w:ascii="Times New Roman" w:hAnsi="Times New Roman" w:eastAsia="Arial" w:cs="Times New Roman"/>
          <w:color w:val="000000" w:themeColor="text1"/>
          <w:sz w:val="28"/>
          <w:szCs w:val="28"/>
          <w:lang w:eastAsia="ar-SA"/>
        </w:rPr>
      </w:pPr>
      <w:r>
        <w:rPr>
          <w:rFonts w:eastAsia="Arial" w:cs="Times New Roman" w:ascii="Times New Roman" w:hAnsi="Times New Roman"/>
          <w:color w:val="000000" w:themeColor="text1"/>
          <w:sz w:val="28"/>
          <w:szCs w:val="28"/>
          <w:lang w:eastAsia="ar-SA"/>
        </w:rPr>
        <w:t>Составлено 1416 актовых записей.</w:t>
      </w:r>
    </w:p>
    <w:p>
      <w:pPr>
        <w:pStyle w:val="Normal"/>
        <w:spacing w:lineRule="auto" w:line="240" w:before="0" w:after="0"/>
        <w:ind w:firstLine="708"/>
        <w:jc w:val="both"/>
        <w:textAlignment w:val="baseline"/>
        <w:rPr>
          <w:rFonts w:ascii="Times New Roman" w:hAnsi="Times New Roman" w:eastAsia="Arial" w:cs="Times New Roman"/>
          <w:color w:val="000000" w:themeColor="text1"/>
          <w:sz w:val="28"/>
          <w:szCs w:val="28"/>
          <w:lang w:eastAsia="ar-SA"/>
        </w:rPr>
      </w:pPr>
      <w:r>
        <w:rPr>
          <w:rFonts w:eastAsia="Arial" w:cs="Times New Roman" w:ascii="Times New Roman" w:hAnsi="Times New Roman"/>
          <w:color w:val="000000" w:themeColor="text1"/>
          <w:sz w:val="28"/>
          <w:szCs w:val="28"/>
          <w:lang w:eastAsia="ar-SA"/>
        </w:rPr>
        <w:t xml:space="preserve">Выдано 1572 архивных справок. </w:t>
      </w:r>
    </w:p>
    <w:p>
      <w:pPr>
        <w:pStyle w:val="Normal"/>
        <w:spacing w:lineRule="auto" w:line="240" w:before="0" w:after="0"/>
        <w:ind w:firstLine="708"/>
        <w:jc w:val="both"/>
        <w:textAlignment w:val="baseline"/>
        <w:rPr>
          <w:rFonts w:ascii="Times New Roman" w:hAnsi="Times New Roman" w:eastAsia="Arial" w:cs="Times New Roman"/>
          <w:color w:val="000000" w:themeColor="text1"/>
          <w:sz w:val="28"/>
          <w:szCs w:val="28"/>
          <w:lang w:eastAsia="ar-SA"/>
        </w:rPr>
      </w:pPr>
      <w:r>
        <w:rPr>
          <w:rFonts w:eastAsia="Arial" w:cs="Times New Roman" w:ascii="Times New Roman" w:hAnsi="Times New Roman"/>
          <w:color w:val="000000" w:themeColor="text1"/>
          <w:sz w:val="28"/>
          <w:szCs w:val="28"/>
          <w:lang w:eastAsia="ar-SA"/>
        </w:rPr>
        <w:t>Проведено 623 торжественных мероприятий, посвященных Дню семьи, регистрации новорожденных, регистрации брака, чествованию юбиляров.</w:t>
      </w:r>
    </w:p>
    <w:p>
      <w:pPr>
        <w:pStyle w:val="Normal"/>
        <w:spacing w:lineRule="auto" w:line="240" w:before="0" w:after="0"/>
        <w:jc w:val="both"/>
        <w:textAlignment w:val="baseline"/>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Архив:</w:t>
      </w:r>
    </w:p>
    <w:p>
      <w:pPr>
        <w:pStyle w:val="Normal"/>
        <w:spacing w:lineRule="auto" w:line="240" w:before="0" w:after="0"/>
        <w:ind w:firstLine="708"/>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исполнено 980 социально- правовых запросов;</w:t>
      </w:r>
    </w:p>
    <w:p>
      <w:pPr>
        <w:pStyle w:val="Normal"/>
        <w:spacing w:lineRule="auto" w:line="240" w:before="0" w:after="0"/>
        <w:ind w:firstLine="709"/>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проведено 10 информационных мероприятий, посвященных дню архивов, празднику Победы, другим знаменательным датам;</w:t>
      </w:r>
    </w:p>
    <w:p>
      <w:pPr>
        <w:pStyle w:val="Normal"/>
        <w:spacing w:lineRule="auto" w:line="240" w:before="0" w:after="0"/>
        <w:ind w:firstLine="709"/>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более 40 единиц хранения переведены в электронный вид (оцифрованы)</w:t>
      </w:r>
    </w:p>
    <w:p>
      <w:pPr>
        <w:pStyle w:val="NormalWeb"/>
        <w:shd w:val="clear" w:color="auto" w:fill="FFFFFF"/>
        <w:spacing w:beforeAutospacing="0" w:before="0" w:afterAutospacing="0" w:after="0"/>
        <w:jc w:val="both"/>
        <w:textAlignment w:val="baseline"/>
        <w:rPr>
          <w:b/>
          <w:b/>
          <w:sz w:val="28"/>
          <w:szCs w:val="28"/>
        </w:rPr>
      </w:pPr>
      <w:r>
        <w:rPr>
          <w:b/>
          <w:sz w:val="28"/>
          <w:szCs w:val="28"/>
        </w:rPr>
        <w:t>Занятость населения:</w:t>
      </w:r>
    </w:p>
    <w:p>
      <w:pPr>
        <w:pStyle w:val="NormalWeb"/>
        <w:shd w:val="clear" w:color="auto" w:fill="FFFFFF"/>
        <w:spacing w:beforeAutospacing="0" w:before="0" w:afterAutospacing="0" w:after="0"/>
        <w:ind w:firstLine="708"/>
        <w:jc w:val="both"/>
        <w:textAlignment w:val="baseline"/>
        <w:rPr>
          <w:sz w:val="28"/>
          <w:szCs w:val="28"/>
        </w:rPr>
      </w:pPr>
      <w:r>
        <w:rPr>
          <w:sz w:val="28"/>
          <w:szCs w:val="28"/>
        </w:rPr>
        <w:t xml:space="preserve">Обратилось в службу занятости за год по вопросу трудоустройства 2273 человек. Трудоустроено - 1991 человек. </w:t>
      </w:r>
    </w:p>
    <w:p>
      <w:pPr>
        <w:pStyle w:val="NormalWeb"/>
        <w:shd w:val="clear" w:color="auto" w:fill="FFFFFF"/>
        <w:spacing w:beforeAutospacing="0" w:before="0" w:afterAutospacing="0" w:after="0"/>
        <w:ind w:firstLine="709"/>
        <w:jc w:val="both"/>
        <w:textAlignment w:val="baseline"/>
        <w:rPr>
          <w:sz w:val="28"/>
          <w:szCs w:val="28"/>
        </w:rPr>
      </w:pPr>
      <w:r>
        <w:rPr>
          <w:sz w:val="28"/>
          <w:szCs w:val="28"/>
        </w:rPr>
        <w:t>Выплачено пособий по безработице-10 млн. 630 тыс. рублей.</w:t>
      </w:r>
    </w:p>
    <w:p>
      <w:pPr>
        <w:pStyle w:val="NormalWeb"/>
        <w:shd w:val="clear" w:color="auto" w:fill="FFFFFF"/>
        <w:spacing w:beforeAutospacing="0" w:before="0" w:afterAutospacing="0" w:after="0"/>
        <w:ind w:firstLine="709"/>
        <w:jc w:val="both"/>
        <w:textAlignment w:val="baseline"/>
        <w:rPr>
          <w:sz w:val="28"/>
          <w:szCs w:val="28"/>
        </w:rPr>
      </w:pPr>
      <w:r>
        <w:rPr>
          <w:sz w:val="28"/>
          <w:szCs w:val="28"/>
        </w:rPr>
        <w:t>Направлены для получения новой профессии 87 безработных граждан.</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Уважаемые жители, депутаты, коллеги!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итогам ежеквартальной оценки по 72-м показателям эффективности деятельности органов местного самоуправления, проводимого Правительством Ростовской области, наш район занимает 5-е место среди 55-ти городских округов и районов области.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Работа Администрации района, при постоянном взаимодействии с депутатами Государственной Думы, Областного Законодательного Собрания, депутатами районного Собрания депутатов, депутатами поселений,  органами исполнительной власти области, главами Администраций поселений, при поддержке Губернатора В.Ю.Голубева, и в дальнейшем будет направлена на решение актуальных проблем, волнующих жителей, выполнение наказов избирателей, на социально-экономическое развитие района и повышение качества жизни населения.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Спасибо за совместную работу!</w:t>
      </w:r>
      <w:r>
        <w:rPr>
          <w:color w:val="000000"/>
          <w:sz w:val="28"/>
          <w:szCs w:val="28"/>
        </w:rPr>
        <w:tab/>
      </w:r>
    </w:p>
    <w:p>
      <w:pPr>
        <w:pStyle w:val="Normal"/>
        <w:jc w:val="center"/>
        <w:rPr/>
      </w:pPr>
      <w:r>
        <w:rPr/>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68813347"/>
    </w:sdtPr>
    <w:sdtContent>
      <w:p>
        <w:pPr>
          <w:pStyle w:val="Style22"/>
          <w:jc w:val="right"/>
          <w:rPr/>
        </w:pPr>
        <w:r>
          <w:rPr/>
          <w:fldChar w:fldCharType="begin"/>
        </w:r>
        <w:r>
          <w:instrText> PAGE </w:instrText>
        </w:r>
        <w:r>
          <w:fldChar w:fldCharType="separate"/>
        </w:r>
        <w:r>
          <w:t>12</w:t>
        </w:r>
        <w:r>
          <w:fldChar w:fldCharType="end"/>
        </w:r>
      </w:p>
    </w:sdtContent>
  </w:sdt>
  <w:p>
    <w:pPr>
      <w:pStyle w:val="Style22"/>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Style16"/>
    <w:pPr/>
    <w:rPr/>
  </w:style>
  <w:style w:type="paragraph" w:styleId="2">
    <w:name w:val="Заголовок 2"/>
    <w:basedOn w:val="Style16"/>
    <w:pPr/>
    <w:rPr/>
  </w:style>
  <w:style w:type="paragraph" w:styleId="3">
    <w:name w:val="Заголовок 3"/>
    <w:basedOn w:val="Style16"/>
    <w:pPr/>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c73d0c"/>
    <w:rPr/>
  </w:style>
  <w:style w:type="character" w:styleId="Style11">
    <w:name w:val="Интернет-ссылка"/>
    <w:basedOn w:val="DefaultParagraphFont"/>
    <w:uiPriority w:val="99"/>
    <w:semiHidden/>
    <w:unhideWhenUsed/>
    <w:rsid w:val="00c73d0c"/>
    <w:rPr>
      <w:color w:val="0000FF"/>
      <w:u w:val="single"/>
    </w:rPr>
  </w:style>
  <w:style w:type="character" w:styleId="Style12" w:customStyle="1">
    <w:name w:val="Основной текст Знак"/>
    <w:basedOn w:val="DefaultParagraphFont"/>
    <w:link w:val="a5"/>
    <w:uiPriority w:val="99"/>
    <w:semiHidden/>
    <w:qFormat/>
    <w:rsid w:val="0019610f"/>
    <w:rPr/>
  </w:style>
  <w:style w:type="character" w:styleId="Style13" w:customStyle="1">
    <w:name w:val="Текст выноски Знак"/>
    <w:basedOn w:val="DefaultParagraphFont"/>
    <w:link w:val="a7"/>
    <w:uiPriority w:val="99"/>
    <w:semiHidden/>
    <w:qFormat/>
    <w:rsid w:val="00de7cbf"/>
    <w:rPr>
      <w:rFonts w:ascii="Segoe UI" w:hAnsi="Segoe UI" w:cs="Segoe UI"/>
      <w:sz w:val="18"/>
      <w:szCs w:val="18"/>
    </w:rPr>
  </w:style>
  <w:style w:type="character" w:styleId="Style14" w:customStyle="1">
    <w:name w:val="Верхний колонтитул Знак"/>
    <w:basedOn w:val="DefaultParagraphFont"/>
    <w:link w:val="aa"/>
    <w:uiPriority w:val="99"/>
    <w:qFormat/>
    <w:rsid w:val="00661aee"/>
    <w:rPr/>
  </w:style>
  <w:style w:type="character" w:styleId="Style15" w:customStyle="1">
    <w:name w:val="Нижний колонтитул Знак"/>
    <w:basedOn w:val="DefaultParagraphFont"/>
    <w:link w:val="ac"/>
    <w:uiPriority w:val="99"/>
    <w:qFormat/>
    <w:rsid w:val="00661aee"/>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Основной текст"/>
    <w:basedOn w:val="Normal"/>
    <w:link w:val="a6"/>
    <w:uiPriority w:val="99"/>
    <w:semiHidden/>
    <w:unhideWhenUsed/>
    <w:rsid w:val="0019610f"/>
    <w:pPr>
      <w:spacing w:lineRule="auto" w:line="276" w:before="0" w:after="120"/>
    </w:pPr>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unhideWhenUsed/>
    <w:qFormat/>
    <w:rsid w:val="00c73d0c"/>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8"/>
    <w:uiPriority w:val="99"/>
    <w:semiHidden/>
    <w:unhideWhenUsed/>
    <w:qFormat/>
    <w:rsid w:val="00de7cbf"/>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111842"/>
    <w:pPr>
      <w:spacing w:before="0" w:after="160"/>
      <w:ind w:left="720" w:hanging="0"/>
      <w:contextualSpacing/>
    </w:pPr>
    <w:rPr/>
  </w:style>
  <w:style w:type="paragraph" w:styleId="Style21">
    <w:name w:val="Верхний колонтитул"/>
    <w:basedOn w:val="Normal"/>
    <w:link w:val="ab"/>
    <w:uiPriority w:val="99"/>
    <w:unhideWhenUsed/>
    <w:rsid w:val="00661aee"/>
    <w:pPr>
      <w:tabs>
        <w:tab w:val="center" w:pos="4677" w:leader="none"/>
        <w:tab w:val="right" w:pos="9355" w:leader="none"/>
      </w:tabs>
      <w:spacing w:lineRule="auto" w:line="240" w:before="0" w:after="0"/>
    </w:pPr>
    <w:rPr/>
  </w:style>
  <w:style w:type="paragraph" w:styleId="Style22">
    <w:name w:val="Нижний колонтитул"/>
    <w:basedOn w:val="Normal"/>
    <w:link w:val="ad"/>
    <w:uiPriority w:val="99"/>
    <w:unhideWhenUsed/>
    <w:rsid w:val="00661aee"/>
    <w:pPr>
      <w:tabs>
        <w:tab w:val="center" w:pos="4677" w:leader="none"/>
        <w:tab w:val="right" w:pos="9355" w:leader="none"/>
      </w:tabs>
      <w:spacing w:lineRule="auto" w:line="240" w:before="0" w:after="0"/>
    </w:pPr>
    <w:rPr/>
  </w:style>
  <w:style w:type="paragraph" w:styleId="Style23">
    <w:name w:val="Блочная цитата"/>
    <w:basedOn w:val="Normal"/>
    <w:qFormat/>
    <w:pPr/>
    <w:rPr/>
  </w:style>
  <w:style w:type="paragraph" w:styleId="Style24">
    <w:name w:val="Заглавие"/>
    <w:basedOn w:val="Style16"/>
    <w:pPr/>
    <w:rPr/>
  </w:style>
  <w:style w:type="paragraph" w:styleId="Style25">
    <w:name w:val="Подзаголовок"/>
    <w:basedOn w:val="Style16"/>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k.com/away.php?to=http%3A%2F%2Fbloknot-morozovsk.ru%2Fnews%2Fnika-gavryukhova-iz-morozovska-pobedila-v-regional-1152739&amp;post=-100585715_6990&amp;el=snippet"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F46AE-6713-4C53-84B5-27225D20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LibreOffice/5.0.2.2$Windows_X86_64 LibreOffice_project/37b43f919e4de5eeaca9b9755ed688758a8251fe</Application>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2019-11-13T11:20:00Z</dcterms:created>
  <dc:creator>Ирина Прокопенко</dc:creator>
  <dc:language>ru-RU</dc:language>
  <cp:lastModifiedBy>СМИ</cp:lastModifiedBy>
  <cp:lastPrinted>2019-11-13T09:16:00Z</cp:lastPrinted>
  <dcterms:modified xsi:type="dcterms:W3CDTF">2019-11-13T12:30:00Z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