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0" w:rsidRPr="004C1EFB" w:rsidRDefault="00173530" w:rsidP="00DB2569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>РОССИЙСКАЯ ФЕДЕРАЦИЯ</w:t>
      </w:r>
      <w:r>
        <w:rPr>
          <w:b/>
          <w:sz w:val="28"/>
          <w:szCs w:val="28"/>
        </w:rPr>
        <w:tab/>
      </w:r>
    </w:p>
    <w:p w:rsidR="00173530" w:rsidRDefault="00173530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73530" w:rsidRDefault="00173530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173530" w:rsidRDefault="00173530" w:rsidP="00DB2569">
      <w:pPr>
        <w:jc w:val="center"/>
        <w:rPr>
          <w:sz w:val="28"/>
          <w:szCs w:val="28"/>
        </w:rPr>
      </w:pPr>
    </w:p>
    <w:p w:rsidR="00173530" w:rsidRDefault="00173530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73530" w:rsidRDefault="00173530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ГРУЗИНОВСКОГО СЕЛЬСКОГО ПОСЕЛЕНИЯ</w:t>
      </w:r>
    </w:p>
    <w:p w:rsidR="00173530" w:rsidRDefault="00173530" w:rsidP="00DB2569">
      <w:pPr>
        <w:jc w:val="center"/>
        <w:rPr>
          <w:b/>
          <w:sz w:val="28"/>
          <w:szCs w:val="28"/>
        </w:rPr>
      </w:pPr>
    </w:p>
    <w:p w:rsidR="00173530" w:rsidRDefault="00173530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3530" w:rsidRDefault="00173530" w:rsidP="00DB2569">
      <w:pPr>
        <w:jc w:val="center"/>
        <w:rPr>
          <w:b/>
          <w:sz w:val="28"/>
          <w:szCs w:val="28"/>
        </w:rPr>
      </w:pPr>
    </w:p>
    <w:p w:rsidR="00173530" w:rsidRDefault="00173530" w:rsidP="00A87BD7">
      <w:pPr>
        <w:tabs>
          <w:tab w:val="left" w:pos="4106"/>
          <w:tab w:val="left" w:pos="7404"/>
        </w:tabs>
        <w:rPr>
          <w:sz w:val="28"/>
          <w:szCs w:val="28"/>
        </w:rPr>
      </w:pPr>
      <w:r>
        <w:rPr>
          <w:sz w:val="28"/>
          <w:szCs w:val="28"/>
        </w:rPr>
        <w:t xml:space="preserve">30 ноября 2018 г. </w:t>
      </w:r>
      <w:r>
        <w:rPr>
          <w:sz w:val="28"/>
          <w:szCs w:val="28"/>
        </w:rPr>
        <w:tab/>
      </w:r>
      <w:r w:rsidRPr="005A116E">
        <w:rPr>
          <w:color w:val="FF0000"/>
          <w:sz w:val="28"/>
          <w:szCs w:val="28"/>
        </w:rPr>
        <w:t xml:space="preserve">     </w:t>
      </w:r>
      <w:r w:rsidRPr="0034058D">
        <w:rPr>
          <w:sz w:val="28"/>
          <w:szCs w:val="28"/>
        </w:rPr>
        <w:t>№</w:t>
      </w:r>
      <w:r>
        <w:rPr>
          <w:sz w:val="28"/>
          <w:szCs w:val="28"/>
        </w:rPr>
        <w:t xml:space="preserve"> 53</w:t>
      </w:r>
      <w:r>
        <w:rPr>
          <w:sz w:val="28"/>
          <w:szCs w:val="28"/>
        </w:rPr>
        <w:tab/>
        <w:t xml:space="preserve"> х. Грузинов</w:t>
      </w:r>
      <w:r>
        <w:rPr>
          <w:sz w:val="28"/>
          <w:szCs w:val="28"/>
        </w:rPr>
        <w:tab/>
      </w:r>
    </w:p>
    <w:p w:rsidR="00173530" w:rsidRDefault="00173530" w:rsidP="00DB2569">
      <w:pPr>
        <w:rPr>
          <w:sz w:val="28"/>
          <w:szCs w:val="28"/>
        </w:rPr>
      </w:pPr>
    </w:p>
    <w:p w:rsidR="00173530" w:rsidRPr="001F1E5D" w:rsidRDefault="00173530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 основных направлениях</w:t>
      </w:r>
    </w:p>
    <w:p w:rsidR="00173530" w:rsidRDefault="00173530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долговой политики</w:t>
      </w:r>
      <w:r w:rsidRPr="001F1E5D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Грузиновского</w:t>
      </w:r>
    </w:p>
    <w:p w:rsidR="00173530" w:rsidRDefault="00173530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1F1E5D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1E5D">
        <w:rPr>
          <w:sz w:val="28"/>
          <w:szCs w:val="28"/>
        </w:rPr>
        <w:t xml:space="preserve"> год </w:t>
      </w:r>
    </w:p>
    <w:p w:rsidR="00173530" w:rsidRPr="001F1E5D" w:rsidRDefault="00173530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и на плановый период</w:t>
      </w:r>
      <w:r>
        <w:rPr>
          <w:sz w:val="28"/>
          <w:szCs w:val="28"/>
        </w:rPr>
        <w:t xml:space="preserve"> </w:t>
      </w:r>
      <w:r w:rsidRPr="001F1E5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F1E5D">
        <w:rPr>
          <w:sz w:val="28"/>
          <w:szCs w:val="28"/>
        </w:rPr>
        <w:t xml:space="preserve"> годов</w:t>
      </w:r>
    </w:p>
    <w:p w:rsidR="00173530" w:rsidRPr="00E70985" w:rsidRDefault="00173530" w:rsidP="00DB2569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173530" w:rsidRDefault="00173530" w:rsidP="00DB2569">
      <w:pPr>
        <w:ind w:firstLine="709"/>
        <w:jc w:val="both"/>
        <w:rPr>
          <w:sz w:val="28"/>
          <w:szCs w:val="28"/>
        </w:rPr>
      </w:pPr>
      <w:r w:rsidRPr="006958D9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я</w:t>
      </w:r>
      <w:r w:rsidRPr="006958D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958D9">
        <w:rPr>
          <w:sz w:val="28"/>
          <w:szCs w:val="28"/>
        </w:rPr>
        <w:t xml:space="preserve"> Правительства Ростовской области </w:t>
      </w:r>
      <w:r w:rsidRPr="00B7232D">
        <w:rPr>
          <w:sz w:val="28"/>
          <w:szCs w:val="28"/>
        </w:rPr>
        <w:t xml:space="preserve">от 16.10.2018 </w:t>
      </w:r>
      <w:r w:rsidRPr="006958D9">
        <w:rPr>
          <w:sz w:val="28"/>
          <w:szCs w:val="28"/>
        </w:rPr>
        <w:t xml:space="preserve">«Об основных направлениях долговой политики Ростовской области на 2019 год и на плановый период 2020 и 2021 годов», </w:t>
      </w:r>
      <w:r>
        <w:rPr>
          <w:sz w:val="28"/>
          <w:szCs w:val="28"/>
        </w:rPr>
        <w:t>от 07.06.2017 № 404 «О порядке и условиях подписания соглашений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применения мер ответственности за невыполнение муниципальными образованиями Ростовской области обязательств, возникающих из указанных соглашений», Администрация Грузиновского сельского поселения</w:t>
      </w:r>
    </w:p>
    <w:p w:rsidR="00173530" w:rsidRPr="006958D9" w:rsidRDefault="00173530" w:rsidP="00DB25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530" w:rsidRPr="001F1E5D" w:rsidRDefault="00173530" w:rsidP="00DB2569">
      <w:pPr>
        <w:shd w:val="clear" w:color="auto" w:fill="FFFFFF"/>
        <w:ind w:right="45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F1E5D">
        <w:rPr>
          <w:sz w:val="28"/>
          <w:szCs w:val="28"/>
        </w:rPr>
        <w:t>:</w:t>
      </w:r>
    </w:p>
    <w:p w:rsidR="00173530" w:rsidRPr="001F1E5D" w:rsidRDefault="00173530" w:rsidP="00DB2569">
      <w:pPr>
        <w:ind w:firstLine="709"/>
        <w:jc w:val="both"/>
        <w:rPr>
          <w:sz w:val="28"/>
          <w:szCs w:val="28"/>
        </w:rPr>
      </w:pPr>
    </w:p>
    <w:p w:rsidR="00173530" w:rsidRPr="001F1E5D" w:rsidRDefault="00173530" w:rsidP="00DB25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направления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долговой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r w:rsidRPr="001F1E5D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173530" w:rsidRPr="001F1E5D" w:rsidRDefault="00173530" w:rsidP="00DB2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F1E5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73530" w:rsidRPr="00D701E8" w:rsidRDefault="00173530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3. </w:t>
      </w:r>
      <w:r w:rsidRPr="00D701E8">
        <w:rPr>
          <w:sz w:val="28"/>
          <w:szCs w:val="28"/>
        </w:rPr>
        <w:t>Контроль за выполнением постановления оставляю за собой.</w:t>
      </w:r>
    </w:p>
    <w:p w:rsidR="00173530" w:rsidRPr="00C10584" w:rsidRDefault="00173530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173530" w:rsidRDefault="00173530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173530" w:rsidRPr="00C10584" w:rsidRDefault="00173530" w:rsidP="00DB2569">
      <w:pPr>
        <w:jc w:val="both"/>
        <w:rPr>
          <w:sz w:val="28"/>
          <w:szCs w:val="28"/>
        </w:rPr>
      </w:pPr>
    </w:p>
    <w:p w:rsidR="00173530" w:rsidRDefault="00173530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173530" w:rsidRDefault="00173530" w:rsidP="00DB2569">
      <w:pPr>
        <w:rPr>
          <w:sz w:val="28"/>
          <w:szCs w:val="28"/>
        </w:rPr>
      </w:pPr>
      <w:r>
        <w:rPr>
          <w:sz w:val="28"/>
          <w:szCs w:val="28"/>
        </w:rPr>
        <w:t>Грузиновского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  </w:t>
      </w:r>
      <w:r>
        <w:rPr>
          <w:sz w:val="28"/>
          <w:szCs w:val="28"/>
        </w:rPr>
        <w:t xml:space="preserve">                    </w:t>
      </w:r>
      <w:r w:rsidRPr="00C105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И.Н.Яшков</w:t>
      </w:r>
    </w:p>
    <w:p w:rsidR="00173530" w:rsidRDefault="00173530"/>
    <w:p w:rsidR="00173530" w:rsidRDefault="00173530"/>
    <w:p w:rsidR="00173530" w:rsidRPr="00E70985" w:rsidRDefault="00173530" w:rsidP="00DB2569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Приложение</w:t>
      </w:r>
    </w:p>
    <w:p w:rsidR="00173530" w:rsidRPr="00E70985" w:rsidRDefault="00173530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173530" w:rsidRDefault="00173530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73530" w:rsidRPr="00E70985" w:rsidRDefault="00173530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Грузиновского сельского поселения</w:t>
      </w:r>
    </w:p>
    <w:p w:rsidR="00173530" w:rsidRPr="00E70985" w:rsidRDefault="00173530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>
        <w:rPr>
          <w:sz w:val="28"/>
          <w:szCs w:val="28"/>
        </w:rPr>
        <w:t>30.11.2018 № 53</w:t>
      </w:r>
    </w:p>
    <w:p w:rsidR="00173530" w:rsidRDefault="00173530" w:rsidP="00DB25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3530" w:rsidRPr="001F1E5D" w:rsidRDefault="00173530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ОСНОВНЫЕ НАПРАВЛЕНИЯ</w:t>
      </w:r>
    </w:p>
    <w:p w:rsidR="00173530" w:rsidRPr="001F1E5D" w:rsidRDefault="00173530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 xml:space="preserve">долговой политики </w:t>
      </w:r>
      <w:r>
        <w:rPr>
          <w:sz w:val="28"/>
          <w:szCs w:val="28"/>
        </w:rPr>
        <w:t>Грузиновского сельского поселения</w:t>
      </w:r>
    </w:p>
    <w:p w:rsidR="00173530" w:rsidRPr="001F1E5D" w:rsidRDefault="00173530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1E5D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F1E5D">
        <w:rPr>
          <w:sz w:val="28"/>
          <w:szCs w:val="28"/>
        </w:rPr>
        <w:t xml:space="preserve"> годов</w:t>
      </w:r>
    </w:p>
    <w:p w:rsidR="00173530" w:rsidRPr="001F1E5D" w:rsidRDefault="00173530" w:rsidP="00DB2569">
      <w:pPr>
        <w:widowControl w:val="0"/>
        <w:jc w:val="center"/>
        <w:rPr>
          <w:sz w:val="28"/>
          <w:szCs w:val="28"/>
        </w:rPr>
      </w:pPr>
    </w:p>
    <w:p w:rsidR="00173530" w:rsidRDefault="00173530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1.</w:t>
      </w:r>
      <w:r w:rsidRPr="001F1E5D">
        <w:rPr>
          <w:sz w:val="28"/>
          <w:szCs w:val="28"/>
          <w:lang w:val="en-US"/>
        </w:rPr>
        <w:t> </w:t>
      </w:r>
      <w:r w:rsidRPr="001F1E5D">
        <w:rPr>
          <w:sz w:val="28"/>
          <w:szCs w:val="28"/>
        </w:rPr>
        <w:t>Основные положения</w:t>
      </w:r>
    </w:p>
    <w:p w:rsidR="00173530" w:rsidRPr="001F1E5D" w:rsidRDefault="00173530" w:rsidP="00DB2569">
      <w:pPr>
        <w:widowControl w:val="0"/>
        <w:jc w:val="center"/>
        <w:rPr>
          <w:sz w:val="28"/>
          <w:szCs w:val="28"/>
        </w:rPr>
      </w:pPr>
    </w:p>
    <w:p w:rsidR="00173530" w:rsidRPr="001F1E5D" w:rsidRDefault="00173530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 долговой политикой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понимается деятельность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направ</w:t>
      </w:r>
      <w:r>
        <w:rPr>
          <w:rFonts w:ascii="Times New Roman" w:hAnsi="Times New Roman" w:cs="Times New Roman"/>
          <w:sz w:val="28"/>
          <w:szCs w:val="28"/>
        </w:rPr>
        <w:t>ленная на </w:t>
      </w: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в заемном финансировании, своевременном и полном исполнении долговых обязательств при минимизации расходов </w:t>
      </w:r>
      <w:r>
        <w:rPr>
          <w:rFonts w:ascii="Times New Roman" w:hAnsi="Times New Roman" w:cs="Times New Roman"/>
          <w:sz w:val="28"/>
          <w:szCs w:val="28"/>
        </w:rPr>
        <w:t>на обслуживание</w:t>
      </w:r>
      <w:r w:rsidRPr="001F1E5D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E5D">
        <w:rPr>
          <w:rFonts w:ascii="Times New Roman" w:hAnsi="Times New Roman" w:cs="Times New Roman"/>
          <w:sz w:val="28"/>
          <w:szCs w:val="28"/>
        </w:rPr>
        <w:t>, поддержание объема и структуры обязательств, исключающих их неисполнение.</w:t>
      </w:r>
    </w:p>
    <w:p w:rsidR="00173530" w:rsidRPr="001F1E5D" w:rsidRDefault="00173530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годов (далее – долговая политика) определяет цели, а также основные задачи, риски и направления деятельности по управлению муниципальным долгом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73530" w:rsidRPr="001F1E5D" w:rsidRDefault="00173530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По итогам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 отсутствует</w:t>
      </w:r>
      <w:r w:rsidRPr="001F1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530" w:rsidRPr="001F1E5D" w:rsidRDefault="00173530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530" w:rsidRPr="001F1E5D" w:rsidRDefault="00173530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2.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Цели долговой политики</w:t>
      </w:r>
    </w:p>
    <w:p w:rsidR="00173530" w:rsidRPr="001F1E5D" w:rsidRDefault="00173530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530" w:rsidRPr="001F1E5D" w:rsidRDefault="00173530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173530" w:rsidRPr="001F1E5D" w:rsidRDefault="00173530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173530" w:rsidRPr="001F1E5D" w:rsidRDefault="00173530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поддержание параметров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173530" w:rsidRPr="001F1E5D" w:rsidRDefault="00173530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173530" w:rsidRDefault="00173530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.</w:t>
      </w:r>
    </w:p>
    <w:p w:rsidR="00173530" w:rsidRPr="001F1E5D" w:rsidRDefault="00173530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530" w:rsidRPr="001F1E5D" w:rsidRDefault="00173530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3. Задачи долговой политики</w:t>
      </w:r>
    </w:p>
    <w:p w:rsidR="00173530" w:rsidRPr="001F1E5D" w:rsidRDefault="00173530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530" w:rsidRPr="001F1E5D" w:rsidRDefault="00173530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173530" w:rsidRPr="001F1E5D" w:rsidRDefault="00173530" w:rsidP="00DB2569">
      <w:pPr>
        <w:pStyle w:val="BodyTextIndent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F1E5D">
        <w:rPr>
          <w:rFonts w:ascii="Times New Roman" w:hAnsi="Times New Roman"/>
          <w:sz w:val="28"/>
          <w:szCs w:val="28"/>
        </w:rPr>
        <w:t>обеспечение дефиц</w:t>
      </w:r>
      <w:r>
        <w:rPr>
          <w:rFonts w:ascii="Times New Roman" w:hAnsi="Times New Roman"/>
          <w:sz w:val="28"/>
          <w:szCs w:val="28"/>
        </w:rPr>
        <w:t xml:space="preserve">ита бюджета Грузиновского сельского поселения в </w:t>
      </w:r>
      <w:r w:rsidRPr="001F1E5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1F1E5D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 xml:space="preserve">20 и </w:t>
      </w:r>
      <w:r w:rsidRPr="001F1E5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 годах на </w:t>
      </w:r>
      <w:r w:rsidRPr="001F1E5D">
        <w:rPr>
          <w:rFonts w:ascii="Times New Roman" w:hAnsi="Times New Roman"/>
          <w:sz w:val="28"/>
          <w:szCs w:val="28"/>
        </w:rPr>
        <w:t xml:space="preserve">уровне не более 10 процентов суммы доходов бюджета </w:t>
      </w:r>
      <w:r>
        <w:rPr>
          <w:rFonts w:ascii="Times New Roman" w:hAnsi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без учета объема 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за 2019, 2020 и 2021 годы </w:t>
      </w:r>
      <w:r w:rsidRPr="001F1E5D">
        <w:rPr>
          <w:rFonts w:ascii="Times New Roman" w:hAnsi="Times New Roman"/>
          <w:sz w:val="28"/>
          <w:szCs w:val="28"/>
        </w:rPr>
        <w:t xml:space="preserve">соответственно (значение показателя может быть превышено на сумму изменения остатков средств бюджета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которые в рамках разработки проекта решения Собрания депутатов </w:t>
      </w:r>
      <w:r>
        <w:rPr>
          <w:rFonts w:ascii="Times New Roman" w:hAnsi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о внесении изменений в решение о бюджете </w:t>
      </w:r>
      <w:r>
        <w:rPr>
          <w:rFonts w:ascii="Times New Roman" w:hAnsi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и не учтены в первоначальной редакции решения о бюджете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);</w:t>
      </w:r>
    </w:p>
    <w:p w:rsidR="00173530" w:rsidRPr="001F1E5D" w:rsidRDefault="00173530" w:rsidP="00DB2569">
      <w:pPr>
        <w:pStyle w:val="BodyTextIndent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173530" w:rsidRPr="001F1E5D" w:rsidRDefault="00173530" w:rsidP="00DB2569">
      <w:pPr>
        <w:pStyle w:val="BodyTextIndent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минимизация расходов на обслуживание муниципального долга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173530" w:rsidRPr="001F1E5D" w:rsidRDefault="00173530" w:rsidP="00DB2569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обеспечение поэтапного сокращения доли общего объема долговых обязательств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в соответствии с условиями договора о предоставлении бюджету </w:t>
      </w:r>
      <w:r>
        <w:rPr>
          <w:rFonts w:ascii="Times New Roman" w:hAnsi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>бюджетного кредита из областного бюджета;</w:t>
      </w:r>
    </w:p>
    <w:p w:rsidR="00173530" w:rsidRPr="001F1E5D" w:rsidRDefault="00173530" w:rsidP="00DB2569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недопущение принятия и исполн</w:t>
      </w:r>
      <w:r>
        <w:rPr>
          <w:rFonts w:ascii="Times New Roman" w:hAnsi="Times New Roman"/>
          <w:sz w:val="28"/>
          <w:szCs w:val="28"/>
        </w:rPr>
        <w:t>ения расходных обязательств, не </w:t>
      </w:r>
      <w:r w:rsidRPr="001F1E5D">
        <w:rPr>
          <w:rFonts w:ascii="Times New Roman" w:hAnsi="Times New Roman"/>
          <w:sz w:val="28"/>
          <w:szCs w:val="28"/>
        </w:rPr>
        <w:t>отнесенных Конституцией Росси</w:t>
      </w:r>
      <w:r>
        <w:rPr>
          <w:rFonts w:ascii="Times New Roman" w:hAnsi="Times New Roman"/>
          <w:sz w:val="28"/>
          <w:szCs w:val="28"/>
        </w:rPr>
        <w:t xml:space="preserve">йской Федерации, федеральными и </w:t>
      </w:r>
      <w:r w:rsidRPr="001F1E5D">
        <w:rPr>
          <w:rFonts w:ascii="Times New Roman" w:hAnsi="Times New Roman"/>
          <w:sz w:val="28"/>
          <w:szCs w:val="28"/>
        </w:rPr>
        <w:t xml:space="preserve">областными законами к полномочиям органов местного самоуправления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173530" w:rsidRPr="001F1E5D" w:rsidRDefault="00173530" w:rsidP="00DB2569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соблюдение установленных постановлением Правительства Ростовской области нормативов формирования расходо</w:t>
      </w:r>
      <w:r>
        <w:rPr>
          <w:rFonts w:ascii="Times New Roman" w:hAnsi="Times New Roman"/>
          <w:sz w:val="28"/>
          <w:szCs w:val="28"/>
        </w:rPr>
        <w:t xml:space="preserve">в на оплату труда муниципальных </w:t>
      </w:r>
      <w:r w:rsidRPr="001F1E5D">
        <w:rPr>
          <w:rFonts w:ascii="Times New Roman" w:hAnsi="Times New Roman"/>
          <w:sz w:val="28"/>
          <w:szCs w:val="28"/>
        </w:rPr>
        <w:t xml:space="preserve">служащих и (или) содержание органов местного самоуправления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.</w:t>
      </w:r>
    </w:p>
    <w:p w:rsidR="00173530" w:rsidRPr="001F1E5D" w:rsidRDefault="00173530" w:rsidP="00DB2569">
      <w:pPr>
        <w:pStyle w:val="BodyTextIndent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3530" w:rsidRPr="001F1E5D" w:rsidRDefault="00173530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4. Основные риски долговой политики </w:t>
      </w:r>
    </w:p>
    <w:p w:rsidR="00173530" w:rsidRPr="001F1E5D" w:rsidRDefault="00173530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3530" w:rsidRPr="001F1E5D" w:rsidRDefault="00173530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Основными рисками при реализации долговой политики являются:</w:t>
      </w:r>
    </w:p>
    <w:p w:rsidR="00173530" w:rsidRPr="001F1E5D" w:rsidRDefault="00173530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роста процентной ставки и изменения стоимости заимствований </w:t>
      </w:r>
      <w:r w:rsidRPr="001F1E5D"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173530" w:rsidRPr="001F1E5D" w:rsidRDefault="00173530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недостаточного поступления доходов в бюджет </w:t>
      </w:r>
      <w:r>
        <w:rPr>
          <w:sz w:val="28"/>
          <w:szCs w:val="28"/>
        </w:rPr>
        <w:t>Грузиновского сельского поселения</w:t>
      </w:r>
      <w:r w:rsidRPr="001F1E5D">
        <w:rPr>
          <w:sz w:val="28"/>
          <w:szCs w:val="28"/>
        </w:rPr>
        <w:t>.</w:t>
      </w:r>
    </w:p>
    <w:p w:rsidR="00173530" w:rsidRPr="001F1E5D" w:rsidRDefault="00173530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С целью снижения указанных</w:t>
      </w:r>
      <w:r>
        <w:rPr>
          <w:sz w:val="28"/>
          <w:szCs w:val="28"/>
        </w:rPr>
        <w:t xml:space="preserve"> выше рисков и сохранения их на </w:t>
      </w:r>
      <w:r w:rsidRPr="001F1E5D">
        <w:rPr>
          <w:sz w:val="28"/>
          <w:szCs w:val="28"/>
        </w:rPr>
        <w:t>приемлемом уровне реализация долговой политики будет осуществляться на основе прогнозов поступления дох</w:t>
      </w:r>
      <w:r>
        <w:rPr>
          <w:sz w:val="28"/>
          <w:szCs w:val="28"/>
        </w:rPr>
        <w:t>одов, финансирования расходов и </w:t>
      </w:r>
      <w:r w:rsidRPr="001F1E5D">
        <w:rPr>
          <w:sz w:val="28"/>
          <w:szCs w:val="28"/>
        </w:rPr>
        <w:t>привлечения муниципальных заимствований, анализа исполнения бюджета предыдущих лет.</w:t>
      </w:r>
    </w:p>
    <w:p w:rsidR="00173530" w:rsidRDefault="00173530" w:rsidP="00DB2569">
      <w:pPr>
        <w:pStyle w:val="BodyTextIndent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3530" w:rsidRPr="001F1E5D" w:rsidRDefault="00173530" w:rsidP="00DB2569">
      <w:pPr>
        <w:pStyle w:val="BodyTextIndent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>5.</w:t>
      </w:r>
      <w:r w:rsidRPr="001F1E5D">
        <w:rPr>
          <w:rFonts w:ascii="Times New Roman" w:hAnsi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/>
          <w:sz w:val="28"/>
          <w:szCs w:val="28"/>
        </w:rPr>
        <w:t>Основные направления долговой политики</w:t>
      </w:r>
    </w:p>
    <w:p w:rsidR="00173530" w:rsidRPr="001F1E5D" w:rsidRDefault="00173530" w:rsidP="00DB2569">
      <w:pPr>
        <w:pStyle w:val="ConsPlusNormal"/>
        <w:ind w:left="1931"/>
        <w:jc w:val="center"/>
        <w:rPr>
          <w:rFonts w:ascii="Times New Roman" w:hAnsi="Times New Roman" w:cs="Times New Roman"/>
          <w:sz w:val="28"/>
          <w:szCs w:val="28"/>
        </w:rPr>
      </w:pPr>
    </w:p>
    <w:p w:rsidR="00173530" w:rsidRPr="001F1E5D" w:rsidRDefault="00173530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173530" w:rsidRPr="001F1E5D" w:rsidRDefault="00173530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направление дополнительных доходов, полученных при исполнении бюджета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 xml:space="preserve">, экономии по расходам, на досрочное погашение долговых обязательств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 или замещение планируемых к </w:t>
      </w:r>
      <w:r w:rsidRPr="001F1E5D">
        <w:rPr>
          <w:rFonts w:ascii="Times New Roman" w:hAnsi="Times New Roman" w:cs="Times New Roman"/>
          <w:sz w:val="28"/>
          <w:szCs w:val="28"/>
        </w:rPr>
        <w:t>привлечению заемных средств;</w:t>
      </w:r>
    </w:p>
    <w:p w:rsidR="00173530" w:rsidRDefault="00173530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недопущение принятия новых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не обеспеченных источниками доходов;</w:t>
      </w:r>
    </w:p>
    <w:p w:rsidR="00173530" w:rsidRDefault="00173530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муниципального долга, а также оптимизации структуры муниципального долга за счет комбинирования инструментов среднесрочных и долгосрочных заимствований в целях равномерного распределения долговой нагрузки на</w:t>
      </w:r>
      <w:r w:rsidRPr="006407F3">
        <w:rPr>
          <w:sz w:val="28"/>
          <w:szCs w:val="28"/>
          <w:lang w:val="en-US"/>
        </w:rPr>
        <w:t> </w:t>
      </w:r>
      <w:r w:rsidRPr="006407F3">
        <w:rPr>
          <w:sz w:val="28"/>
          <w:szCs w:val="28"/>
        </w:rPr>
        <w:t>муниципальный бюджет;</w:t>
      </w:r>
    </w:p>
    <w:p w:rsidR="00173530" w:rsidRPr="006407F3" w:rsidRDefault="00173530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реализация мероприятий по оздоровлению муниципальных финансов и выполнение условий предоставления (использования, возврата) бюджетных кредитов из областного бюджета;</w:t>
      </w:r>
    </w:p>
    <w:p w:rsidR="00173530" w:rsidRPr="001F1E5D" w:rsidRDefault="00173530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воздержание от предоставления муниципальных гарантий </w:t>
      </w:r>
      <w:r>
        <w:rPr>
          <w:sz w:val="28"/>
          <w:szCs w:val="28"/>
        </w:rPr>
        <w:t xml:space="preserve">Грузиновского сельского поселения, которые в </w:t>
      </w:r>
      <w:r w:rsidRPr="001F1E5D">
        <w:rPr>
          <w:sz w:val="28"/>
          <w:szCs w:val="28"/>
        </w:rPr>
        <w:t>определенной степени являются рискованным</w:t>
      </w:r>
      <w:r>
        <w:rPr>
          <w:sz w:val="28"/>
          <w:szCs w:val="28"/>
        </w:rPr>
        <w:t>и</w:t>
      </w:r>
      <w:r w:rsidRPr="001F1E5D">
        <w:rPr>
          <w:sz w:val="28"/>
          <w:szCs w:val="28"/>
        </w:rPr>
        <w:t>;</w:t>
      </w:r>
    </w:p>
    <w:p w:rsidR="00173530" w:rsidRPr="001F1E5D" w:rsidRDefault="00173530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осуществление мониторинга соответствия параметров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Грузиновского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ограничениям, установленным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заключенным с Министерством финансов Ростовской области соглашением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173530" w:rsidRPr="001F1E5D" w:rsidRDefault="00173530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173530" w:rsidRPr="001F1E5D" w:rsidRDefault="00173530" w:rsidP="00DB2569">
      <w:pPr>
        <w:pStyle w:val="BodyTextIndent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</w:r>
    </w:p>
    <w:p w:rsidR="00173530" w:rsidRPr="001F1E5D" w:rsidRDefault="00173530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73530" w:rsidRPr="001F1E5D" w:rsidSect="000C405F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569"/>
    <w:rsid w:val="000C405F"/>
    <w:rsid w:val="000E083D"/>
    <w:rsid w:val="00173530"/>
    <w:rsid w:val="001F1E5D"/>
    <w:rsid w:val="0020321D"/>
    <w:rsid w:val="00290554"/>
    <w:rsid w:val="0030258F"/>
    <w:rsid w:val="0032369A"/>
    <w:rsid w:val="0034058D"/>
    <w:rsid w:val="003B4CF0"/>
    <w:rsid w:val="004C1EFB"/>
    <w:rsid w:val="005A116E"/>
    <w:rsid w:val="00631AA6"/>
    <w:rsid w:val="006407F3"/>
    <w:rsid w:val="00660F0E"/>
    <w:rsid w:val="006958D9"/>
    <w:rsid w:val="007A5364"/>
    <w:rsid w:val="007C18C0"/>
    <w:rsid w:val="00997AA6"/>
    <w:rsid w:val="00A87BD7"/>
    <w:rsid w:val="00AB556C"/>
    <w:rsid w:val="00B7232D"/>
    <w:rsid w:val="00C10584"/>
    <w:rsid w:val="00D701E8"/>
    <w:rsid w:val="00DB2569"/>
    <w:rsid w:val="00E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25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B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DB2569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B256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256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7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1023</Words>
  <Characters>5832</Characters>
  <Application>Microsoft Office Outlook</Application>
  <DocSecurity>0</DocSecurity>
  <Lines>0</Lines>
  <Paragraphs>0</Paragraphs>
  <ScaleCrop>false</ScaleCrop>
  <Company>vsp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skorikova</cp:lastModifiedBy>
  <cp:revision>6</cp:revision>
  <cp:lastPrinted>2018-12-12T10:54:00Z</cp:lastPrinted>
  <dcterms:created xsi:type="dcterms:W3CDTF">2018-10-26T12:55:00Z</dcterms:created>
  <dcterms:modified xsi:type="dcterms:W3CDTF">2018-12-12T10:54:00Z</dcterms:modified>
</cp:coreProperties>
</file>