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color w:val="000000" w:themeColor="text1"/>
          <w:sz w:val="28"/>
          <w:szCs w:val="28"/>
        </w:rPr>
      </w:pPr>
      <w:r w:rsidRPr="00696918">
        <w:rPr>
          <w:b/>
          <w:color w:val="000000" w:themeColor="text1"/>
          <w:sz w:val="28"/>
          <w:szCs w:val="28"/>
        </w:rPr>
        <w:t>Консультирование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1) порядка проведения контрольных мероприятий;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2) периодичности проведения контрольных мероприятий;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3) порядка принятия решений по итогам контрольных мероприятий;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4) порядка обжалования решений Контрольного органа.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696918">
        <w:rPr>
          <w:color w:val="000000" w:themeColor="text1"/>
          <w:sz w:val="28"/>
          <w:szCs w:val="28"/>
        </w:rPr>
        <w:t>видео-конференц-связи</w:t>
      </w:r>
      <w:proofErr w:type="spellEnd"/>
      <w:r w:rsidRPr="00696918">
        <w:rPr>
          <w:color w:val="000000" w:themeColor="text1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Время разговора по телефону не должно превышать 10 минут.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1) порядок обжалования решений Контрольного органа.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 </w:t>
      </w:r>
      <w:hyperlink r:id="rId4" w:history="1">
        <w:r w:rsidRPr="00696918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Pr="00696918">
        <w:rPr>
          <w:color w:val="000000" w:themeColor="text1"/>
          <w:sz w:val="28"/>
          <w:szCs w:val="28"/>
        </w:rPr>
        <w:t> от 02.05.2006 № 59-ФЗ «О порядке рассмотрения обращений граждан Российской Федерации».</w:t>
      </w:r>
    </w:p>
    <w:p w:rsidR="00696918" w:rsidRP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r w:rsidRPr="00696918">
        <w:rPr>
          <w:color w:val="000000" w:themeColor="text1"/>
          <w:sz w:val="28"/>
          <w:szCs w:val="28"/>
        </w:rPr>
        <w:t>Контрольный орган осуществляет учет проведенных консультирований.</w:t>
      </w:r>
    </w:p>
    <w:p w:rsidR="00696918" w:rsidRDefault="00696918" w:rsidP="00696918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 </w:t>
      </w:r>
    </w:p>
    <w:p w:rsidR="00B91DB6" w:rsidRDefault="00B91DB6"/>
    <w:sectPr w:rsidR="00B91DB6" w:rsidSect="00B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96918"/>
    <w:rsid w:val="00696918"/>
    <w:rsid w:val="00B9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Грузиновский СДК</dc:creator>
  <cp:keywords/>
  <dc:description/>
  <cp:lastModifiedBy>Грузиновский СДК</cp:lastModifiedBy>
  <cp:revision>3</cp:revision>
  <dcterms:created xsi:type="dcterms:W3CDTF">2022-04-18T11:51:00Z</dcterms:created>
  <dcterms:modified xsi:type="dcterms:W3CDTF">2022-04-18T11:52:00Z</dcterms:modified>
</cp:coreProperties>
</file>