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7" w:rsidRPr="00A35049" w:rsidRDefault="00A35049">
      <w:pPr>
        <w:jc w:val="center"/>
        <w:rPr>
          <w:lang w:val="ru-RU"/>
        </w:rPr>
      </w:pPr>
      <w:r w:rsidRPr="00A35049">
        <w:rPr>
          <w:rFonts w:cs="Times New Roman"/>
          <w:b/>
          <w:sz w:val="28"/>
          <w:szCs w:val="28"/>
          <w:lang w:val="ru-RU"/>
        </w:rPr>
        <w:t>РОССИЙСКАЯ ФЕДЕРАЦИЯ</w:t>
      </w:r>
    </w:p>
    <w:p w:rsidR="000A6D37" w:rsidRPr="00A35049" w:rsidRDefault="00A35049">
      <w:pPr>
        <w:jc w:val="center"/>
        <w:rPr>
          <w:lang w:val="ru-RU"/>
        </w:rPr>
      </w:pPr>
      <w:r w:rsidRPr="00A35049">
        <w:rPr>
          <w:rFonts w:cs="Times New Roman"/>
          <w:b/>
          <w:sz w:val="28"/>
          <w:szCs w:val="28"/>
          <w:lang w:val="ru-RU"/>
        </w:rPr>
        <w:t>РОСТОВСКАЯ ОБЛАСТЬ МОРОЗОВСКИЙ РАЙОН</w:t>
      </w:r>
    </w:p>
    <w:p w:rsidR="000A6D37" w:rsidRPr="00A35049" w:rsidRDefault="00A35049">
      <w:pPr>
        <w:jc w:val="center"/>
        <w:rPr>
          <w:lang w:val="ru-RU"/>
        </w:rPr>
      </w:pPr>
      <w:r w:rsidRPr="00A35049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0A6D37" w:rsidRPr="00A35049" w:rsidRDefault="00A35049">
      <w:pPr>
        <w:jc w:val="center"/>
        <w:rPr>
          <w:lang w:val="ru-RU"/>
        </w:rPr>
      </w:pPr>
      <w:r w:rsidRPr="00A35049">
        <w:rPr>
          <w:rFonts w:cs="Times New Roman"/>
          <w:b/>
          <w:sz w:val="28"/>
          <w:szCs w:val="28"/>
          <w:lang w:val="ru-RU"/>
        </w:rPr>
        <w:t>ГРУЗИНОВСКОГО СЕЛЬСКОГО ПОСЕЛЕНИЯ</w:t>
      </w:r>
    </w:p>
    <w:p w:rsidR="000A6D37" w:rsidRPr="00A35049" w:rsidRDefault="000A6D37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A6D37" w:rsidRPr="00A35049" w:rsidRDefault="000A6D37">
      <w:pPr>
        <w:rPr>
          <w:rFonts w:cs="Times New Roman"/>
          <w:b/>
          <w:sz w:val="28"/>
          <w:szCs w:val="28"/>
          <w:lang w:val="ru-RU"/>
        </w:rPr>
      </w:pPr>
    </w:p>
    <w:p w:rsidR="000A6D37" w:rsidRPr="00A35049" w:rsidRDefault="00A35049">
      <w:pPr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ПОСТАНОВЛЕНИЕ </w:t>
      </w:r>
      <w:r w:rsidRPr="00A35049">
        <w:rPr>
          <w:rFonts w:cs="Times New Roman"/>
          <w:b/>
          <w:sz w:val="28"/>
          <w:szCs w:val="28"/>
          <w:lang w:val="ru-RU"/>
        </w:rPr>
        <w:t xml:space="preserve">№ </w:t>
      </w:r>
      <w:r>
        <w:rPr>
          <w:rFonts w:cs="Times New Roman"/>
          <w:b/>
          <w:sz w:val="28"/>
          <w:szCs w:val="28"/>
          <w:lang w:val="ru-RU"/>
        </w:rPr>
        <w:t>3/1</w:t>
      </w:r>
      <w:r w:rsidRPr="00A35049">
        <w:rPr>
          <w:rFonts w:cs="Times New Roman"/>
          <w:b/>
          <w:sz w:val="28"/>
          <w:szCs w:val="28"/>
          <w:lang w:val="ru-RU"/>
        </w:rPr>
        <w:t xml:space="preserve"> </w:t>
      </w:r>
    </w:p>
    <w:p w:rsidR="000A6D37" w:rsidRPr="00A35049" w:rsidRDefault="000A6D37">
      <w:pPr>
        <w:rPr>
          <w:rFonts w:cs="Times New Roman"/>
          <w:sz w:val="28"/>
          <w:szCs w:val="28"/>
          <w:lang w:val="ru-RU"/>
        </w:rPr>
      </w:pPr>
    </w:p>
    <w:p w:rsidR="000A6D37" w:rsidRDefault="00A35049">
      <w:pPr>
        <w:jc w:val="right"/>
      </w:pPr>
      <w:r>
        <w:rPr>
          <w:rFonts w:cs="Times New Roman"/>
          <w:sz w:val="28"/>
          <w:szCs w:val="28"/>
          <w:lang w:val="ru-RU"/>
        </w:rPr>
        <w:t>19.01.2017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х. </w:t>
      </w:r>
      <w:proofErr w:type="spellStart"/>
      <w:r>
        <w:rPr>
          <w:rFonts w:cs="Times New Roman"/>
          <w:sz w:val="28"/>
          <w:szCs w:val="28"/>
        </w:rPr>
        <w:t>Грузинов</w:t>
      </w:r>
      <w:proofErr w:type="spellEnd"/>
      <w:r>
        <w:rPr>
          <w:rFonts w:cs="Times New Roman"/>
          <w:sz w:val="28"/>
          <w:szCs w:val="28"/>
        </w:rPr>
        <w:t xml:space="preserve">  </w:t>
      </w:r>
    </w:p>
    <w:p w:rsidR="000A6D37" w:rsidRDefault="00A35049">
      <w:pPr>
        <w:jc w:val="right"/>
      </w:pPr>
      <w:r>
        <w:rPr>
          <w:rFonts w:cs="Times New Roman"/>
          <w:sz w:val="28"/>
          <w:szCs w:val="28"/>
        </w:rPr>
        <w:t xml:space="preserve">     </w:t>
      </w:r>
    </w:p>
    <w:tbl>
      <w:tblPr>
        <w:tblW w:w="9571" w:type="dxa"/>
        <w:tblCellMar>
          <w:left w:w="118" w:type="dxa"/>
        </w:tblCellMar>
        <w:tblLook w:val="04A0"/>
      </w:tblPr>
      <w:tblGrid>
        <w:gridCol w:w="4785"/>
        <w:gridCol w:w="4786"/>
      </w:tblGrid>
      <w:tr w:rsidR="000A6D37" w:rsidRPr="00A35049">
        <w:tc>
          <w:tcPr>
            <w:tcW w:w="4785" w:type="dxa"/>
            <w:shd w:val="clear" w:color="auto" w:fill="auto"/>
          </w:tcPr>
          <w:p w:rsidR="000A6D37" w:rsidRPr="00A35049" w:rsidRDefault="00A35049">
            <w:pPr>
              <w:rPr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"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Положение  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комиссии Грузинов</w:t>
            </w:r>
            <w:r>
              <w:rPr>
                <w:rFonts w:cs="Times New Roman"/>
                <w:sz w:val="28"/>
                <w:szCs w:val="28"/>
                <w:lang w:val="ru-RU"/>
              </w:rPr>
              <w:t>ского сельского поселения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4785" w:type="dxa"/>
            <w:shd w:val="clear" w:color="auto" w:fill="auto"/>
          </w:tcPr>
          <w:p w:rsidR="000A6D37" w:rsidRPr="00A35049" w:rsidRDefault="000A6D37">
            <w:pPr>
              <w:rPr>
                <w:lang w:val="ru-RU"/>
              </w:rPr>
            </w:pPr>
          </w:p>
        </w:tc>
      </w:tr>
    </w:tbl>
    <w:p w:rsidR="000A6D37" w:rsidRPr="00A35049" w:rsidRDefault="000A6D37">
      <w:pPr>
        <w:jc w:val="both"/>
        <w:rPr>
          <w:lang w:val="ru-RU"/>
        </w:rPr>
      </w:pPr>
    </w:p>
    <w:p w:rsidR="000A6D37" w:rsidRDefault="00A35049">
      <w:pPr>
        <w:pStyle w:val="ConsNormal"/>
        <w:widowControl/>
        <w:ind w:right="0"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РФ от 09.06.2010 года « Об утверждении Стратегии государственной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</w:t>
      </w:r>
      <w:r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преступности», муниципальной  программой Грузиновского сельского поселения «Муниципал</w:t>
      </w:r>
      <w:r>
        <w:rPr>
          <w:rFonts w:ascii="Times New Roman" w:hAnsi="Times New Roman" w:cs="Times New Roman"/>
          <w:sz w:val="28"/>
          <w:szCs w:val="28"/>
        </w:rPr>
        <w:t xml:space="preserve">ьная политика», подпрограммой « Противодействие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злоупо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199 от 01.10.2013 года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привлечения внимания молодежи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проблемам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</w:p>
    <w:p w:rsidR="000A6D37" w:rsidRPr="00A35049" w:rsidRDefault="000A6D37">
      <w:pPr>
        <w:pStyle w:val="a6"/>
        <w:ind w:firstLine="804"/>
        <w:jc w:val="both"/>
        <w:rPr>
          <w:rFonts w:cs="Times New Roman"/>
          <w:sz w:val="28"/>
          <w:szCs w:val="28"/>
          <w:lang w:val="ru-RU"/>
        </w:rPr>
      </w:pPr>
    </w:p>
    <w:p w:rsidR="000A6D37" w:rsidRPr="00A35049" w:rsidRDefault="00A35049">
      <w:pPr>
        <w:jc w:val="both"/>
        <w:rPr>
          <w:lang w:val="ru-RU"/>
        </w:rPr>
      </w:pPr>
      <w:r w:rsidRPr="00A35049">
        <w:rPr>
          <w:sz w:val="28"/>
          <w:szCs w:val="20"/>
          <w:lang w:val="ru-RU"/>
        </w:rPr>
        <w:t xml:space="preserve">                                                </w:t>
      </w:r>
      <w:r>
        <w:rPr>
          <w:sz w:val="28"/>
          <w:szCs w:val="20"/>
          <w:lang w:val="ru-RU"/>
        </w:rPr>
        <w:t>ПОСТАНОВЛЯЮ:</w:t>
      </w:r>
      <w:r w:rsidRPr="00A35049">
        <w:rPr>
          <w:sz w:val="28"/>
          <w:szCs w:val="20"/>
          <w:lang w:val="ru-RU"/>
        </w:rPr>
        <w:t xml:space="preserve">     </w:t>
      </w:r>
    </w:p>
    <w:p w:rsidR="000A6D37" w:rsidRPr="00A35049" w:rsidRDefault="00A35049">
      <w:pPr>
        <w:jc w:val="both"/>
        <w:rPr>
          <w:lang w:val="ru-RU"/>
        </w:rPr>
      </w:pPr>
      <w:r w:rsidRPr="00A35049">
        <w:rPr>
          <w:sz w:val="28"/>
          <w:szCs w:val="28"/>
          <w:lang w:val="ru-RU"/>
        </w:rPr>
        <w:t>1.Утвердить</w:t>
      </w:r>
      <w:r>
        <w:rPr>
          <w:sz w:val="28"/>
          <w:szCs w:val="28"/>
          <w:lang w:val="ru-RU"/>
        </w:rPr>
        <w:t xml:space="preserve"> Положение об </w:t>
      </w:r>
      <w:proofErr w:type="spellStart"/>
      <w:r>
        <w:rPr>
          <w:sz w:val="28"/>
          <w:szCs w:val="28"/>
          <w:lang w:val="ru-RU"/>
        </w:rPr>
        <w:t>антинаркотической</w:t>
      </w:r>
      <w:proofErr w:type="spellEnd"/>
      <w:r>
        <w:rPr>
          <w:sz w:val="28"/>
          <w:szCs w:val="28"/>
          <w:lang w:val="ru-RU"/>
        </w:rPr>
        <w:t xml:space="preserve"> комиссии Грузиновского сельского поселения.</w:t>
      </w:r>
    </w:p>
    <w:p w:rsidR="000A6D37" w:rsidRPr="00A35049" w:rsidRDefault="00A3504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Считать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силу постановление Администрации Грузиновского сельского поселения №  от </w:t>
      </w:r>
    </w:p>
    <w:p w:rsidR="000A6D37" w:rsidRPr="00A35049" w:rsidRDefault="00A3504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Pr="00A35049">
        <w:rPr>
          <w:sz w:val="28"/>
          <w:szCs w:val="28"/>
          <w:lang w:val="ru-RU"/>
        </w:rPr>
        <w:t xml:space="preserve">.Рекомендовать руководителям организаций, предприятий и учреждений принять участие </w:t>
      </w:r>
      <w:r w:rsidRPr="00A35049">
        <w:rPr>
          <w:sz w:val="28"/>
          <w:szCs w:val="28"/>
          <w:lang w:val="ru-RU"/>
        </w:rPr>
        <w:t xml:space="preserve">в подготовке и проведении плана мероприятий по профилактике наркомании и незаконному обороту наркотиков на территории </w:t>
      </w:r>
      <w:r>
        <w:rPr>
          <w:sz w:val="28"/>
          <w:szCs w:val="28"/>
          <w:lang w:val="ru-RU"/>
        </w:rPr>
        <w:t>Грузиновского</w:t>
      </w:r>
      <w:r w:rsidRPr="00A35049">
        <w:rPr>
          <w:sz w:val="28"/>
          <w:szCs w:val="28"/>
          <w:lang w:val="ru-RU"/>
        </w:rPr>
        <w:t xml:space="preserve"> сельского поселения на 2018 год</w:t>
      </w:r>
    </w:p>
    <w:p w:rsidR="000A6D37" w:rsidRPr="00A35049" w:rsidRDefault="00A3504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4</w:t>
      </w:r>
      <w:r w:rsidRPr="00A35049">
        <w:rPr>
          <w:sz w:val="28"/>
          <w:szCs w:val="28"/>
          <w:lang w:val="ru-RU"/>
        </w:rPr>
        <w:t>.</w:t>
      </w:r>
      <w:proofErr w:type="gramStart"/>
      <w:r w:rsidRPr="00A35049">
        <w:rPr>
          <w:sz w:val="28"/>
          <w:szCs w:val="28"/>
          <w:lang w:val="ru-RU"/>
        </w:rPr>
        <w:t>Контроль за</w:t>
      </w:r>
      <w:proofErr w:type="gramEnd"/>
      <w:r w:rsidRPr="00A35049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A6D37" w:rsidRPr="00A35049" w:rsidRDefault="000A6D37">
      <w:pPr>
        <w:jc w:val="both"/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A35049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A6D37" w:rsidRPr="00A35049" w:rsidRDefault="00A35049">
      <w:pPr>
        <w:rPr>
          <w:lang w:val="ru-RU"/>
        </w:rPr>
      </w:pPr>
      <w:r>
        <w:rPr>
          <w:sz w:val="28"/>
          <w:szCs w:val="28"/>
          <w:lang w:val="ru-RU"/>
        </w:rPr>
        <w:t xml:space="preserve">Грузиновского сельского поселения                                       </w:t>
      </w:r>
      <w:proofErr w:type="spellStart"/>
      <w:r>
        <w:rPr>
          <w:sz w:val="28"/>
          <w:szCs w:val="28"/>
          <w:lang w:val="ru-RU"/>
        </w:rPr>
        <w:t>И.Н.Яшков</w:t>
      </w:r>
      <w:proofErr w:type="spellEnd"/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sz w:val="28"/>
          <w:szCs w:val="28"/>
          <w:lang w:val="ru-RU"/>
        </w:rPr>
      </w:pPr>
    </w:p>
    <w:p w:rsidR="000A6D37" w:rsidRPr="00A35049" w:rsidRDefault="000A6D37">
      <w:pPr>
        <w:rPr>
          <w:bCs/>
          <w:iCs/>
          <w:sz w:val="2"/>
          <w:szCs w:val="2"/>
          <w:lang w:val="ru-RU"/>
        </w:rPr>
      </w:pPr>
    </w:p>
    <w:tbl>
      <w:tblPr>
        <w:tblW w:w="9645" w:type="dxa"/>
        <w:tblInd w:w="47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6916"/>
        <w:gridCol w:w="2729"/>
      </w:tblGrid>
      <w:tr w:rsidR="000A6D37" w:rsidRPr="00A35049">
        <w:tc>
          <w:tcPr>
            <w:tcW w:w="69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Pr="00A35049" w:rsidRDefault="000A6D37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27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Default="00A35049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>Приложение №1</w:t>
            </w:r>
          </w:p>
          <w:p w:rsidR="000A6D37" w:rsidRPr="00A35049" w:rsidRDefault="00A35049">
            <w:pPr>
              <w:pStyle w:val="ad"/>
              <w:rPr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 xml:space="preserve"> к постановлению Администрации Грузиновского сельского поселения </w:t>
            </w:r>
            <w:bookmarkStart w:id="0" w:name="__DdeLink__2567_745081605"/>
            <w:r>
              <w:rPr>
                <w:rFonts w:eastAsia="SimSun" w:cs="Times New Roman"/>
                <w:sz w:val="28"/>
                <w:szCs w:val="28"/>
                <w:lang w:val="ru-RU"/>
              </w:rPr>
              <w:t>№ 3/1 от 19.01.2017</w:t>
            </w:r>
            <w:bookmarkEnd w:id="0"/>
            <w:r>
              <w:rPr>
                <w:rFonts w:eastAsia="SimSu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A6D37" w:rsidRDefault="000A6D37">
      <w:pPr>
        <w:pStyle w:val="af"/>
        <w:ind w:left="5812"/>
        <w:rPr>
          <w:sz w:val="28"/>
          <w:szCs w:val="28"/>
        </w:rPr>
      </w:pPr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Грузиновского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0A6D37" w:rsidRDefault="000A6D37">
      <w:pPr>
        <w:pStyle w:val="af"/>
        <w:jc w:val="both"/>
        <w:rPr>
          <w:b/>
          <w:sz w:val="28"/>
          <w:szCs w:val="28"/>
        </w:rPr>
      </w:pP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</w:t>
      </w:r>
      <w:r>
        <w:rPr>
          <w:sz w:val="28"/>
          <w:szCs w:val="28"/>
        </w:rPr>
        <w:t xml:space="preserve">ными нормативными правовыми актами Российской Федерации, законами и нормативными правовыми актами Ростовской области, решениями Государственного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комитета, нормативно-правовыми актами 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а также настоящим </w:t>
      </w:r>
      <w:r>
        <w:rPr>
          <w:sz w:val="28"/>
          <w:szCs w:val="28"/>
        </w:rPr>
        <w:t>Положением.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3.Комиссия осуществляет свою деятельность во взаимодействии с правоохранительными органами</w:t>
      </w:r>
      <w:r>
        <w:rPr>
          <w:sz w:val="28"/>
          <w:szCs w:val="28"/>
        </w:rPr>
        <w:t xml:space="preserve"> Морозовского </w:t>
      </w:r>
      <w:r>
        <w:rPr>
          <w:sz w:val="28"/>
          <w:szCs w:val="28"/>
        </w:rPr>
        <w:t xml:space="preserve"> района, учреждениями образования и здравоохранения, органами местного самоуправления</w:t>
      </w:r>
      <w:r>
        <w:rPr>
          <w:sz w:val="28"/>
          <w:szCs w:val="28"/>
        </w:rPr>
        <w:t xml:space="preserve"> Грузиновского </w:t>
      </w:r>
      <w:r>
        <w:rPr>
          <w:sz w:val="28"/>
          <w:szCs w:val="28"/>
        </w:rPr>
        <w:t>сельского поселения, общественны</w:t>
      </w:r>
      <w:r>
        <w:rPr>
          <w:sz w:val="28"/>
          <w:szCs w:val="28"/>
        </w:rPr>
        <w:t>ми объединениями и организациями.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Руководителем Комиссии является </w:t>
      </w:r>
      <w:r>
        <w:rPr>
          <w:sz w:val="28"/>
          <w:szCs w:val="28"/>
        </w:rPr>
        <w:t xml:space="preserve">Глава администрации Грузиновского 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поселения.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Основными задачами Комиссии являются: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деятельность по профилактике наркомании, а также по минимизации и ли</w:t>
      </w:r>
      <w:r>
        <w:rPr>
          <w:sz w:val="28"/>
          <w:szCs w:val="28"/>
        </w:rPr>
        <w:t>квидации последствий её проявлений на территории сельского поселения;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участие в формировании и реализации на территории 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государственной политики в области противодействия наркомании;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разработка мер, </w:t>
      </w:r>
      <w:r>
        <w:rPr>
          <w:sz w:val="28"/>
          <w:szCs w:val="28"/>
        </w:rPr>
        <w:t xml:space="preserve">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анализ эффективности работы на терр</w:t>
      </w:r>
      <w:r>
        <w:rPr>
          <w:sz w:val="28"/>
          <w:szCs w:val="28"/>
        </w:rPr>
        <w:t xml:space="preserve">итории </w:t>
      </w:r>
      <w:r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решение иных задач, предусмотренных законодательством Р</w:t>
      </w:r>
      <w:r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противодействию наркомании.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6. Для осуществления своих задач Комиссия имеет право: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</w:t>
      </w:r>
      <w:r>
        <w:rPr>
          <w:sz w:val="28"/>
          <w:szCs w:val="28"/>
        </w:rPr>
        <w:t xml:space="preserve"> Грузиновского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органов </w:t>
      </w:r>
      <w:r>
        <w:rPr>
          <w:sz w:val="28"/>
          <w:szCs w:val="28"/>
        </w:rPr>
        <w:t>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запрашивать и получать в установленном законодательством Российской Федерации порядке необходимые материалы и информацию</w:t>
      </w:r>
      <w:r>
        <w:rPr>
          <w:sz w:val="28"/>
          <w:szCs w:val="28"/>
        </w:rPr>
        <w:t xml:space="preserve"> от органов исполнительной власти</w:t>
      </w:r>
      <w:r>
        <w:rPr>
          <w:sz w:val="28"/>
          <w:szCs w:val="28"/>
        </w:rPr>
        <w:t>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8. Заседания Комиссии проводятся не реже одного раза в квартал. В случае необходимости по ре</w:t>
      </w:r>
      <w:r>
        <w:rPr>
          <w:sz w:val="28"/>
          <w:szCs w:val="28"/>
        </w:rPr>
        <w:t>шению председателя Комиссии могут проводиться внеочередные заседания Комиссии.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9. Присутствие членов Комиссии на её заседаниях обязательно. Члены Комиссии не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делегировать свои полномочия иным лицам. В случае невозможности присутствия члена</w:t>
      </w:r>
      <w:r>
        <w:rPr>
          <w:sz w:val="28"/>
          <w:szCs w:val="28"/>
        </w:rPr>
        <w:t xml:space="preserve">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</w:t>
      </w:r>
      <w:r>
        <w:rPr>
          <w:sz w:val="28"/>
          <w:szCs w:val="28"/>
        </w:rPr>
        <w:t>заседании с правом совещательного голоса.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</w:t>
      </w:r>
      <w:r>
        <w:rPr>
          <w:sz w:val="28"/>
          <w:szCs w:val="28"/>
        </w:rPr>
        <w:t>т вопросов, рассматриваемых на заседаниях Комиссии, к участию в них могут привлекаться иные лица.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11. Решение Комиссии оформляется протоколом, который подписывается председателем Комиссии и секретарем.</w:t>
      </w:r>
    </w:p>
    <w:p w:rsidR="000A6D37" w:rsidRDefault="00A35049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12. Организационное и материально-те</w:t>
      </w:r>
      <w:r>
        <w:rPr>
          <w:sz w:val="28"/>
          <w:szCs w:val="28"/>
        </w:rPr>
        <w:t xml:space="preserve">хническое обеспечение деятельности Комиссии осуществляется администрацией </w:t>
      </w:r>
      <w:r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поселения.</w:t>
      </w:r>
    </w:p>
    <w:p w:rsidR="000A6D37" w:rsidRDefault="000A6D37">
      <w:pPr>
        <w:pStyle w:val="af"/>
        <w:jc w:val="center"/>
        <w:rPr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p w:rsidR="000A6D37" w:rsidRDefault="000A6D37">
      <w:pPr>
        <w:pStyle w:val="af"/>
        <w:rPr>
          <w:sz w:val="28"/>
          <w:szCs w:val="28"/>
        </w:rPr>
      </w:pPr>
    </w:p>
    <w:tbl>
      <w:tblPr>
        <w:tblW w:w="9645" w:type="dxa"/>
        <w:tblInd w:w="47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7037"/>
        <w:gridCol w:w="2608"/>
      </w:tblGrid>
      <w:tr w:rsidR="000A6D37" w:rsidRPr="00A35049">
        <w:tc>
          <w:tcPr>
            <w:tcW w:w="70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Pr="00A35049" w:rsidRDefault="000A6D37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Pr="00A35049" w:rsidRDefault="00A35049">
            <w:pPr>
              <w:pStyle w:val="ad"/>
              <w:rPr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>Приложение №2</w:t>
            </w:r>
          </w:p>
          <w:p w:rsidR="000A6D37" w:rsidRPr="00A35049" w:rsidRDefault="00A35049">
            <w:pPr>
              <w:pStyle w:val="ad"/>
              <w:rPr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 xml:space="preserve"> к постановлению Администрации Грузиновского сельского поселения № 3/1 от 19.01.2017</w:t>
            </w:r>
          </w:p>
        </w:tc>
      </w:tr>
    </w:tbl>
    <w:p w:rsidR="000A6D37" w:rsidRDefault="000A6D37">
      <w:pPr>
        <w:pStyle w:val="af"/>
        <w:rPr>
          <w:b/>
          <w:sz w:val="28"/>
          <w:szCs w:val="28"/>
        </w:rPr>
      </w:pPr>
    </w:p>
    <w:p w:rsidR="000A6D37" w:rsidRDefault="000A6D37">
      <w:pPr>
        <w:pStyle w:val="af"/>
        <w:rPr>
          <w:b/>
          <w:sz w:val="28"/>
          <w:szCs w:val="28"/>
        </w:rPr>
      </w:pPr>
      <w:bookmarkStart w:id="1" w:name="bookmark1"/>
      <w:bookmarkEnd w:id="1"/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A6D37" w:rsidRDefault="00A35049">
      <w:pPr>
        <w:pStyle w:val="a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при администрации</w:t>
      </w:r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0A6D37" w:rsidRDefault="000A6D37">
      <w:pPr>
        <w:pStyle w:val="af"/>
        <w:jc w:val="center"/>
        <w:rPr>
          <w:b/>
          <w:sz w:val="28"/>
          <w:szCs w:val="28"/>
        </w:rPr>
      </w:pPr>
    </w:p>
    <w:p w:rsidR="000A6D37" w:rsidRDefault="00A35049">
      <w:pPr>
        <w:pStyle w:val="af"/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b/>
          <w:bCs/>
          <w:sz w:val="28"/>
          <w:szCs w:val="28"/>
        </w:rPr>
        <w:t>Яшков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ИгорьНиколаевич</w:t>
      </w:r>
      <w:proofErr w:type="spellEnd"/>
      <w:r>
        <w:rPr>
          <w:rStyle w:val="a5"/>
          <w:rFonts w:eastAsia="Courier New"/>
          <w:b/>
          <w:sz w:val="28"/>
          <w:szCs w:val="28"/>
        </w:rPr>
        <w:t xml:space="preserve"> </w:t>
      </w:r>
      <w:r>
        <w:rPr>
          <w:rStyle w:val="a5"/>
          <w:rFonts w:eastAsia="Courier New"/>
          <w:sz w:val="28"/>
          <w:szCs w:val="28"/>
        </w:rPr>
        <w:t>—</w:t>
      </w:r>
      <w:r>
        <w:rPr>
          <w:sz w:val="28"/>
          <w:szCs w:val="28"/>
        </w:rPr>
        <w:t xml:space="preserve">  Глава Администрации Грузиновского поселения        </w:t>
      </w:r>
    </w:p>
    <w:p w:rsidR="000A6D37" w:rsidRDefault="00A35049">
      <w:pPr>
        <w:pStyle w:val="af"/>
      </w:pPr>
      <w:r>
        <w:rPr>
          <w:rFonts w:eastAsia="Times New Roman"/>
          <w:sz w:val="28"/>
          <w:szCs w:val="28"/>
        </w:rPr>
        <w:t xml:space="preserve">                                           </w:t>
      </w:r>
    </w:p>
    <w:p w:rsidR="000A6D37" w:rsidRDefault="00A35049">
      <w:pPr>
        <w:pStyle w:val="af"/>
      </w:pPr>
      <w:r>
        <w:rPr>
          <w:sz w:val="28"/>
          <w:szCs w:val="28"/>
        </w:rPr>
        <w:t xml:space="preserve">Секретарь комиссии -      </w:t>
      </w:r>
      <w:r>
        <w:rPr>
          <w:b/>
          <w:sz w:val="28"/>
          <w:szCs w:val="28"/>
        </w:rPr>
        <w:t xml:space="preserve">Медведева Оксана </w:t>
      </w:r>
      <w:proofErr w:type="spellStart"/>
      <w:r>
        <w:rPr>
          <w:b/>
          <w:sz w:val="28"/>
          <w:szCs w:val="28"/>
        </w:rPr>
        <w:t>Андрееена</w:t>
      </w:r>
      <w:proofErr w:type="spellEnd"/>
      <w:r>
        <w:rPr>
          <w:rStyle w:val="a5"/>
          <w:rFonts w:eastAsia="Courier New"/>
          <w:b/>
          <w:sz w:val="28"/>
          <w:szCs w:val="28"/>
        </w:rPr>
        <w:t>,</w:t>
      </w:r>
      <w:r>
        <w:rPr>
          <w:rStyle w:val="a5"/>
          <w:rFonts w:eastAsia="Courier New"/>
          <w:sz w:val="28"/>
          <w:szCs w:val="28"/>
        </w:rPr>
        <w:t xml:space="preserve"> ведущий специалист</w:t>
      </w:r>
      <w:r>
        <w:rPr>
          <w:rStyle w:val="a5"/>
          <w:rFonts w:eastAsia="Courier New"/>
          <w:sz w:val="28"/>
          <w:szCs w:val="28"/>
        </w:rPr>
        <w:t xml:space="preserve">  по общим вопросам Администрации Грузиновского сельского поселения</w:t>
      </w:r>
      <w:r>
        <w:rPr>
          <w:sz w:val="28"/>
          <w:szCs w:val="28"/>
        </w:rPr>
        <w:t xml:space="preserve"> </w:t>
      </w:r>
    </w:p>
    <w:p w:rsidR="000A6D37" w:rsidRDefault="000A6D37">
      <w:pPr>
        <w:pStyle w:val="af"/>
        <w:rPr>
          <w:sz w:val="28"/>
          <w:szCs w:val="28"/>
        </w:rPr>
      </w:pPr>
    </w:p>
    <w:p w:rsidR="000A6D37" w:rsidRDefault="00A35049">
      <w:pPr>
        <w:pStyle w:val="af"/>
        <w:jc w:val="both"/>
      </w:pPr>
      <w:r>
        <w:rPr>
          <w:sz w:val="28"/>
          <w:szCs w:val="28"/>
        </w:rPr>
        <w:t xml:space="preserve">Члены – </w:t>
      </w:r>
      <w:proofErr w:type="spellStart"/>
      <w:r>
        <w:rPr>
          <w:b/>
          <w:bCs/>
          <w:sz w:val="28"/>
          <w:szCs w:val="28"/>
        </w:rPr>
        <w:t>Кошельников</w:t>
      </w:r>
      <w:proofErr w:type="spellEnd"/>
      <w:r>
        <w:rPr>
          <w:b/>
          <w:bCs/>
          <w:sz w:val="28"/>
          <w:szCs w:val="28"/>
        </w:rPr>
        <w:t xml:space="preserve"> Алексей Борисович</w:t>
      </w:r>
      <w:proofErr w:type="gramStart"/>
      <w:r>
        <w:rPr>
          <w:sz w:val="28"/>
          <w:szCs w:val="28"/>
        </w:rPr>
        <w:t xml:space="preserve"> </w:t>
      </w:r>
      <w:r>
        <w:rPr>
          <w:rStyle w:val="a5"/>
          <w:rFonts w:eastAsia="Courier New"/>
          <w:b/>
          <w:sz w:val="28"/>
          <w:szCs w:val="28"/>
        </w:rPr>
        <w:t>,</w:t>
      </w:r>
      <w:proofErr w:type="gramEnd"/>
      <w:r>
        <w:rPr>
          <w:rStyle w:val="a5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полиции (по согласованию)</w:t>
      </w:r>
      <w:r>
        <w:rPr>
          <w:sz w:val="28"/>
          <w:szCs w:val="28"/>
        </w:rPr>
        <w:t>:</w:t>
      </w:r>
    </w:p>
    <w:p w:rsidR="000A6D37" w:rsidRDefault="00A35049">
      <w:pPr>
        <w:pStyle w:val="af"/>
        <w:ind w:left="3261" w:hanging="3261"/>
      </w:pPr>
      <w:r>
        <w:rPr>
          <w:rFonts w:eastAsia="Times New Roman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Тришечкина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Татьяна Васильевна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31"/>
          <w:rFonts w:eastAsia="Courier New"/>
          <w:b w:val="0"/>
          <w:sz w:val="28"/>
          <w:szCs w:val="28"/>
        </w:rPr>
        <w:t>директор</w:t>
      </w:r>
      <w:r>
        <w:rPr>
          <w:rStyle w:val="31"/>
          <w:rFonts w:eastAsia="Courier New"/>
          <w:b w:val="0"/>
          <w:sz w:val="28"/>
          <w:szCs w:val="28"/>
        </w:rPr>
        <w:t xml:space="preserve"> </w:t>
      </w:r>
      <w:r>
        <w:rPr>
          <w:rStyle w:val="31"/>
          <w:rFonts w:eastAsia="Courier New"/>
          <w:b w:val="0"/>
          <w:sz w:val="28"/>
          <w:szCs w:val="28"/>
        </w:rPr>
        <w:t>Знаменское</w:t>
      </w:r>
      <w:r>
        <w:rPr>
          <w:rStyle w:val="31"/>
          <w:rFonts w:eastAsia="Courier New"/>
          <w:b w:val="0"/>
          <w:sz w:val="28"/>
          <w:szCs w:val="28"/>
        </w:rPr>
        <w:t xml:space="preserve"> СООШ</w:t>
      </w:r>
    </w:p>
    <w:p w:rsidR="000A6D37" w:rsidRDefault="00A35049">
      <w:pPr>
        <w:pStyle w:val="a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A6D37" w:rsidRDefault="00A35049">
      <w:pPr>
        <w:pStyle w:val="af"/>
        <w:ind w:left="3261" w:hanging="3261"/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Самотеева</w:t>
      </w:r>
      <w:proofErr w:type="spellEnd"/>
      <w:r>
        <w:rPr>
          <w:b/>
          <w:bCs/>
          <w:sz w:val="28"/>
          <w:szCs w:val="28"/>
        </w:rPr>
        <w:t xml:space="preserve">  Елена Витальевна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директор Грузиновского сельского дома культуры  (по согласованию)</w:t>
      </w:r>
    </w:p>
    <w:p w:rsidR="000A6D37" w:rsidRDefault="000A6D37">
      <w:pPr>
        <w:pStyle w:val="af"/>
        <w:ind w:left="993"/>
        <w:rPr>
          <w:rStyle w:val="a5"/>
          <w:rFonts w:eastAsia="Courier New"/>
          <w:sz w:val="28"/>
          <w:szCs w:val="28"/>
        </w:rPr>
      </w:pPr>
    </w:p>
    <w:p w:rsidR="000A6D37" w:rsidRDefault="00A35049">
      <w:pPr>
        <w:pStyle w:val="af"/>
        <w:jc w:val="center"/>
      </w:pPr>
      <w:bookmarkStart w:id="2" w:name="bookmark110"/>
      <w:bookmarkEnd w:id="2"/>
      <w:r>
        <w:rPr>
          <w:rStyle w:val="a5"/>
          <w:rFonts w:eastAsia="Courier New"/>
          <w:sz w:val="28"/>
          <w:szCs w:val="28"/>
        </w:rPr>
        <w:t xml:space="preserve">- </w:t>
      </w:r>
      <w:r>
        <w:rPr>
          <w:rStyle w:val="a5"/>
          <w:rFonts w:eastAsia="Courier New"/>
          <w:b/>
          <w:sz w:val="28"/>
          <w:szCs w:val="28"/>
        </w:rPr>
        <w:t>Цыганчук Ольга Анатольевна — з</w:t>
      </w:r>
      <w:r>
        <w:rPr>
          <w:rStyle w:val="a5"/>
          <w:rFonts w:eastAsia="Courier New"/>
          <w:bCs w:val="0"/>
          <w:sz w:val="28"/>
          <w:szCs w:val="28"/>
        </w:rPr>
        <w:t xml:space="preserve">аведующий </w:t>
      </w:r>
      <w:proofErr w:type="spellStart"/>
      <w:r>
        <w:rPr>
          <w:rStyle w:val="a5"/>
          <w:rFonts w:eastAsia="Courier New"/>
          <w:bCs w:val="0"/>
          <w:sz w:val="28"/>
          <w:szCs w:val="28"/>
        </w:rPr>
        <w:t>Общанской</w:t>
      </w:r>
      <w:proofErr w:type="spellEnd"/>
      <w:r>
        <w:rPr>
          <w:rStyle w:val="a5"/>
          <w:rFonts w:eastAsia="Courier New"/>
          <w:bCs w:val="0"/>
          <w:sz w:val="28"/>
          <w:szCs w:val="28"/>
        </w:rPr>
        <w:t xml:space="preserve"> ООШ филиал МБОУ СОШ №4</w:t>
      </w:r>
    </w:p>
    <w:p w:rsidR="000A6D37" w:rsidRDefault="000A6D37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0A6D37" w:rsidRDefault="00A35049">
      <w:pPr>
        <w:pStyle w:val="af"/>
        <w:jc w:val="center"/>
      </w:pPr>
      <w:r>
        <w:rPr>
          <w:rStyle w:val="a5"/>
          <w:rFonts w:eastAsia="Courier New"/>
          <w:bCs w:val="0"/>
          <w:sz w:val="28"/>
          <w:szCs w:val="28"/>
        </w:rPr>
        <w:t xml:space="preserve">- </w:t>
      </w:r>
      <w:proofErr w:type="spellStart"/>
      <w:r>
        <w:rPr>
          <w:rStyle w:val="a5"/>
          <w:rFonts w:eastAsia="Courier New"/>
          <w:b/>
          <w:sz w:val="28"/>
          <w:szCs w:val="28"/>
        </w:rPr>
        <w:t>Тришечкина</w:t>
      </w:r>
      <w:proofErr w:type="spellEnd"/>
      <w:r>
        <w:rPr>
          <w:rStyle w:val="a5"/>
          <w:rFonts w:eastAsia="Courier New"/>
          <w:b/>
          <w:sz w:val="28"/>
          <w:szCs w:val="28"/>
        </w:rPr>
        <w:t xml:space="preserve"> Ирина </w:t>
      </w:r>
      <w:r>
        <w:rPr>
          <w:rStyle w:val="a5"/>
          <w:rFonts w:eastAsia="Courier New"/>
          <w:b/>
          <w:sz w:val="28"/>
          <w:szCs w:val="28"/>
        </w:rPr>
        <w:t>Николаевна</w:t>
      </w:r>
      <w:r>
        <w:rPr>
          <w:rStyle w:val="a5"/>
          <w:rFonts w:eastAsia="Courier New"/>
          <w:bCs w:val="0"/>
          <w:sz w:val="28"/>
          <w:szCs w:val="28"/>
        </w:rPr>
        <w:t xml:space="preserve"> — заведующий ФАП х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.Г</w:t>
      </w:r>
      <w:proofErr w:type="gramEnd"/>
      <w:r>
        <w:rPr>
          <w:rStyle w:val="a5"/>
          <w:rFonts w:eastAsia="Courier New"/>
          <w:bCs w:val="0"/>
          <w:sz w:val="28"/>
          <w:szCs w:val="28"/>
        </w:rPr>
        <w:t>рузинов</w:t>
      </w:r>
    </w:p>
    <w:p w:rsidR="000A6D37" w:rsidRDefault="000A6D37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0A6D37" w:rsidRDefault="00A35049">
      <w:pPr>
        <w:pStyle w:val="af"/>
        <w:jc w:val="center"/>
      </w:pPr>
      <w:r>
        <w:rPr>
          <w:rStyle w:val="a5"/>
          <w:rFonts w:eastAsia="Courier New"/>
          <w:bCs w:val="0"/>
          <w:sz w:val="28"/>
          <w:szCs w:val="28"/>
        </w:rPr>
        <w:t xml:space="preserve">- </w:t>
      </w:r>
      <w:proofErr w:type="spellStart"/>
      <w:r>
        <w:rPr>
          <w:rStyle w:val="a5"/>
          <w:rFonts w:eastAsia="Courier New"/>
          <w:b/>
          <w:sz w:val="28"/>
          <w:szCs w:val="28"/>
        </w:rPr>
        <w:t>Ульшина</w:t>
      </w:r>
      <w:proofErr w:type="spellEnd"/>
      <w:r>
        <w:rPr>
          <w:rStyle w:val="a5"/>
          <w:rFonts w:eastAsia="Courier New"/>
          <w:b/>
          <w:sz w:val="28"/>
          <w:szCs w:val="28"/>
        </w:rPr>
        <w:t xml:space="preserve"> Элла Петровна</w:t>
      </w:r>
      <w:r>
        <w:rPr>
          <w:rStyle w:val="a5"/>
          <w:rFonts w:eastAsia="Courier New"/>
          <w:bCs w:val="0"/>
          <w:sz w:val="28"/>
          <w:szCs w:val="28"/>
        </w:rPr>
        <w:t xml:space="preserve"> — заведующий ФАП х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.О</w:t>
      </w:r>
      <w:proofErr w:type="gramEnd"/>
      <w:r>
        <w:rPr>
          <w:rStyle w:val="a5"/>
          <w:rFonts w:eastAsia="Courier New"/>
          <w:bCs w:val="0"/>
          <w:sz w:val="28"/>
          <w:szCs w:val="28"/>
        </w:rPr>
        <w:t>бщий</w:t>
      </w: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p w:rsidR="000A6D37" w:rsidRDefault="000A6D37">
      <w:pPr>
        <w:pStyle w:val="af"/>
        <w:jc w:val="both"/>
        <w:rPr>
          <w:sz w:val="28"/>
          <w:szCs w:val="28"/>
        </w:rPr>
      </w:pPr>
    </w:p>
    <w:tbl>
      <w:tblPr>
        <w:tblW w:w="9645" w:type="dxa"/>
        <w:tblInd w:w="47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6059"/>
        <w:gridCol w:w="3586"/>
      </w:tblGrid>
      <w:tr w:rsidR="000A6D37" w:rsidRPr="00A35049">
        <w:tc>
          <w:tcPr>
            <w:tcW w:w="60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Pr="00A35049" w:rsidRDefault="000A6D37">
            <w:pPr>
              <w:pStyle w:val="ad"/>
              <w:jc w:val="center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35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Default="00A35049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>Приложение № 3</w:t>
            </w:r>
          </w:p>
          <w:p w:rsidR="000A6D37" w:rsidRPr="00A35049" w:rsidRDefault="00A35049">
            <w:pPr>
              <w:pStyle w:val="ad"/>
              <w:rPr>
                <w:lang w:val="ru-RU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>к постановлению Администрации Грузиновского сельского поселения № 3/1 от 19.01.2017</w:t>
            </w:r>
          </w:p>
        </w:tc>
      </w:tr>
    </w:tbl>
    <w:p w:rsidR="000A6D37" w:rsidRDefault="000A6D37">
      <w:pPr>
        <w:pStyle w:val="af"/>
        <w:jc w:val="center"/>
        <w:rPr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b/>
          <w:sz w:val="28"/>
          <w:szCs w:val="28"/>
        </w:rPr>
      </w:pPr>
    </w:p>
    <w:p w:rsidR="000A6D37" w:rsidRDefault="00A3504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A6D37" w:rsidRDefault="00A35049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АНТИНАРКОТИЧЕСКИХ МЕРОПРИЯТИЙ </w:t>
      </w:r>
      <w:proofErr w:type="gramStart"/>
      <w:r>
        <w:rPr>
          <w:rFonts w:eastAsia="Times New Roman"/>
          <w:b/>
          <w:sz w:val="28"/>
          <w:szCs w:val="28"/>
        </w:rPr>
        <w:t>НА</w:t>
      </w:r>
      <w:proofErr w:type="gramEnd"/>
    </w:p>
    <w:p w:rsidR="000A6D37" w:rsidRDefault="00A35049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ТЕРРИТОРИИ </w:t>
      </w:r>
      <w:r>
        <w:rPr>
          <w:rFonts w:eastAsia="Times New Roman"/>
          <w:b/>
          <w:sz w:val="28"/>
          <w:szCs w:val="28"/>
        </w:rPr>
        <w:t xml:space="preserve"> ГРУЗИНОВСКОГО СЕЛЬСКОГО ПОСЕЛЕНИЯ</w:t>
      </w:r>
    </w:p>
    <w:p w:rsidR="000A6D37" w:rsidRDefault="00A35049">
      <w:pPr>
        <w:pStyle w:val="af"/>
        <w:jc w:val="center"/>
      </w:pPr>
      <w:r>
        <w:rPr>
          <w:rFonts w:eastAsia="Times New Roman"/>
          <w:b/>
          <w:sz w:val="28"/>
          <w:szCs w:val="28"/>
        </w:rPr>
        <w:t xml:space="preserve"> на  </w:t>
      </w:r>
      <w:r>
        <w:rPr>
          <w:rFonts w:eastAsia="Times New Roman"/>
          <w:b/>
          <w:sz w:val="28"/>
          <w:szCs w:val="28"/>
        </w:rPr>
        <w:t>2017г</w:t>
      </w:r>
      <w:r>
        <w:rPr>
          <w:rFonts w:eastAsia="Times New Roman"/>
          <w:b/>
          <w:sz w:val="28"/>
          <w:szCs w:val="28"/>
        </w:rPr>
        <w:t>.</w:t>
      </w: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A35049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Оценка исходной ситуации</w:t>
      </w: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</w:t>
      </w:r>
      <w:r>
        <w:rPr>
          <w:rFonts w:eastAsia="Times New Roman"/>
          <w:sz w:val="28"/>
          <w:szCs w:val="28"/>
        </w:rPr>
        <w:t>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</w:t>
      </w:r>
      <w:r>
        <w:rPr>
          <w:rFonts w:eastAsia="Times New Roman"/>
          <w:sz w:val="28"/>
          <w:szCs w:val="28"/>
        </w:rPr>
        <w:t>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</w:t>
      </w:r>
      <w:r>
        <w:rPr>
          <w:rFonts w:eastAsia="Times New Roman"/>
          <w:sz w:val="28"/>
          <w:szCs w:val="28"/>
        </w:rPr>
        <w:t xml:space="preserve"> установок на здоровый образ жизни, исключающих развитие наркотической или алкогольной зависимости.</w:t>
      </w: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Потребители наркотиков — это потенциальные </w:t>
      </w:r>
      <w:proofErr w:type="spellStart"/>
      <w:r>
        <w:rPr>
          <w:rFonts w:eastAsia="Times New Roman"/>
          <w:sz w:val="28"/>
          <w:szCs w:val="28"/>
        </w:rPr>
        <w:t>инфекционосители</w:t>
      </w:r>
      <w:proofErr w:type="spellEnd"/>
      <w:r>
        <w:rPr>
          <w:rFonts w:eastAsia="Times New Roman"/>
          <w:sz w:val="28"/>
          <w:szCs w:val="28"/>
        </w:rPr>
        <w:t xml:space="preserve"> гепатита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, С, ВИЧ, сифилиса и др.</w:t>
      </w: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Проблемы, связанные с незаконным употреблением наркотиков, мн</w:t>
      </w:r>
      <w:r>
        <w:rPr>
          <w:rFonts w:eastAsia="Times New Roman"/>
          <w:sz w:val="28"/>
          <w:szCs w:val="28"/>
        </w:rPr>
        <w:t>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</w:t>
      </w:r>
      <w:r>
        <w:rPr>
          <w:rFonts w:eastAsia="Times New Roman"/>
          <w:sz w:val="28"/>
          <w:szCs w:val="28"/>
        </w:rPr>
        <w:t>аимодействии различных структур и ведом</w:t>
      </w:r>
      <w:proofErr w:type="gramStart"/>
      <w:r>
        <w:rPr>
          <w:rFonts w:eastAsia="Times New Roman"/>
          <w:sz w:val="28"/>
          <w:szCs w:val="28"/>
        </w:rPr>
        <w:t>ств в пр</w:t>
      </w:r>
      <w:proofErr w:type="gramEnd"/>
      <w:r>
        <w:rPr>
          <w:rFonts w:eastAsia="Times New Roman"/>
          <w:sz w:val="28"/>
          <w:szCs w:val="28"/>
        </w:rPr>
        <w:t>офилактической и предупредительной работе.</w:t>
      </w: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Предотвращение появления спроса на наркотики, равно как и его сокращение, — эффективное средство в борьбе с наркоманией и </w:t>
      </w:r>
      <w:proofErr w:type="spellStart"/>
      <w:r>
        <w:rPr>
          <w:rFonts w:eastAsia="Times New Roman"/>
          <w:sz w:val="28"/>
          <w:szCs w:val="28"/>
        </w:rPr>
        <w:t>наркопреступностью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A6D37" w:rsidRDefault="000A6D37">
      <w:pPr>
        <w:pStyle w:val="af"/>
        <w:jc w:val="both"/>
        <w:rPr>
          <w:rFonts w:eastAsia="Times New Roman"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A35049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Цели, задачи, о</w:t>
      </w:r>
      <w:r>
        <w:rPr>
          <w:rFonts w:eastAsia="Times New Roman"/>
          <w:b/>
          <w:sz w:val="28"/>
          <w:szCs w:val="28"/>
        </w:rPr>
        <w:t>сновные направления развития</w:t>
      </w:r>
    </w:p>
    <w:p w:rsidR="000A6D37" w:rsidRDefault="000A6D37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0A6D37" w:rsidRDefault="000A6D37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создание единой системы профилактики злоупотребления наркотиками различными категориями населения, вклю</w:t>
      </w:r>
      <w:r>
        <w:rPr>
          <w:rFonts w:eastAsia="Times New Roman"/>
          <w:sz w:val="28"/>
          <w:szCs w:val="28"/>
        </w:rPr>
        <w:t>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пропаганд</w:t>
      </w:r>
      <w:r>
        <w:rPr>
          <w:rFonts w:eastAsia="Times New Roman"/>
          <w:sz w:val="28"/>
          <w:szCs w:val="28"/>
        </w:rPr>
        <w:t xml:space="preserve">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наркомании;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>- формирования у молодежи Грузиновского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сельского поселения  мотивации к здоровому образу жиз</w:t>
      </w:r>
      <w:r>
        <w:rPr>
          <w:rFonts w:eastAsia="Times New Roman"/>
          <w:sz w:val="28"/>
          <w:szCs w:val="28"/>
        </w:rPr>
        <w:t>ни.</w:t>
      </w: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0A6D37" w:rsidRDefault="00A35049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реализации мероприятий Плана</w:t>
      </w:r>
      <w:r>
        <w:rPr>
          <w:rFonts w:eastAsia="Times New Roman"/>
          <w:sz w:val="28"/>
          <w:szCs w:val="28"/>
        </w:rPr>
        <w:t>, планируется достигнуть: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>- повышение осведомленности всех категорий населения Грузиновского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  по проблемам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 xml:space="preserve"> и наркомании;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>
        <w:rPr>
          <w:rFonts w:eastAsia="Times New Roman"/>
          <w:sz w:val="28"/>
          <w:szCs w:val="28"/>
        </w:rPr>
        <w:t>психоактив</w:t>
      </w:r>
      <w:r>
        <w:rPr>
          <w:rFonts w:eastAsia="Times New Roman"/>
          <w:sz w:val="28"/>
          <w:szCs w:val="28"/>
        </w:rPr>
        <w:t>ных</w:t>
      </w:r>
      <w:proofErr w:type="spellEnd"/>
      <w:r>
        <w:rPr>
          <w:rFonts w:eastAsia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0A6D37" w:rsidRDefault="00A35049">
      <w:pPr>
        <w:pStyle w:val="af"/>
        <w:jc w:val="both"/>
      </w:pPr>
      <w:r>
        <w:rPr>
          <w:rFonts w:eastAsia="Times New Roman"/>
          <w:sz w:val="28"/>
          <w:szCs w:val="28"/>
        </w:rPr>
        <w:t>- обеспечение наиболее полного охвата всех групп населения</w:t>
      </w:r>
      <w:r>
        <w:rPr>
          <w:rFonts w:eastAsia="Times New Roman"/>
          <w:sz w:val="28"/>
          <w:szCs w:val="28"/>
        </w:rPr>
        <w:t xml:space="preserve"> Грузиновского</w:t>
      </w:r>
      <w:r>
        <w:rPr>
          <w:rFonts w:eastAsia="Times New Roman"/>
          <w:sz w:val="28"/>
          <w:szCs w:val="28"/>
        </w:rPr>
        <w:t xml:space="preserve"> сельского поселения  мероприятиями по профилактике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нарк</w:t>
      </w:r>
      <w:r>
        <w:rPr>
          <w:rFonts w:eastAsia="Times New Roman"/>
          <w:sz w:val="28"/>
          <w:szCs w:val="28"/>
        </w:rPr>
        <w:t>омании и токсикомании;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активное участие самой молодежи в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пропаганде посредством</w:t>
      </w:r>
      <w:r>
        <w:rPr>
          <w:rFonts w:eastAsia="Times New Roman"/>
          <w:sz w:val="28"/>
          <w:szCs w:val="28"/>
        </w:rPr>
        <w:t xml:space="preserve">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«телефонах доверия» молодых специа</w:t>
      </w:r>
      <w:r>
        <w:rPr>
          <w:rFonts w:eastAsia="Times New Roman"/>
          <w:sz w:val="28"/>
          <w:szCs w:val="28"/>
        </w:rPr>
        <w:t>листов, прошедших соответствующую подготовку;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</w:t>
      </w:r>
      <w:r>
        <w:rPr>
          <w:rFonts w:eastAsia="Times New Roman"/>
          <w:sz w:val="28"/>
          <w:szCs w:val="28"/>
        </w:rPr>
        <w:lastRenderedPageBreak/>
        <w:t>псих</w:t>
      </w:r>
      <w:r>
        <w:rPr>
          <w:rFonts w:eastAsia="Times New Roman"/>
          <w:sz w:val="28"/>
          <w:szCs w:val="28"/>
        </w:rPr>
        <w:t>отропных веществ.</w:t>
      </w:r>
    </w:p>
    <w:p w:rsidR="000A6D37" w:rsidRDefault="000A6D37">
      <w:pPr>
        <w:pStyle w:val="af"/>
        <w:jc w:val="both"/>
        <w:rPr>
          <w:rFonts w:eastAsia="Times New Roman"/>
          <w:sz w:val="28"/>
          <w:szCs w:val="28"/>
        </w:rPr>
      </w:pPr>
    </w:p>
    <w:p w:rsidR="000A6D37" w:rsidRDefault="00A35049">
      <w:pPr>
        <w:pStyle w:val="af"/>
        <w:jc w:val="center"/>
      </w:pPr>
      <w:r>
        <w:rPr>
          <w:rFonts w:eastAsia="Times New Roman"/>
          <w:b/>
          <w:sz w:val="28"/>
          <w:szCs w:val="28"/>
        </w:rPr>
        <w:t>3. Перечень мероприятий</w:t>
      </w:r>
    </w:p>
    <w:p w:rsidR="000A6D37" w:rsidRDefault="000A6D37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мероприятиями данного Плана являются: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организационные мероприятия;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профилактика негативных последствий злоупотребления наркот</w:t>
      </w:r>
      <w:r>
        <w:rPr>
          <w:rFonts w:eastAsia="Times New Roman"/>
          <w:sz w:val="28"/>
          <w:szCs w:val="28"/>
        </w:rPr>
        <w:t>ическими средствами и психотропными веществами;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0A6D37" w:rsidRDefault="00A35049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информационное обеспечение деятельности по Программе.</w:t>
      </w:r>
    </w:p>
    <w:p w:rsidR="000A6D37" w:rsidRDefault="000A6D37">
      <w:pPr>
        <w:pStyle w:val="af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tblInd w:w="-6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4" w:space="0" w:color="00000A"/>
          <w:insideH w:val="single" w:sz="2" w:space="0" w:color="FFFFFF"/>
          <w:insideV w:val="single" w:sz="4" w:space="0" w:color="00000A"/>
        </w:tblBorders>
        <w:tblCellMar>
          <w:left w:w="45" w:type="dxa"/>
        </w:tblCellMar>
        <w:tblLook w:val="0000"/>
      </w:tblPr>
      <w:tblGrid>
        <w:gridCol w:w="804"/>
        <w:gridCol w:w="3837"/>
        <w:gridCol w:w="145"/>
        <w:gridCol w:w="2203"/>
        <w:gridCol w:w="2582"/>
      </w:tblGrid>
      <w:tr w:rsidR="000A6D37" w:rsidRPr="00A35049">
        <w:tc>
          <w:tcPr>
            <w:tcW w:w="47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0A6D37" w:rsidRPr="00A35049" w:rsidRDefault="000A6D37">
            <w:pPr>
              <w:pStyle w:val="ad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5" w:type="dxa"/>
            </w:tcMar>
          </w:tcPr>
          <w:p w:rsidR="000A6D37" w:rsidRPr="00A35049" w:rsidRDefault="000A6D37">
            <w:pPr>
              <w:pStyle w:val="ae"/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6D3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п./п.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Организация информационно-пропагандистского обеспечения деятельности по противодействию незаконному обороту наркотиков на территории Грузиновского сельского поселения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35049">
              <w:rPr>
                <w:rFonts w:cs="Times New Roman"/>
                <w:sz w:val="28"/>
                <w:szCs w:val="28"/>
                <w:lang w:val="ru-RU"/>
              </w:rPr>
              <w:t>Антинаркотическая</w:t>
            </w:r>
            <w:proofErr w:type="spellEnd"/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комиссия, 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директор МУК СДК,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Организация и проведение рейдов по выявлению незаконных посевов конопли и других </w:t>
            </w:r>
            <w:proofErr w:type="spellStart"/>
            <w:r w:rsidRPr="00A35049">
              <w:rPr>
                <w:rFonts w:cs="Times New Roman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растений.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Глава  Администрации Грузиновского сельского поселения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0A6D3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Осуществление пропаганды здорового образа жизни через 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>оформление стендов, уголков здоровья, выпуск санитарных бюллетеней, листовок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Лечебно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профилактические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Проведение совместных мероприятий в </w:t>
            </w:r>
            <w:proofErr w:type="spellStart"/>
            <w:r w:rsidRPr="00A35049">
              <w:rPr>
                <w:rFonts w:cs="Times New Roman"/>
                <w:sz w:val="28"/>
                <w:szCs w:val="28"/>
                <w:lang w:val="ru-RU"/>
              </w:rPr>
              <w:t>досуговых</w:t>
            </w:r>
            <w:proofErr w:type="spellEnd"/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учреждениях с целью выявления лиц употребляющих наркотические средства</w:t>
            </w:r>
          </w:p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35049">
              <w:rPr>
                <w:rFonts w:cs="Times New Roman"/>
                <w:sz w:val="28"/>
                <w:szCs w:val="28"/>
                <w:lang w:val="ru-RU"/>
              </w:rPr>
              <w:t>Антинаркотическая</w:t>
            </w:r>
            <w:proofErr w:type="spellEnd"/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комиссия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ОВД </w:t>
            </w:r>
            <w:proofErr w:type="gramStart"/>
            <w:r w:rsidRPr="00A35049">
              <w:rPr>
                <w:rFonts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A35049">
              <w:rPr>
                <w:rFonts w:cs="Times New Roman"/>
                <w:sz w:val="28"/>
                <w:szCs w:val="28"/>
                <w:lang w:val="ru-RU"/>
              </w:rPr>
              <w:t>. Морозовска       (по согласованию)</w:t>
            </w:r>
          </w:p>
        </w:tc>
      </w:tr>
      <w:tr w:rsidR="000A6D3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Изготовление и размещение 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lastRenderedPageBreak/>
              <w:t>наружной социальной рекламы по пропаганде здорового  образа жизни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МУК </w:t>
            </w:r>
            <w:r>
              <w:rPr>
                <w:rFonts w:cs="Times New Roman"/>
                <w:sz w:val="28"/>
                <w:szCs w:val="28"/>
              </w:rPr>
              <w:lastRenderedPageBreak/>
              <w:t>СДК,</w:t>
            </w:r>
          </w:p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Организация на территории Грузиновского сельского поселения 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>общедоступных спортивных секций, музыкальных, технических кружков и привлечение к участию в  них несовершеннолетних стоящих на учете в ПДН и подростков группы риска.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Директор МУК СДК, Директор СОШ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Директор ООШ,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Инспектор по культуре спорту и делам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молодежи</w:t>
            </w:r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Проведение рейдов по выявлению нарушений в частности продажи алкогольной и табачной продукции несовершеннолетним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Глава  Администрации Грузиновского сельского поселения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Проведение родительских собраний в образоват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>ельных учреждениях с приглашением работников правоохранительных учреждений, учреждений здравоохранения по вопросам о первичных признаках наркомании ее последствиях и методах противодействия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Директор МОУ СОШ х. Грузинов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Директор МОУ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ООШ х. Общий</w:t>
            </w:r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Организация рейдов с целью посещения семей «группы риска» оказания им практической помощи в преодолении трудных </w:t>
            </w:r>
            <w:proofErr w:type="spellStart"/>
            <w:r w:rsidRPr="00A35049">
              <w:rPr>
                <w:rFonts w:cs="Times New Roman"/>
                <w:sz w:val="28"/>
                <w:szCs w:val="28"/>
                <w:lang w:val="ru-RU"/>
              </w:rPr>
              <w:t>жизненныхситуаций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Комиссия по профилактике правонарушений 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0A6D3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0A6D3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заседаний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антинаркоти</w:t>
            </w:r>
            <w:r>
              <w:rPr>
                <w:rFonts w:cs="Times New Roman"/>
                <w:sz w:val="28"/>
                <w:szCs w:val="28"/>
              </w:rPr>
              <w:t>ческой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комиссия</w:t>
            </w:r>
            <w:proofErr w:type="spellEnd"/>
          </w:p>
        </w:tc>
      </w:tr>
      <w:tr w:rsidR="000A6D3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МУК СДК            х.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Грузинов</w:t>
            </w:r>
            <w:proofErr w:type="spellEnd"/>
          </w:p>
        </w:tc>
      </w:tr>
      <w:tr w:rsidR="000A6D37" w:rsidRPr="00A3504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0A6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Организация временного трудоустройства несовершеннолетних детей в 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lastRenderedPageBreak/>
              <w:t>возрасте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от 14 до 18 лет на период летних каникул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Default="00A35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Летние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месяцы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 Центр занятости населения</w:t>
            </w:r>
          </w:p>
          <w:p w:rsidR="000A6D37" w:rsidRPr="00A35049" w:rsidRDefault="00A3504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35049">
              <w:rPr>
                <w:rFonts w:cs="Times New Roman"/>
                <w:sz w:val="28"/>
                <w:szCs w:val="28"/>
                <w:lang w:val="ru-RU"/>
              </w:rPr>
              <w:t xml:space="preserve">Администрация </w:t>
            </w:r>
            <w:r w:rsidRPr="00A35049">
              <w:rPr>
                <w:rFonts w:cs="Times New Roman"/>
                <w:sz w:val="28"/>
                <w:szCs w:val="28"/>
                <w:lang w:val="ru-RU"/>
              </w:rPr>
              <w:lastRenderedPageBreak/>
              <w:t>Грузиновского сельского поселения</w:t>
            </w:r>
          </w:p>
        </w:tc>
      </w:tr>
    </w:tbl>
    <w:p w:rsidR="000A6D37" w:rsidRPr="00A35049" w:rsidRDefault="000A6D37">
      <w:pPr>
        <w:rPr>
          <w:rFonts w:cs="Times New Roman"/>
          <w:sz w:val="28"/>
          <w:szCs w:val="28"/>
          <w:lang w:val="ru-RU"/>
        </w:rPr>
      </w:pPr>
    </w:p>
    <w:p w:rsidR="000A6D37" w:rsidRPr="00A35049" w:rsidRDefault="000A6D37">
      <w:pPr>
        <w:rPr>
          <w:lang w:val="ru-RU"/>
        </w:rPr>
      </w:pPr>
    </w:p>
    <w:sectPr w:rsidR="000A6D37" w:rsidRPr="00A35049" w:rsidSect="000A6D3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A6D37"/>
    <w:rsid w:val="000A6D37"/>
    <w:rsid w:val="00A3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7"/>
    <w:pPr>
      <w:widowControl w:val="0"/>
      <w:overflowPunct w:val="0"/>
    </w:pPr>
    <w:rPr>
      <w:color w:val="00000A"/>
      <w:sz w:val="24"/>
    </w:rPr>
  </w:style>
  <w:style w:type="paragraph" w:styleId="1">
    <w:name w:val="heading 1"/>
    <w:basedOn w:val="a0"/>
    <w:rsid w:val="000A6D37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0A6D37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0A6D37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sid w:val="000A6D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qFormat/>
    <w:rsid w:val="000A6D37"/>
    <w:rPr>
      <w:bCs/>
      <w:color w:val="000000"/>
    </w:rPr>
  </w:style>
  <w:style w:type="character" w:customStyle="1" w:styleId="30">
    <w:name w:val="Основной текст (3)_"/>
    <w:basedOn w:val="a1"/>
    <w:qFormat/>
    <w:rsid w:val="000A6D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31">
    <w:name w:val="Основной текст (3) + Не полужирный"/>
    <w:basedOn w:val="30"/>
    <w:qFormat/>
    <w:rsid w:val="000A6D37"/>
    <w:rPr>
      <w:bCs w:val="0"/>
      <w:color w:val="000000"/>
    </w:rPr>
  </w:style>
  <w:style w:type="paragraph" w:customStyle="1" w:styleId="a0">
    <w:name w:val="Заголовок"/>
    <w:basedOn w:val="a"/>
    <w:next w:val="a6"/>
    <w:qFormat/>
    <w:rsid w:val="000A6D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0A6D37"/>
    <w:pPr>
      <w:spacing w:after="120"/>
    </w:pPr>
  </w:style>
  <w:style w:type="paragraph" w:styleId="a7">
    <w:name w:val="List"/>
    <w:basedOn w:val="a6"/>
    <w:rsid w:val="000A6D37"/>
  </w:style>
  <w:style w:type="paragraph" w:styleId="a8">
    <w:name w:val="Title"/>
    <w:basedOn w:val="a"/>
    <w:rsid w:val="000A6D3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A6D37"/>
    <w:pPr>
      <w:suppressLineNumbers/>
    </w:pPr>
  </w:style>
  <w:style w:type="paragraph" w:customStyle="1" w:styleId="aa">
    <w:name w:val="Блочная цитата"/>
    <w:basedOn w:val="a"/>
    <w:qFormat/>
    <w:rsid w:val="000A6D37"/>
    <w:pPr>
      <w:spacing w:after="283"/>
      <w:ind w:left="567" w:right="567"/>
    </w:pPr>
  </w:style>
  <w:style w:type="paragraph" w:customStyle="1" w:styleId="ab">
    <w:name w:val="Заглавие"/>
    <w:basedOn w:val="a0"/>
    <w:rsid w:val="000A6D37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rsid w:val="000A6D37"/>
    <w:pPr>
      <w:spacing w:before="60"/>
      <w:jc w:val="center"/>
    </w:pPr>
    <w:rPr>
      <w:sz w:val="36"/>
      <w:szCs w:val="36"/>
    </w:rPr>
  </w:style>
  <w:style w:type="paragraph" w:customStyle="1" w:styleId="ConsNormal">
    <w:name w:val="ConsNormal"/>
    <w:qFormat/>
    <w:rsid w:val="000A6D37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ad">
    <w:name w:val="Содержимое таблицы"/>
    <w:basedOn w:val="a"/>
    <w:qFormat/>
    <w:rsid w:val="000A6D37"/>
    <w:pPr>
      <w:suppressLineNumbers/>
    </w:pPr>
  </w:style>
  <w:style w:type="paragraph" w:customStyle="1" w:styleId="ae">
    <w:name w:val="Текст приложения"/>
    <w:basedOn w:val="a"/>
    <w:qFormat/>
    <w:rsid w:val="000A6D37"/>
    <w:pPr>
      <w:jc w:val="both"/>
    </w:pPr>
    <w:rPr>
      <w:rFonts w:ascii="Arial" w:hAnsi="Arial" w:cs="Mangal"/>
      <w:sz w:val="16"/>
      <w:szCs w:val="16"/>
      <w:lang w:bidi="sa-IN"/>
    </w:rPr>
  </w:style>
  <w:style w:type="paragraph" w:styleId="af">
    <w:name w:val="No Spacing"/>
    <w:qFormat/>
    <w:rsid w:val="000A6D37"/>
    <w:pPr>
      <w:widowControl w:val="0"/>
      <w:overflowPunct w:val="0"/>
    </w:pPr>
    <w:rPr>
      <w:rFonts w:eastAsia="SimSun" w:cs="Times New Roman"/>
      <w:color w:val="000000"/>
      <w:szCs w:val="20"/>
      <w:lang w:val="ru-RU" w:eastAsia="ru-RU" w:bidi="ar-SA"/>
    </w:rPr>
  </w:style>
  <w:style w:type="paragraph" w:customStyle="1" w:styleId="af0">
    <w:name w:val="Заголовок таблицы"/>
    <w:basedOn w:val="ad"/>
    <w:qFormat/>
    <w:rsid w:val="000A6D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2072</Words>
  <Characters>11816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Грузиновский СДК</cp:lastModifiedBy>
  <cp:revision>12</cp:revision>
  <dcterms:created xsi:type="dcterms:W3CDTF">2009-04-16T11:32:00Z</dcterms:created>
  <dcterms:modified xsi:type="dcterms:W3CDTF">2022-07-21T13:00:00Z</dcterms:modified>
  <dc:language>ru-RU</dc:language>
</cp:coreProperties>
</file>