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>СТОВСКАЯ</w:t>
      </w:r>
      <w:r>
        <w:rPr>
          <w:b/>
          <w:sz w:val="28"/>
          <w:szCs w:val="28"/>
        </w:rPr>
        <w:t xml:space="preserve"> ОБЛАСТЬ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МОРОЗОВСКИ</w:t>
      </w:r>
      <w:r>
        <w:rPr>
          <w:b/>
          <w:sz w:val="28"/>
          <w:szCs w:val="28"/>
        </w:rPr>
        <w:t>Й РАЙОН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>ГРУЗИНОВСКОГО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>
      <w:pPr>
        <w:pStyle w:val="59"/>
        <w:jc w:val="center"/>
        <w:rPr>
          <w:b/>
          <w:bCs/>
          <w:sz w:val="28"/>
          <w:szCs w:val="28"/>
        </w:rPr>
      </w:pPr>
    </w:p>
    <w:p>
      <w:pPr>
        <w:pStyle w:val="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59"/>
        <w:jc w:val="center"/>
        <w:rPr>
          <w:b/>
          <w:bCs/>
          <w:kern w:val="32"/>
          <w:sz w:val="28"/>
          <w:szCs w:val="28"/>
        </w:rPr>
      </w:pPr>
    </w:p>
    <w:p>
      <w:pPr>
        <w:pStyle w:val="59"/>
        <w:jc w:val="center"/>
        <w:rPr>
          <w:b/>
          <w:bCs/>
          <w:kern w:val="32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Cs/>
          <w:kern w:val="32"/>
          <w:sz w:val="28"/>
          <w:szCs w:val="28"/>
          <w:lang w:val="ru-RU"/>
        </w:rPr>
        <w:t>22.09.</w:t>
      </w:r>
      <w:r>
        <w:rPr>
          <w:bCs/>
          <w:kern w:val="32"/>
          <w:sz w:val="28"/>
          <w:szCs w:val="28"/>
        </w:rPr>
        <w:t xml:space="preserve">2022 г.                  </w:t>
      </w:r>
      <w:r>
        <w:rPr>
          <w:rFonts w:hint="default"/>
          <w:bCs/>
          <w:kern w:val="32"/>
          <w:sz w:val="28"/>
          <w:szCs w:val="28"/>
          <w:lang w:val="ru-RU"/>
        </w:rPr>
        <w:t xml:space="preserve">                 </w:t>
      </w:r>
      <w:r>
        <w:rPr>
          <w:bCs/>
          <w:kern w:val="32"/>
          <w:sz w:val="28"/>
          <w:szCs w:val="28"/>
        </w:rPr>
        <w:t xml:space="preserve">     </w:t>
      </w:r>
      <w:r>
        <w:rPr>
          <w:bCs/>
          <w:kern w:val="32"/>
          <w:sz w:val="28"/>
          <w:szCs w:val="28"/>
          <w:lang w:val="ru-RU"/>
        </w:rPr>
        <w:t>х</w:t>
      </w:r>
      <w:r>
        <w:rPr>
          <w:rFonts w:hint="default"/>
          <w:bCs/>
          <w:kern w:val="32"/>
          <w:sz w:val="28"/>
          <w:szCs w:val="28"/>
          <w:lang w:val="ru-RU"/>
        </w:rPr>
        <w:t>. Грузинов</w:t>
      </w:r>
      <w:r>
        <w:rPr>
          <w:bCs/>
          <w:kern w:val="32"/>
          <w:sz w:val="28"/>
          <w:szCs w:val="28"/>
        </w:rPr>
        <w:t xml:space="preserve">          </w:t>
      </w:r>
      <w:r>
        <w:rPr>
          <w:rFonts w:hint="default"/>
          <w:bCs/>
          <w:kern w:val="32"/>
          <w:sz w:val="28"/>
          <w:szCs w:val="28"/>
          <w:lang w:val="ru-RU"/>
        </w:rPr>
        <w:t xml:space="preserve">                      </w:t>
      </w:r>
      <w:r>
        <w:rPr>
          <w:bCs/>
          <w:kern w:val="32"/>
          <w:sz w:val="28"/>
          <w:szCs w:val="28"/>
        </w:rPr>
        <w:t xml:space="preserve">       </w:t>
      </w:r>
      <w:r>
        <w:rPr>
          <w:bCs/>
          <w:kern w:val="32"/>
          <w:sz w:val="28"/>
          <w:szCs w:val="28"/>
          <w:lang w:val="ru-RU"/>
        </w:rPr>
        <w:t>№</w:t>
      </w:r>
      <w:r>
        <w:rPr>
          <w:rFonts w:hint="default"/>
          <w:bCs/>
          <w:kern w:val="32"/>
          <w:sz w:val="28"/>
          <w:szCs w:val="28"/>
          <w:lang w:val="ru-RU"/>
        </w:rPr>
        <w:t xml:space="preserve"> 58</w:t>
      </w:r>
    </w:p>
    <w:p>
      <w:pPr>
        <w:rPr>
          <w:sz w:val="26"/>
        </w:rPr>
      </w:pPr>
    </w:p>
    <w:p>
      <w:pPr>
        <w:tabs>
          <w:tab w:val="left" w:pos="3330"/>
        </w:tabs>
        <w:jc w:val="left"/>
        <w:rPr>
          <w:b w:val="0"/>
          <w:bCs/>
          <w:color w:val="auto"/>
          <w:sz w:val="28"/>
          <w:szCs w:val="18"/>
        </w:rPr>
      </w:pPr>
      <w:r>
        <w:rPr>
          <w:rFonts w:hint="default"/>
          <w:b w:val="0"/>
          <w:bCs/>
          <w:color w:val="auto"/>
          <w:sz w:val="24"/>
          <w:szCs w:val="24"/>
          <w:lang w:val="ru-RU"/>
        </w:rPr>
        <w:t>«</w:t>
      </w:r>
      <w:r>
        <w:rPr>
          <w:b w:val="0"/>
          <w:bCs/>
          <w:color w:val="auto"/>
          <w:sz w:val="28"/>
          <w:szCs w:val="18"/>
        </w:rPr>
        <w:t>О мерах по</w:t>
      </w:r>
      <w:r>
        <w:rPr>
          <w:rFonts w:hint="default"/>
          <w:b w:val="0"/>
          <w:bCs/>
          <w:color w:val="auto"/>
          <w:sz w:val="28"/>
          <w:szCs w:val="18"/>
          <w:lang w:val="ru-RU"/>
        </w:rPr>
        <w:t xml:space="preserve"> </w:t>
      </w:r>
      <w:r>
        <w:rPr>
          <w:b w:val="0"/>
          <w:bCs/>
          <w:color w:val="auto"/>
          <w:sz w:val="28"/>
          <w:szCs w:val="18"/>
        </w:rPr>
        <w:t xml:space="preserve">выявлению и </w:t>
      </w:r>
    </w:p>
    <w:p>
      <w:pPr>
        <w:tabs>
          <w:tab w:val="left" w:pos="3330"/>
        </w:tabs>
        <w:jc w:val="left"/>
        <w:rPr>
          <w:b w:val="0"/>
          <w:bCs/>
          <w:color w:val="auto"/>
          <w:sz w:val="28"/>
          <w:szCs w:val="18"/>
        </w:rPr>
      </w:pPr>
      <w:r>
        <w:rPr>
          <w:b w:val="0"/>
          <w:bCs/>
          <w:color w:val="auto"/>
          <w:sz w:val="28"/>
          <w:szCs w:val="18"/>
        </w:rPr>
        <w:t xml:space="preserve">уничтожению очагов произрастания </w:t>
      </w:r>
    </w:p>
    <w:p>
      <w:pPr>
        <w:tabs>
          <w:tab w:val="left" w:pos="3330"/>
        </w:tabs>
        <w:jc w:val="left"/>
        <w:rPr>
          <w:b w:val="0"/>
          <w:bCs/>
          <w:color w:val="auto"/>
          <w:sz w:val="28"/>
          <w:szCs w:val="18"/>
        </w:rPr>
      </w:pPr>
      <w:r>
        <w:rPr>
          <w:b w:val="0"/>
          <w:bCs/>
          <w:color w:val="auto"/>
          <w:sz w:val="28"/>
          <w:szCs w:val="18"/>
        </w:rPr>
        <w:t xml:space="preserve">дикорастущих наркосодержащих </w:t>
      </w:r>
    </w:p>
    <w:p>
      <w:pPr>
        <w:tabs>
          <w:tab w:val="left" w:pos="3330"/>
        </w:tabs>
        <w:jc w:val="left"/>
        <w:rPr>
          <w:b/>
          <w:sz w:val="32"/>
        </w:rPr>
      </w:pPr>
      <w:r>
        <w:rPr>
          <w:b w:val="0"/>
          <w:bCs/>
          <w:color w:val="auto"/>
          <w:sz w:val="28"/>
          <w:szCs w:val="18"/>
        </w:rPr>
        <w:t>растений на территори</w:t>
      </w:r>
      <w:r>
        <w:rPr>
          <w:b w:val="0"/>
          <w:bCs/>
          <w:color w:val="auto"/>
          <w:sz w:val="28"/>
          <w:szCs w:val="18"/>
          <w:lang w:val="ru-RU"/>
        </w:rPr>
        <w:t>и</w:t>
      </w:r>
      <w:r>
        <w:rPr>
          <w:rFonts w:hint="default"/>
          <w:b w:val="0"/>
          <w:bCs/>
          <w:color w:val="auto"/>
          <w:sz w:val="24"/>
          <w:szCs w:val="24"/>
          <w:lang w:val="ru-RU"/>
        </w:rPr>
        <w:t>»</w:t>
      </w:r>
    </w:p>
    <w:p>
      <w:pPr>
        <w:pStyle w:val="21"/>
        <w:spacing w:before="0" w:after="0" w:line="240" w:lineRule="auto"/>
        <w:rPr>
          <w:sz w:val="28"/>
        </w:rPr>
      </w:pPr>
      <w:r>
        <w:t> </w:t>
      </w:r>
      <w:r>
        <w:rPr>
          <w:sz w:val="28"/>
        </w:rPr>
        <w:t xml:space="preserve">В целях предотвращения распространения очагов дикорастущих наркосодержащих растений администрация </w:t>
      </w:r>
      <w:r>
        <w:rPr>
          <w:sz w:val="28"/>
          <w:lang w:val="ru-RU"/>
        </w:rPr>
        <w:t>Грузиновское</w:t>
      </w:r>
      <w:r>
        <w:rPr>
          <w:sz w:val="28"/>
        </w:rPr>
        <w:t xml:space="preserve"> сельского поселения</w:t>
      </w:r>
    </w:p>
    <w:p>
      <w:pPr>
        <w:spacing w:before="0" w:after="0" w:line="240" w:lineRule="auto"/>
        <w:ind w:right="28"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>
      <w:pPr>
        <w:pStyle w:val="21"/>
        <w:numPr>
          <w:ilvl w:val="0"/>
          <w:numId w:val="1"/>
        </w:numPr>
        <w:spacing w:before="0" w:after="0" w:line="240" w:lineRule="auto"/>
        <w:ind w:left="778" w:leftChars="0" w:firstLine="0" w:firstLineChars="0"/>
        <w:rPr>
          <w:sz w:val="28"/>
        </w:rPr>
      </w:pPr>
      <w:r>
        <w:rPr>
          <w:sz w:val="28"/>
        </w:rPr>
        <w:t>Утвердить состав рабочей группы по выявлению и уничтожению дикорастущих наркосодержащих растений согласно приложению № 1.</w:t>
      </w:r>
    </w:p>
    <w:p>
      <w:pPr>
        <w:pStyle w:val="21"/>
        <w:spacing w:before="0" w:after="0" w:line="240" w:lineRule="auto"/>
        <w:ind w:firstLine="700" w:firstLineChars="250"/>
        <w:jc w:val="both"/>
        <w:rPr>
          <w:sz w:val="28"/>
        </w:rPr>
      </w:pPr>
      <w:r>
        <w:rPr>
          <w:sz w:val="28"/>
        </w:rPr>
        <w:t>2. Утвердить положение о рабочей группе по выявлению и уничтожению дикорастущих наркосодержащих растений согласно приложению № 2.</w:t>
      </w:r>
    </w:p>
    <w:p>
      <w:pPr>
        <w:pStyle w:val="21"/>
        <w:spacing w:before="0"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>
        <w:rPr>
          <w:sz w:val="28"/>
          <w:lang w:val="ru-RU"/>
        </w:rPr>
        <w:t>Грузиновское</w:t>
      </w:r>
      <w:r>
        <w:rPr>
          <w:sz w:val="28"/>
        </w:rPr>
        <w:t xml:space="preserve"> сельского поселения согласно приложению №3.</w:t>
      </w:r>
    </w:p>
    <w:p>
      <w:pPr>
        <w:pStyle w:val="21"/>
        <w:spacing w:before="0"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4. Обратить внимание жителей </w:t>
      </w:r>
      <w:r>
        <w:rPr>
          <w:sz w:val="28"/>
          <w:lang w:val="ru-RU"/>
        </w:rPr>
        <w:t>населённых</w:t>
      </w:r>
      <w:r>
        <w:rPr>
          <w:sz w:val="28"/>
        </w:rPr>
        <w:t xml:space="preserve"> пунктов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>
      <w:pPr>
        <w:pStyle w:val="21"/>
        <w:spacing w:before="0"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5. Опубликовать настоящее постановление в порядке, </w:t>
      </w:r>
      <w:r>
        <w:rPr>
          <w:sz w:val="28"/>
          <w:lang w:val="ru-RU"/>
        </w:rPr>
        <w:t>определённом</w:t>
      </w:r>
      <w:r>
        <w:rPr>
          <w:sz w:val="28"/>
        </w:rPr>
        <w:t xml:space="preserve"> Уставом </w:t>
      </w:r>
      <w:r>
        <w:rPr>
          <w:sz w:val="28"/>
          <w:lang w:val="ru-RU"/>
        </w:rPr>
        <w:t>Грузиновское</w:t>
      </w:r>
      <w:r>
        <w:rPr>
          <w:sz w:val="28"/>
        </w:rPr>
        <w:t xml:space="preserve"> сельского поселения и на официальном сайте администрации </w:t>
      </w:r>
      <w:r>
        <w:rPr>
          <w:sz w:val="28"/>
          <w:lang w:val="ru-RU"/>
        </w:rPr>
        <w:t>Грузиновское</w:t>
      </w:r>
      <w:r>
        <w:rPr>
          <w:sz w:val="28"/>
        </w:rPr>
        <w:t xml:space="preserve"> сельского поселения в сети «Интернет».</w:t>
      </w:r>
    </w:p>
    <w:p>
      <w:pPr>
        <w:pStyle w:val="21"/>
        <w:spacing w:before="0"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7. Контроль за исполнением настоящего постановления оставляю за собой.              </w:t>
      </w:r>
    </w:p>
    <w:p>
      <w:pPr>
        <w:pStyle w:val="21"/>
        <w:spacing w:before="0" w:after="0" w:line="240" w:lineRule="auto"/>
        <w:rPr>
          <w:rFonts w:hint="default"/>
          <w:sz w:val="28"/>
          <w:lang w:val="ru-RU"/>
        </w:rPr>
      </w:pPr>
      <w:r>
        <w:rPr>
          <w:sz w:val="28"/>
          <w:lang w:val="ru-RU"/>
        </w:rPr>
        <w:t>Глава</w:t>
      </w:r>
      <w:r>
        <w:rPr>
          <w:rFonts w:hint="default"/>
          <w:sz w:val="28"/>
          <w:lang w:val="ru-RU"/>
        </w:rPr>
        <w:t xml:space="preserve"> администрации</w:t>
      </w:r>
    </w:p>
    <w:p>
      <w:pPr>
        <w:pStyle w:val="21"/>
        <w:spacing w:before="0" w:after="0" w:line="240" w:lineRule="auto"/>
        <w:rPr>
          <w:i/>
          <w:sz w:val="28"/>
        </w:rPr>
      </w:pPr>
      <w:r>
        <w:rPr>
          <w:rFonts w:hint="default"/>
          <w:sz w:val="28"/>
          <w:lang w:val="ru-RU"/>
        </w:rPr>
        <w:t>Грузиновского сельское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rFonts w:hint="default"/>
          <w:sz w:val="28"/>
          <w:lang w:val="ru-RU"/>
        </w:rPr>
        <w:t xml:space="preserve">                                               </w:t>
      </w:r>
      <w:r>
        <w:rPr>
          <w:sz w:val="28"/>
          <w:lang w:val="ru-RU"/>
        </w:rPr>
        <w:t>А</w:t>
      </w:r>
      <w:r>
        <w:rPr>
          <w:rFonts w:hint="default"/>
          <w:sz w:val="28"/>
          <w:lang w:val="ru-RU"/>
        </w:rPr>
        <w:t>.И.Скориков</w:t>
      </w:r>
      <w:r>
        <w:rPr>
          <w:sz w:val="28"/>
        </w:rPr>
        <w:tab/>
      </w:r>
      <w:r>
        <w:rPr>
          <w:sz w:val="28"/>
        </w:rPr>
        <w:t xml:space="preserve">            </w:t>
      </w:r>
    </w:p>
    <w:p>
      <w:pPr>
        <w:pStyle w:val="21"/>
        <w:spacing w:before="0" w:after="0" w:line="240" w:lineRule="auto"/>
        <w:ind w:firstLine="708"/>
      </w:pPr>
    </w:p>
    <w:p>
      <w:pPr>
        <w:widowControl/>
        <w:spacing w:before="0" w:after="0" w:line="240" w:lineRule="auto"/>
        <w:rPr>
          <w:sz w:val="24"/>
        </w:rPr>
      </w:pPr>
      <w:r>
        <w:br w:type="page"/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bCs/>
        </w:rPr>
        <w:t xml:space="preserve">   Приложени</w:t>
      </w:r>
      <w:r>
        <w:rPr>
          <w:rFonts w:cs="Times New Roman CYR"/>
          <w:b/>
          <w:bCs/>
        </w:rPr>
        <w:t xml:space="preserve">е </w:t>
      </w:r>
      <w:r>
        <w:rPr>
          <w:rFonts w:cs="Times New Roman CYR"/>
          <w:b/>
          <w:bCs/>
        </w:rPr>
        <w:br w:type="textWrapping"/>
      </w:r>
      <w:r>
        <w:rPr>
          <w:rFonts w:cs="Times New Roman CYR"/>
          <w:bCs/>
        </w:rPr>
        <w:t xml:space="preserve">                                                                          к</w:t>
      </w:r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постановлению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lang w:val="ru-RU"/>
        </w:rPr>
        <w:t>Грузиновского</w:t>
      </w:r>
      <w:r>
        <w:rPr>
          <w:rFonts w:cs="Times New Roman CYR"/>
        </w:rPr>
        <w:t xml:space="preserve">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</w:rPr>
        <w:t>сельского поселения</w:t>
      </w:r>
    </w:p>
    <w:p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1"/>
        </w:rPr>
      </w:pPr>
      <w:r>
        <w:rPr>
          <w:rFonts w:cs="Times New Roman CYR"/>
        </w:rPr>
        <w:t xml:space="preserve"> от </w:t>
      </w:r>
      <w:r>
        <w:rPr>
          <w:rFonts w:hint="default" w:cs="Times New Roman CYR"/>
          <w:lang w:val="ru-RU"/>
        </w:rPr>
        <w:t>22</w:t>
      </w:r>
      <w:r>
        <w:rPr>
          <w:rFonts w:cs="Times New Roman CYR"/>
        </w:rPr>
        <w:t>.0</w:t>
      </w:r>
      <w:r>
        <w:rPr>
          <w:rFonts w:hint="default" w:cs="Times New Roman CYR"/>
          <w:lang w:val="ru-RU"/>
        </w:rPr>
        <w:t>9</w:t>
      </w:r>
      <w:r>
        <w:rPr>
          <w:rFonts w:cs="Times New Roman CYR"/>
        </w:rPr>
        <w:t>.2022 №</w:t>
      </w:r>
      <w:r>
        <w:rPr>
          <w:rFonts w:hint="default" w:cs="Times New Roman CYR"/>
          <w:lang w:val="ru-RU"/>
        </w:rPr>
        <w:t>58</w:t>
      </w:r>
      <w:r>
        <w:rPr>
          <w:rFonts w:cs="Times New Roman CYR"/>
        </w:rPr>
        <w:t xml:space="preserve">                         </w:t>
      </w:r>
    </w:p>
    <w:p>
      <w:pPr>
        <w:pStyle w:val="21"/>
        <w:spacing w:before="0" w:after="0" w:line="240" w:lineRule="auto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Состав рабочей группы по выявлению и уничтожению дикорастущих, наркосодержащих растений на территории</w:t>
      </w:r>
      <w:r>
        <w:rPr>
          <w:rFonts w:hint="default"/>
          <w:b/>
          <w:bCs/>
          <w:sz w:val="28"/>
          <w:szCs w:val="21"/>
          <w:lang w:val="ru-RU"/>
        </w:rPr>
        <w:t xml:space="preserve"> </w:t>
      </w:r>
      <w:r>
        <w:rPr>
          <w:b/>
          <w:bCs/>
          <w:sz w:val="28"/>
          <w:szCs w:val="21"/>
          <w:lang w:val="ru-RU"/>
        </w:rPr>
        <w:t>Грузиновског</w:t>
      </w:r>
      <w:r>
        <w:rPr>
          <w:b/>
          <w:bCs/>
          <w:sz w:val="28"/>
          <w:szCs w:val="21"/>
        </w:rPr>
        <w:t>о сельского поселения</w:t>
      </w:r>
    </w:p>
    <w:p>
      <w:pPr>
        <w:pStyle w:val="21"/>
        <w:spacing w:before="0"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b/>
          <w:bCs/>
          <w:sz w:val="24"/>
        </w:rPr>
        <w:t> </w:t>
      </w:r>
      <w:r>
        <w:rPr>
          <w:b/>
          <w:bCs/>
          <w:sz w:val="28"/>
          <w:szCs w:val="28"/>
          <w:lang w:val="ru-RU"/>
        </w:rPr>
        <w:t>Председатель</w:t>
      </w:r>
      <w:r>
        <w:rPr>
          <w:rFonts w:hint="default"/>
          <w:b/>
          <w:bCs/>
          <w:sz w:val="28"/>
          <w:szCs w:val="28"/>
          <w:lang w:val="ru-RU"/>
        </w:rPr>
        <w:t xml:space="preserve"> рабочей группы: </w:t>
      </w:r>
      <w:r>
        <w:rPr>
          <w:rFonts w:hint="default" w:cs="Times New Roman"/>
          <w:sz w:val="28"/>
          <w:szCs w:val="28"/>
          <w:lang w:val="ru-RU"/>
        </w:rPr>
        <w:t>Антон Иванович Скориков</w:t>
      </w:r>
      <w:r>
        <w:rPr>
          <w:rFonts w:hint="default" w:ascii="Times New Roman" w:hAnsi="Times New Roman" w:cs="Times New Roman"/>
          <w:sz w:val="28"/>
          <w:szCs w:val="28"/>
        </w:rPr>
        <w:t xml:space="preserve"> – глава Администрации </w:t>
      </w:r>
      <w:r>
        <w:rPr>
          <w:rFonts w:hint="default" w:cs="Times New Roman"/>
          <w:sz w:val="28"/>
          <w:szCs w:val="28"/>
          <w:lang w:val="ru-RU"/>
        </w:rPr>
        <w:t>Грузиновског</w:t>
      </w:r>
      <w:r>
        <w:rPr>
          <w:rFonts w:hint="default" w:ascii="Times New Roman" w:hAnsi="Times New Roman" w:cs="Times New Roman"/>
          <w:sz w:val="28"/>
          <w:szCs w:val="28"/>
        </w:rPr>
        <w:t>о сельского поселения </w:t>
      </w:r>
    </w:p>
    <w:p>
      <w:pPr>
        <w:pStyle w:val="21"/>
        <w:spacing w:before="0"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Секретарь рабочей группы:</w:t>
      </w:r>
      <w:r>
        <w:rPr>
          <w:rFonts w:hint="default" w:cs="Times New Roman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u w:val="none"/>
          <w:lang w:val="ru-RU"/>
        </w:rPr>
        <w:t>Донцова Елена Евгеньевна - главный специалист по общим вопросам Администрации Грузиновского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pStyle w:val="21"/>
        <w:spacing w:before="0"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Члены рабочей группы:</w:t>
      </w:r>
      <w:r>
        <w:rPr>
          <w:rFonts w:hint="default" w:cs="Times New Roman"/>
          <w:sz w:val="28"/>
          <w:szCs w:val="28"/>
          <w:lang w:val="ru-RU"/>
        </w:rPr>
        <w:t>Мухина Юлия Николаевна</w:t>
      </w:r>
      <w:r>
        <w:rPr>
          <w:rFonts w:hint="default" w:ascii="Times New Roman" w:hAnsi="Times New Roman" w:cs="Times New Roman"/>
          <w:sz w:val="28"/>
          <w:szCs w:val="28"/>
        </w:rPr>
        <w:t xml:space="preserve"> – главный специалист по земельным и имущественным отношениям Администрации </w:t>
      </w:r>
      <w:r>
        <w:rPr>
          <w:rFonts w:hint="default" w:cs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pStyle w:val="21"/>
        <w:spacing w:before="0"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Донцова Елена Евгеньевна </w:t>
      </w:r>
      <w:r>
        <w:rPr>
          <w:rFonts w:hint="default" w:ascii="Times New Roman" w:hAnsi="Times New Roman" w:cs="Times New Roman"/>
          <w:sz w:val="28"/>
          <w:szCs w:val="28"/>
        </w:rPr>
        <w:t xml:space="preserve">– главный специалист по общим вопросам Администрации </w:t>
      </w:r>
      <w:r>
        <w:rPr>
          <w:rFonts w:hint="default" w:cs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поселения; </w:t>
      </w:r>
    </w:p>
    <w:p>
      <w:pPr>
        <w:pStyle w:val="21"/>
        <w:spacing w:before="0"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Самотеев Александр Николаевич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Депутат Собрания депутатов </w:t>
      </w:r>
      <w:r>
        <w:rPr>
          <w:rFonts w:hint="default" w:cs="Times New Roman"/>
          <w:sz w:val="28"/>
          <w:szCs w:val="28"/>
          <w:lang w:val="ru-RU"/>
        </w:rPr>
        <w:t>Грузиновского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дружинник Морозовской казачьей дружины (по согласованию).</w:t>
      </w:r>
    </w:p>
    <w:p>
      <w:pPr>
        <w:pStyle w:val="21"/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1"/>
        <w:spacing w:before="0" w:after="0" w:line="240" w:lineRule="auto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p>
      <w:pPr>
        <w:widowControl/>
        <w:spacing w:before="0" w:after="0" w:line="240" w:lineRule="auto"/>
        <w:rPr>
          <w:sz w:val="24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bCs/>
        </w:rPr>
        <w:t xml:space="preserve">   Приложени</w:t>
      </w:r>
      <w:r>
        <w:rPr>
          <w:rFonts w:cs="Times New Roman CYR"/>
          <w:b/>
          <w:bCs/>
        </w:rPr>
        <w:t xml:space="preserve">е </w:t>
      </w:r>
      <w:r>
        <w:rPr>
          <w:rFonts w:cs="Times New Roman CYR"/>
          <w:b/>
          <w:bCs/>
        </w:rPr>
        <w:br w:type="textWrapping"/>
      </w:r>
      <w:r>
        <w:rPr>
          <w:rFonts w:cs="Times New Roman CYR"/>
          <w:bCs/>
        </w:rPr>
        <w:t xml:space="preserve">                                                                          к</w:t>
      </w:r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постановлению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lang w:val="ru-RU"/>
        </w:rPr>
        <w:t>Грузиновского</w:t>
      </w:r>
      <w:r>
        <w:rPr>
          <w:rFonts w:cs="Times New Roman CYR"/>
        </w:rPr>
        <w:t xml:space="preserve">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</w:rPr>
        <w:t>сельского поселения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rFonts w:cs="Times New Roman CYR"/>
        </w:rPr>
        <w:t xml:space="preserve"> от </w:t>
      </w:r>
      <w:r>
        <w:rPr>
          <w:rFonts w:hint="default" w:cs="Times New Roman CYR"/>
          <w:lang w:val="ru-RU"/>
        </w:rPr>
        <w:t>22</w:t>
      </w:r>
      <w:r>
        <w:rPr>
          <w:rFonts w:cs="Times New Roman CYR"/>
        </w:rPr>
        <w:t>.0</w:t>
      </w:r>
      <w:r>
        <w:rPr>
          <w:rFonts w:hint="default" w:cs="Times New Roman CYR"/>
          <w:lang w:val="ru-RU"/>
        </w:rPr>
        <w:t>9</w:t>
      </w:r>
      <w:r>
        <w:rPr>
          <w:rFonts w:cs="Times New Roman CYR"/>
        </w:rPr>
        <w:t>.2022 №</w:t>
      </w:r>
      <w:r>
        <w:rPr>
          <w:rFonts w:hint="default" w:cs="Times New Roman CYR"/>
          <w:lang w:val="ru-RU"/>
        </w:rPr>
        <w:t>58</w:t>
      </w:r>
      <w:r>
        <w:rPr>
          <w:rFonts w:cs="Times New Roman CYR"/>
        </w:rPr>
        <w:t xml:space="preserve"> </w:t>
      </w:r>
      <w:r>
        <w:rPr>
          <w:sz w:val="24"/>
        </w:rPr>
        <w:t> </w:t>
      </w:r>
    </w:p>
    <w:p>
      <w:pPr>
        <w:pStyle w:val="21"/>
        <w:spacing w:before="0" w:after="0" w:line="240" w:lineRule="auto"/>
        <w:jc w:val="center"/>
        <w:rPr>
          <w:sz w:val="32"/>
          <w:szCs w:val="22"/>
        </w:rPr>
      </w:pPr>
      <w:r>
        <w:rPr>
          <w:b/>
          <w:sz w:val="32"/>
          <w:szCs w:val="22"/>
        </w:rPr>
        <w:t>ПОЛОЖЕНИЕ</w:t>
      </w:r>
    </w:p>
    <w:p>
      <w:pPr>
        <w:pStyle w:val="21"/>
        <w:spacing w:before="0" w:after="0" w:line="240" w:lineRule="auto"/>
        <w:jc w:val="center"/>
        <w:rPr>
          <w:sz w:val="24"/>
        </w:rPr>
      </w:pPr>
      <w:r>
        <w:rPr>
          <w:b/>
          <w:sz w:val="28"/>
          <w:szCs w:val="21"/>
        </w:rPr>
        <w:t xml:space="preserve">о рабочей группе по выявлению и уничтожению дикорастущих наркосодержащих растений на территории </w:t>
      </w:r>
      <w:r>
        <w:rPr>
          <w:b/>
          <w:sz w:val="28"/>
          <w:szCs w:val="21"/>
          <w:lang w:val="ru-RU"/>
        </w:rPr>
        <w:t>Грузиновского</w:t>
      </w:r>
      <w:r>
        <w:rPr>
          <w:rFonts w:hint="default"/>
          <w:b/>
          <w:sz w:val="28"/>
          <w:szCs w:val="21"/>
          <w:lang w:val="ru-RU"/>
        </w:rPr>
        <w:t xml:space="preserve"> </w:t>
      </w:r>
      <w:r>
        <w:rPr>
          <w:b/>
          <w:sz w:val="28"/>
          <w:szCs w:val="21"/>
        </w:rPr>
        <w:t>сельского поселен</w:t>
      </w:r>
      <w:r>
        <w:rPr>
          <w:b/>
          <w:sz w:val="28"/>
          <w:szCs w:val="21"/>
          <w:lang w:val="ru-RU"/>
        </w:rPr>
        <w:t>и</w:t>
      </w:r>
      <w:r>
        <w:rPr>
          <w:b/>
          <w:sz w:val="28"/>
          <w:szCs w:val="21"/>
        </w:rPr>
        <w:t>я</w:t>
      </w:r>
    </w:p>
    <w:p>
      <w:pPr>
        <w:pStyle w:val="21"/>
        <w:numPr>
          <w:ilvl w:val="0"/>
          <w:numId w:val="2"/>
        </w:numPr>
        <w:spacing w:before="0" w:after="0" w:line="240" w:lineRule="auto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Общие положения</w:t>
      </w:r>
    </w:p>
    <w:p>
      <w:pPr>
        <w:pStyle w:val="21"/>
        <w:numPr>
          <w:ilvl w:val="0"/>
          <w:numId w:val="3"/>
        </w:numPr>
        <w:spacing w:before="0" w:after="0" w:line="240" w:lineRule="auto"/>
        <w:ind w:left="70" w:leftChars="0" w:firstLine="0" w:firstLineChars="0"/>
        <w:jc w:val="left"/>
        <w:rPr>
          <w:sz w:val="28"/>
          <w:szCs w:val="21"/>
        </w:rPr>
      </w:pPr>
      <w:r>
        <w:rPr>
          <w:sz w:val="28"/>
          <w:szCs w:val="21"/>
        </w:rPr>
        <w:t xml:space="preserve">Рабочая группа по выявлению и уничтожению дикорастущих наркосодержащих растений на территории </w:t>
      </w:r>
      <w:r>
        <w:rPr>
          <w:sz w:val="28"/>
          <w:szCs w:val="21"/>
          <w:lang w:val="ru-RU"/>
        </w:rPr>
        <w:t>Грузиновское</w:t>
      </w:r>
      <w:r>
        <w:rPr>
          <w:sz w:val="28"/>
          <w:szCs w:val="21"/>
        </w:rPr>
        <w:t xml:space="preserve"> сельского поселения (далее - Рабочая группа) является коллегиальным совещательным органом.</w:t>
      </w:r>
    </w:p>
    <w:p>
      <w:pPr>
        <w:pStyle w:val="21"/>
        <w:numPr>
          <w:ilvl w:val="0"/>
          <w:numId w:val="0"/>
        </w:numPr>
        <w:spacing w:before="0" w:after="0" w:line="240" w:lineRule="auto"/>
        <w:ind w:left="70" w:leftChars="0" w:right="0" w:rightChars="0"/>
        <w:jc w:val="left"/>
        <w:rPr>
          <w:sz w:val="28"/>
          <w:szCs w:val="21"/>
        </w:rPr>
      </w:pPr>
      <w:r>
        <w:rPr>
          <w:sz w:val="28"/>
          <w:szCs w:val="21"/>
        </w:rPr>
        <w:t xml:space="preserve"> 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>
        <w:rPr>
          <w:sz w:val="28"/>
          <w:szCs w:val="21"/>
          <w:lang w:val="ru-RU"/>
        </w:rPr>
        <w:t>Грузиновского</w:t>
      </w:r>
      <w:r>
        <w:rPr>
          <w:sz w:val="28"/>
          <w:szCs w:val="21"/>
        </w:rPr>
        <w:t xml:space="preserve"> сельского поселения, а также настоящим Положением.</w:t>
      </w:r>
    </w:p>
    <w:p>
      <w:pPr>
        <w:pStyle w:val="21"/>
        <w:numPr>
          <w:ilvl w:val="0"/>
          <w:numId w:val="0"/>
        </w:numPr>
        <w:spacing w:before="0" w:after="0" w:line="240" w:lineRule="auto"/>
        <w:ind w:left="70" w:leftChars="0" w:right="0" w:rightChars="0"/>
        <w:jc w:val="left"/>
        <w:rPr>
          <w:sz w:val="28"/>
          <w:szCs w:val="21"/>
        </w:rPr>
      </w:pPr>
      <w:r>
        <w:rPr>
          <w:sz w:val="28"/>
          <w:szCs w:val="21"/>
        </w:rPr>
        <w:t>3.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 </w:t>
      </w:r>
    </w:p>
    <w:p>
      <w:pPr>
        <w:pStyle w:val="21"/>
        <w:numPr>
          <w:ilvl w:val="0"/>
          <w:numId w:val="0"/>
        </w:numPr>
        <w:spacing w:before="0" w:after="0" w:line="240" w:lineRule="auto"/>
        <w:ind w:left="70" w:leftChars="0" w:right="0" w:rightChars="0"/>
        <w:jc w:val="center"/>
        <w:rPr>
          <w:b/>
          <w:sz w:val="28"/>
          <w:szCs w:val="21"/>
        </w:rPr>
      </w:pPr>
      <w:r>
        <w:rPr>
          <w:rFonts w:hint="default"/>
          <w:b/>
          <w:sz w:val="28"/>
          <w:szCs w:val="21"/>
          <w:lang w:val="en-US"/>
        </w:rPr>
        <w:t>II</w:t>
      </w:r>
      <w:r>
        <w:rPr>
          <w:rFonts w:hint="default"/>
          <w:b/>
          <w:sz w:val="28"/>
          <w:szCs w:val="21"/>
          <w:lang w:val="ru-RU"/>
        </w:rPr>
        <w:t xml:space="preserve">. </w:t>
      </w:r>
      <w:r>
        <w:rPr>
          <w:b/>
          <w:sz w:val="28"/>
          <w:szCs w:val="21"/>
        </w:rPr>
        <w:t>Цели и задачи Рабочей группы</w:t>
      </w:r>
    </w:p>
    <w:p>
      <w:pPr>
        <w:pStyle w:val="21"/>
        <w:numPr>
          <w:ilvl w:val="0"/>
          <w:numId w:val="0"/>
        </w:numPr>
        <w:spacing w:before="0" w:after="0" w:line="240" w:lineRule="auto"/>
        <w:ind w:right="0" w:rightChars="0"/>
        <w:jc w:val="both"/>
        <w:rPr>
          <w:sz w:val="28"/>
          <w:szCs w:val="21"/>
        </w:rPr>
      </w:pPr>
      <w:r>
        <w:rPr>
          <w:rFonts w:hint="default"/>
          <w:sz w:val="28"/>
          <w:szCs w:val="21"/>
          <w:lang w:val="ru-RU"/>
        </w:rPr>
        <w:t xml:space="preserve">4. </w:t>
      </w:r>
      <w:r>
        <w:rPr>
          <w:sz w:val="28"/>
          <w:szCs w:val="21"/>
        </w:rPr>
        <w:t xml:space="preserve">Целью Рабочей группы является объединение усилий </w:t>
      </w:r>
      <w:r>
        <w:rPr>
          <w:sz w:val="28"/>
          <w:szCs w:val="21"/>
          <w:lang w:val="ru-RU"/>
        </w:rPr>
        <w:t>Грузиновского</w:t>
      </w:r>
      <w:r>
        <w:rPr>
          <w:sz w:val="28"/>
          <w:szCs w:val="21"/>
        </w:rPr>
        <w:t xml:space="preserve"> сельского поселения,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>
        <w:rPr>
          <w:sz w:val="28"/>
          <w:szCs w:val="21"/>
          <w:lang w:val="ru-RU"/>
        </w:rPr>
        <w:t>Грузиновского</w:t>
      </w:r>
      <w:r>
        <w:rPr>
          <w:sz w:val="28"/>
          <w:szCs w:val="21"/>
        </w:rPr>
        <w:t xml:space="preserve"> сельского поселения.</w:t>
      </w:r>
    </w:p>
    <w:p>
      <w:pPr>
        <w:pStyle w:val="21"/>
        <w:numPr>
          <w:ilvl w:val="0"/>
          <w:numId w:val="0"/>
        </w:numPr>
        <w:spacing w:before="0" w:after="0" w:line="240" w:lineRule="auto"/>
        <w:ind w:left="732" w:leftChars="0" w:right="0" w:rightChars="0"/>
        <w:jc w:val="center"/>
        <w:rPr>
          <w:b w:val="0"/>
          <w:bCs w:val="0"/>
          <w:sz w:val="28"/>
          <w:szCs w:val="21"/>
        </w:rPr>
      </w:pPr>
      <w:r>
        <w:rPr>
          <w:b w:val="0"/>
          <w:bCs w:val="0"/>
          <w:sz w:val="28"/>
          <w:szCs w:val="21"/>
        </w:rPr>
        <w:t>5. Основными задачами Рабочей группы являются: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-организация взаимодействия </w:t>
      </w:r>
      <w:r>
        <w:rPr>
          <w:sz w:val="28"/>
          <w:szCs w:val="21"/>
          <w:lang w:val="ru-RU"/>
        </w:rPr>
        <w:t>Грузиновского</w:t>
      </w:r>
      <w:r>
        <w:rPr>
          <w:sz w:val="28"/>
          <w:szCs w:val="21"/>
        </w:rPr>
        <w:t xml:space="preserve"> сельского поселения с общественными объединениями и организациями, расположенными на территории Солнечного сельского поселения, по противодействию незаконному обороту наркотических средств, психотропных веществ;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обеспечение работы телефона доверия в администрации</w:t>
      </w:r>
      <w:r>
        <w:rPr>
          <w:rFonts w:hint="default"/>
          <w:sz w:val="28"/>
          <w:szCs w:val="21"/>
          <w:lang w:val="ru-RU"/>
        </w:rPr>
        <w:t xml:space="preserve"> </w:t>
      </w:r>
      <w:r>
        <w:rPr>
          <w:sz w:val="28"/>
          <w:szCs w:val="21"/>
          <w:lang w:val="ru-RU"/>
        </w:rPr>
        <w:t>Грузиновского</w:t>
      </w:r>
      <w:r>
        <w:rPr>
          <w:sz w:val="28"/>
          <w:szCs w:val="21"/>
        </w:rPr>
        <w:t xml:space="preserve"> сельского поселения с целью </w:t>
      </w:r>
      <w:r>
        <w:rPr>
          <w:sz w:val="28"/>
          <w:szCs w:val="21"/>
          <w:lang w:val="ru-RU"/>
        </w:rPr>
        <w:t>приёма</w:t>
      </w:r>
      <w:r>
        <w:rPr>
          <w:sz w:val="28"/>
          <w:szCs w:val="21"/>
        </w:rPr>
        <w:t xml:space="preserve"> сообщений от граждан о местах незаконных посевов либо произрастания дикорастущих наркосодержащих растений;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выполнение плана мероприятий по выявлению и уничтожению очагов произрастания дикорастущих наркосодержащих растений;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>
      <w:pPr>
        <w:pStyle w:val="21"/>
        <w:spacing w:before="0" w:after="0" w:line="240" w:lineRule="auto"/>
        <w:jc w:val="both"/>
        <w:rPr>
          <w:sz w:val="28"/>
          <w:szCs w:val="21"/>
        </w:rPr>
      </w:pPr>
      <w:r>
        <w:rPr>
          <w:sz w:val="28"/>
          <w:szCs w:val="21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>
      <w:pPr>
        <w:pStyle w:val="21"/>
        <w:numPr>
          <w:ilvl w:val="0"/>
          <w:numId w:val="2"/>
        </w:numPr>
        <w:spacing w:before="0" w:after="0" w:line="240" w:lineRule="auto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Права Рабочей группы</w:t>
      </w:r>
    </w:p>
    <w:p>
      <w:pPr>
        <w:pStyle w:val="21"/>
        <w:spacing w:before="0" w:after="0" w:line="240" w:lineRule="auto"/>
        <w:jc w:val="left"/>
        <w:rPr>
          <w:sz w:val="28"/>
          <w:szCs w:val="21"/>
        </w:rPr>
      </w:pPr>
      <w:r>
        <w:rPr>
          <w:sz w:val="28"/>
          <w:szCs w:val="21"/>
        </w:rPr>
        <w:t xml:space="preserve">   6. Принимать в пределах своей компетенции решения, касающиеся организации, координации и совершенствования взаимодействия </w:t>
      </w:r>
      <w:r>
        <w:rPr>
          <w:sz w:val="28"/>
          <w:szCs w:val="21"/>
          <w:lang w:val="ru-RU"/>
        </w:rPr>
        <w:t>Грузиновского</w:t>
      </w:r>
      <w:r>
        <w:rPr>
          <w:sz w:val="28"/>
          <w:szCs w:val="21"/>
        </w:rPr>
        <w:t xml:space="preserve">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>
      <w:pPr>
        <w:pStyle w:val="21"/>
        <w:spacing w:before="0" w:after="0" w:line="240" w:lineRule="auto"/>
        <w:jc w:val="left"/>
        <w:rPr>
          <w:sz w:val="24"/>
        </w:rPr>
      </w:pPr>
      <w:r>
        <w:rPr>
          <w:sz w:val="28"/>
          <w:szCs w:val="21"/>
        </w:rPr>
        <w:t xml:space="preserve"> 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8"/>
          <w:szCs w:val="21"/>
          <w:lang w:val="ru-RU"/>
        </w:rPr>
        <w:t>Грузиновского</w:t>
      </w:r>
      <w:r>
        <w:rPr>
          <w:rFonts w:hint="default"/>
          <w:sz w:val="28"/>
          <w:szCs w:val="21"/>
          <w:lang w:val="ru-RU"/>
        </w:rPr>
        <w:t xml:space="preserve"> </w:t>
      </w:r>
      <w:r>
        <w:rPr>
          <w:sz w:val="28"/>
          <w:szCs w:val="21"/>
        </w:rPr>
        <w:t>сельского поселения, необходимые для деятельности Рабочей группы документы, материалы и информацию</w:t>
      </w:r>
    </w:p>
    <w:p>
      <w:pPr>
        <w:pStyle w:val="21"/>
        <w:spacing w:before="0" w:after="0" w:line="240" w:lineRule="auto"/>
        <w:jc w:val="center"/>
        <w:rPr>
          <w:b/>
          <w:sz w:val="28"/>
          <w:szCs w:val="21"/>
        </w:rPr>
      </w:pPr>
      <w:r>
        <w:rPr>
          <w:b/>
          <w:bCs/>
          <w:sz w:val="28"/>
          <w:szCs w:val="21"/>
        </w:rPr>
        <w:t>IV</w:t>
      </w:r>
      <w:r>
        <w:rPr>
          <w:sz w:val="28"/>
          <w:szCs w:val="21"/>
        </w:rPr>
        <w:t>.</w:t>
      </w:r>
      <w:r>
        <w:rPr>
          <w:b/>
          <w:sz w:val="28"/>
          <w:szCs w:val="21"/>
        </w:rPr>
        <w:t xml:space="preserve"> Порядок работы Рабочей группы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  9.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>
        <w:rPr>
          <w:sz w:val="28"/>
          <w:szCs w:val="28"/>
          <w:lang w:val="ru-RU"/>
        </w:rPr>
        <w:t>Грузиновского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 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 10. Заседания Рабочей группы проводятся не реже двух раз в год, в период июнь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11. Присутствие на заседании Рабочей группы её членов обязательно.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12. Члены Рабочей группы обладают равными правами при обсуждении рассматриваемых на заседании вопросов.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 14. Заседание Рабочей группы считается правомочным, если на нем присутствует более половины ее членов.</w:t>
      </w:r>
    </w:p>
    <w:p>
      <w:pPr>
        <w:pStyle w:val="2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15. В зависимости от специфики рассматриваемых вопросов к участию в заседаниях Рабочей группы могут привлекаться иные лица.</w:t>
      </w:r>
    </w:p>
    <w:p>
      <w:pPr>
        <w:pStyle w:val="21"/>
        <w:spacing w:before="0" w:after="0" w:line="240" w:lineRule="auto"/>
        <w:ind w:firstLine="280" w:firstLineChars="100"/>
        <w:jc w:val="left"/>
        <w:rPr>
          <w:sz w:val="28"/>
          <w:szCs w:val="21"/>
        </w:rPr>
      </w:pPr>
      <w:r>
        <w:rPr>
          <w:sz w:val="28"/>
          <w:szCs w:val="21"/>
        </w:rPr>
        <w:t>16. Решения Рабочей группы оформляется протоколом, который подписывается председателем Рабочей группы.</w:t>
      </w:r>
    </w:p>
    <w:p>
      <w:pPr>
        <w:pStyle w:val="21"/>
        <w:spacing w:before="0" w:after="0" w:line="240" w:lineRule="auto"/>
        <w:rPr>
          <w:sz w:val="24"/>
        </w:rPr>
      </w:pPr>
      <w:r>
        <w:rPr>
          <w:sz w:val="24"/>
        </w:rPr>
        <w:t> </w:t>
      </w:r>
    </w:p>
    <w:p>
      <w:pPr>
        <w:pStyle w:val="21"/>
        <w:spacing w:before="0" w:after="0" w:line="240" w:lineRule="auto"/>
        <w:rPr>
          <w:sz w:val="24"/>
        </w:rPr>
      </w:pPr>
      <w:r>
        <w:rPr>
          <w:sz w:val="24"/>
        </w:rPr>
        <w:t> </w:t>
      </w:r>
    </w:p>
    <w:p>
      <w:pPr>
        <w:pStyle w:val="21"/>
        <w:spacing w:before="0" w:after="0" w:line="240" w:lineRule="auto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pStyle w:val="21"/>
        <w:spacing w:before="0" w:after="0" w:line="240" w:lineRule="auto"/>
        <w:jc w:val="right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/>
        <w:spacing w:before="0" w:after="0" w:line="240" w:lineRule="auto"/>
        <w:rPr>
          <w:sz w:val="24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bCs/>
        </w:rPr>
        <w:t>Приложени</w:t>
      </w:r>
      <w:r>
        <w:rPr>
          <w:rFonts w:cs="Times New Roman CYR"/>
          <w:b/>
          <w:bCs/>
        </w:rPr>
        <w:t xml:space="preserve">е </w:t>
      </w:r>
      <w:r>
        <w:rPr>
          <w:rFonts w:cs="Times New Roman CYR"/>
          <w:b/>
          <w:bCs/>
        </w:rPr>
        <w:br w:type="textWrapping"/>
      </w:r>
      <w:r>
        <w:rPr>
          <w:rFonts w:cs="Times New Roman CYR"/>
          <w:bCs/>
        </w:rPr>
        <w:t xml:space="preserve">                                                                          к</w:t>
      </w:r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постановлению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lang w:val="ru-RU"/>
        </w:rPr>
        <w:t>Грузиновского</w:t>
      </w:r>
      <w:r>
        <w:rPr>
          <w:rFonts w:cs="Times New Roman CYR"/>
        </w:rPr>
        <w:t xml:space="preserve"> 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 w:cs="Times New Roman CYR"/>
          <w:lang w:val="ru-RU"/>
        </w:rPr>
      </w:pPr>
      <w:r>
        <w:rPr>
          <w:rFonts w:cs="Times New Roman CYR"/>
          <w:lang w:val="ru-RU"/>
        </w:rPr>
        <w:t>с</w:t>
      </w:r>
      <w:r>
        <w:rPr>
          <w:rFonts w:cs="Times New Roman CYR"/>
        </w:rPr>
        <w:t>ельског</w:t>
      </w:r>
      <w:r>
        <w:rPr>
          <w:rFonts w:cs="Times New Roman CYR"/>
          <w:lang w:val="ru-RU"/>
        </w:rPr>
        <w:t>о</w:t>
      </w:r>
      <w:r>
        <w:rPr>
          <w:rFonts w:hint="default" w:cs="Times New Roman CYR"/>
          <w:lang w:val="ru-RU"/>
        </w:rPr>
        <w:t xml:space="preserve"> поселения</w:t>
      </w:r>
    </w:p>
    <w:p>
      <w:pPr>
        <w:widowControl w:val="0"/>
        <w:autoSpaceDE w:val="0"/>
        <w:autoSpaceDN w:val="0"/>
        <w:adjustRightInd w:val="0"/>
        <w:jc w:val="right"/>
        <w:rPr>
          <w:rFonts w:hint="default"/>
          <w:b/>
          <w:sz w:val="24"/>
          <w:lang w:val="ru-RU"/>
        </w:rPr>
      </w:pPr>
      <w:r>
        <w:rPr>
          <w:rFonts w:cs="Times New Roman CYR"/>
        </w:rPr>
        <w:t xml:space="preserve">от </w:t>
      </w:r>
      <w:r>
        <w:rPr>
          <w:rFonts w:hint="default" w:cs="Times New Roman CYR"/>
          <w:lang w:val="ru-RU"/>
        </w:rPr>
        <w:t>22</w:t>
      </w:r>
      <w:r>
        <w:rPr>
          <w:rFonts w:cs="Times New Roman CYR"/>
        </w:rPr>
        <w:t>.</w:t>
      </w:r>
      <w:r>
        <w:rPr>
          <w:rFonts w:hint="default" w:cs="Times New Roman CYR"/>
          <w:lang w:val="ru-RU"/>
        </w:rPr>
        <w:t>09</w:t>
      </w:r>
      <w:r>
        <w:rPr>
          <w:rFonts w:cs="Times New Roman CYR"/>
        </w:rPr>
        <w:t>.2022 №</w:t>
      </w:r>
      <w:r>
        <w:rPr>
          <w:rFonts w:hint="default" w:cs="Times New Roman CYR"/>
          <w:lang w:val="ru-RU"/>
        </w:rPr>
        <w:t>58</w:t>
      </w:r>
    </w:p>
    <w:p>
      <w:pPr>
        <w:pStyle w:val="21"/>
        <w:spacing w:before="0" w:after="0" w:line="240" w:lineRule="auto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ПЛАН</w:t>
      </w:r>
    </w:p>
    <w:p>
      <w:pPr>
        <w:pStyle w:val="21"/>
        <w:spacing w:before="0" w:after="0" w:line="240" w:lineRule="auto"/>
        <w:jc w:val="center"/>
        <w:rPr>
          <w:sz w:val="24"/>
        </w:rPr>
      </w:pPr>
      <w:r>
        <w:rPr>
          <w:b/>
          <w:sz w:val="28"/>
          <w:szCs w:val="21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>
        <w:rPr>
          <w:b/>
          <w:sz w:val="28"/>
          <w:szCs w:val="21"/>
          <w:lang w:val="ru-RU"/>
        </w:rPr>
        <w:t>Грузиновского</w:t>
      </w:r>
      <w:r>
        <w:rPr>
          <w:b/>
          <w:sz w:val="28"/>
          <w:szCs w:val="21"/>
        </w:rPr>
        <w:t xml:space="preserve"> сельского поселения на 2022 год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4260"/>
        <w:gridCol w:w="3030"/>
        <w:gridCol w:w="1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 №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3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39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39"/>
              <w:jc w:val="center"/>
              <w:rPr>
                <w:sz w:val="24"/>
              </w:rPr>
            </w:pPr>
            <w:r>
              <w:rPr>
                <w:sz w:val="24"/>
              </w:rPr>
              <w:t>Отметка об исполнении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В период июнь - сентябрь ежемесячно, остальной период – не реже двух раз в год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Обследование территории </w:t>
            </w:r>
            <w:r>
              <w:rPr>
                <w:sz w:val="24"/>
                <w:lang w:val="ru-RU"/>
              </w:rPr>
              <w:t>Грузиновского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numPr>
                <w:ilvl w:val="-3"/>
                <w:numId w:val="0"/>
              </w:numPr>
              <w:spacing w:before="0" w:after="0" w:line="240" w:lineRule="auto"/>
              <w:ind w:left="0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z w:val="24"/>
                <w:lang w:val="ru-RU"/>
              </w:rPr>
              <w:t>Грузинов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08.06.2022-12.09.2022</w:t>
            </w:r>
          </w:p>
          <w:p>
            <w:pPr>
              <w:pStyle w:val="21"/>
              <w:numPr>
                <w:ilvl w:val="-3"/>
                <w:numId w:val="0"/>
              </w:numPr>
              <w:spacing w:before="0" w:after="0" w:line="240" w:lineRule="auto"/>
              <w:ind w:left="0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z w:val="24"/>
                <w:lang w:val="ru-RU"/>
              </w:rPr>
              <w:t>Общий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09.06.2022-13.09.2022</w:t>
            </w:r>
          </w:p>
          <w:p>
            <w:pPr>
              <w:pStyle w:val="21"/>
              <w:numPr>
                <w:ilvl w:val="-3"/>
                <w:numId w:val="0"/>
              </w:numPr>
              <w:spacing w:before="0" w:after="0" w:line="240" w:lineRule="auto"/>
              <w:ind w:left="0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r>
              <w:rPr>
                <w:sz w:val="24"/>
                <w:lang w:val="ru-RU"/>
              </w:rPr>
              <w:t>Козинка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10.06.2022-    14.09.2022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Оказание содействия уничтожению выявленных очагов произрастания дикорастущих наркосодержащих растений 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Незамедлительно после выявления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 </w:t>
            </w:r>
          </w:p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Мониторинг результатов уничтожения очагов произрастания дикорастущих наркосодержащих растений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Непосредственное присутствие членов Рабочей группы при уничтожении дикорастущих наркосодержащих растений 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  <w:p>
            <w:pPr>
              <w:pStyle w:val="21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Незамедлительно после выявления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1"/>
              <w:spacing w:before="0" w:after="0" w:line="24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>
      <w:pPr>
        <w:pStyle w:val="52"/>
        <w:tabs>
          <w:tab w:val="left" w:pos="969"/>
        </w:tabs>
        <w:spacing w:before="0" w:after="0" w:line="240" w:lineRule="auto"/>
        <w:ind w:left="0" w:firstLine="709"/>
        <w:rPr>
          <w:sz w:val="24"/>
        </w:rPr>
      </w:pPr>
    </w:p>
    <w:sectPr>
      <w:pgSz w:w="11900" w:h="16820"/>
      <w:pgMar w:top="397" w:right="397" w:bottom="284" w:left="117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13CF9"/>
    <w:multiLevelType w:val="singleLevel"/>
    <w:tmpl w:val="F9313CF9"/>
    <w:lvl w:ilvl="0" w:tentative="0">
      <w:start w:val="1"/>
      <w:numFmt w:val="decimal"/>
      <w:suff w:val="space"/>
      <w:lvlText w:val="%1."/>
      <w:lvlJc w:val="left"/>
      <w:pPr>
        <w:ind w:left="778" w:leftChars="0" w:firstLine="0" w:firstLineChars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B850"/>
    <w:multiLevelType w:val="singleLevel"/>
    <w:tmpl w:val="0EEBB850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53959"/>
    <w:rsid w:val="4F161246"/>
    <w:rsid w:val="4F844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left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left"/>
      <w:outlineLvl w:val="1"/>
    </w:pPr>
    <w:rPr>
      <w:rFonts w:ascii="XO Thames" w:hAnsi="XO Thames" w:eastAsiaTheme="minorEastAsia" w:cstheme="minorBidi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0" w:line="240" w:lineRule="auto"/>
      <w:ind w:left="0" w:right="0" w:firstLine="0"/>
      <w:jc w:val="left"/>
      <w:outlineLvl w:val="2"/>
    </w:pPr>
    <w:rPr>
      <w:rFonts w:ascii="XO Thames" w:hAnsi="XO Thames" w:eastAsiaTheme="minorEastAsia" w:cstheme="minorBidi"/>
      <w:b/>
      <w:i/>
      <w:color w:val="000000"/>
      <w:spacing w:val="0"/>
      <w:sz w:val="20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left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1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2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3">
    <w:name w:val="Body Text"/>
    <w:basedOn w:val="1"/>
    <w:qFormat/>
    <w:uiPriority w:val="0"/>
    <w:rPr>
      <w:sz w:val="28"/>
    </w:rPr>
  </w:style>
  <w:style w:type="paragraph" w:styleId="14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0"/>
    </w:rPr>
  </w:style>
  <w:style w:type="paragraph" w:styleId="15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6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7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8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9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0">
    <w:name w:val="Title"/>
    <w:next w:val="1"/>
    <w:qFormat/>
    <w:uiPriority w:val="10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52"/>
    </w:rPr>
  </w:style>
  <w:style w:type="paragraph" w:styleId="21">
    <w:name w:val="Normal (Web)"/>
    <w:basedOn w:val="1"/>
    <w:qFormat/>
    <w:uiPriority w:val="0"/>
    <w:pPr>
      <w:widowControl/>
      <w:spacing w:beforeAutospacing="1" w:afterAutospacing="1"/>
    </w:pPr>
    <w:rPr>
      <w:sz w:val="24"/>
    </w:rPr>
  </w:style>
  <w:style w:type="paragraph" w:styleId="22">
    <w:name w:val="Body Text Indent 2"/>
    <w:basedOn w:val="1"/>
    <w:qFormat/>
    <w:uiPriority w:val="0"/>
    <w:pPr>
      <w:spacing w:after="120" w:line="480" w:lineRule="auto"/>
      <w:ind w:left="283" w:firstLine="0"/>
    </w:pPr>
  </w:style>
  <w:style w:type="paragraph" w:styleId="23">
    <w:name w:val="Subtitle"/>
    <w:next w:val="1"/>
    <w:qFormat/>
    <w:uiPriority w:val="11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i/>
      <w:color w:val="616161"/>
      <w:spacing w:val="0"/>
      <w:sz w:val="24"/>
    </w:rPr>
  </w:style>
  <w:style w:type="paragraph" w:customStyle="1" w:styleId="24">
    <w:name w:val="Обычный1"/>
    <w:link w:val="2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25">
    <w:name w:val="Обычный11"/>
    <w:link w:val="24"/>
    <w:qFormat/>
    <w:uiPriority w:val="0"/>
    <w:rPr>
      <w:sz w:val="22"/>
    </w:rPr>
  </w:style>
  <w:style w:type="paragraph" w:customStyle="1" w:styleId="26">
    <w:name w:val="Основной шрифт абзаца2"/>
    <w:link w:val="2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7">
    <w:name w:val="Основной шрифт абзаца21"/>
    <w:link w:val="26"/>
    <w:qFormat/>
    <w:uiPriority w:val="0"/>
  </w:style>
  <w:style w:type="paragraph" w:customStyle="1" w:styleId="28">
    <w:name w:val="Гиперссылка3"/>
    <w:link w:val="2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FF"/>
      <w:spacing w:val="0"/>
      <w:sz w:val="20"/>
      <w:u w:val="single"/>
    </w:rPr>
  </w:style>
  <w:style w:type="character" w:customStyle="1" w:styleId="29">
    <w:name w:val="Гиперссылка31"/>
    <w:link w:val="28"/>
    <w:qFormat/>
    <w:uiPriority w:val="0"/>
    <w:rPr>
      <w:color w:val="0000FF"/>
      <w:u w:val="single"/>
    </w:rPr>
  </w:style>
  <w:style w:type="paragraph" w:customStyle="1" w:styleId="30">
    <w:name w:val="Основной шрифт абзаца3"/>
    <w:link w:val="3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1">
    <w:name w:val="Основной шрифт абзаца31"/>
    <w:link w:val="30"/>
    <w:qFormat/>
    <w:uiPriority w:val="0"/>
  </w:style>
  <w:style w:type="paragraph" w:customStyle="1" w:styleId="32">
    <w:name w:val="Обычный12"/>
    <w:link w:val="3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33">
    <w:name w:val="Обычный13"/>
    <w:link w:val="32"/>
    <w:qFormat/>
    <w:uiPriority w:val="0"/>
    <w:rPr>
      <w:sz w:val="22"/>
    </w:rPr>
  </w:style>
  <w:style w:type="paragraph" w:customStyle="1" w:styleId="34">
    <w:name w:val="Основной шрифт абзаца1"/>
    <w:link w:val="3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5">
    <w:name w:val="Основной шрифт абзаца11"/>
    <w:link w:val="34"/>
    <w:qFormat/>
    <w:uiPriority w:val="0"/>
  </w:style>
  <w:style w:type="paragraph" w:customStyle="1" w:styleId="36">
    <w:name w:val="Гиперссылка2"/>
    <w:link w:val="3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FF"/>
      <w:spacing w:val="0"/>
      <w:sz w:val="20"/>
      <w:u w:val="single"/>
    </w:rPr>
  </w:style>
  <w:style w:type="character" w:customStyle="1" w:styleId="37">
    <w:name w:val="Гиперссылка21"/>
    <w:link w:val="36"/>
    <w:qFormat/>
    <w:uiPriority w:val="0"/>
    <w:rPr>
      <w:color w:val="0000FF"/>
      <w:u w:val="single"/>
    </w:rPr>
  </w:style>
  <w:style w:type="paragraph" w:customStyle="1" w:styleId="38">
    <w:name w:val="Основной шрифт абзаца12"/>
    <w:link w:val="3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9">
    <w:name w:val="Основной шрифт абзаца13"/>
    <w:link w:val="38"/>
    <w:qFormat/>
    <w:uiPriority w:val="0"/>
  </w:style>
  <w:style w:type="paragraph" w:customStyle="1" w:styleId="40">
    <w:name w:val="Footnote"/>
    <w:link w:val="41"/>
    <w:qFormat/>
    <w:uiPriority w:val="0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41">
    <w:name w:val="Footnote1"/>
    <w:link w:val="40"/>
    <w:qFormat/>
    <w:uiPriority w:val="0"/>
    <w:rPr>
      <w:rFonts w:ascii="XO Thames" w:hAnsi="XO Thames"/>
      <w:sz w:val="22"/>
    </w:rPr>
  </w:style>
  <w:style w:type="paragraph" w:customStyle="1" w:styleId="42">
    <w:name w:val="Обычный14"/>
    <w:link w:val="4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43">
    <w:name w:val="Обычный15"/>
    <w:link w:val="42"/>
    <w:qFormat/>
    <w:uiPriority w:val="0"/>
    <w:rPr>
      <w:sz w:val="22"/>
    </w:rPr>
  </w:style>
  <w:style w:type="paragraph" w:customStyle="1" w:styleId="44">
    <w:name w:val="Header and Footer"/>
    <w:link w:val="45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45">
    <w:name w:val="Header and Footer1"/>
    <w:link w:val="44"/>
    <w:qFormat/>
    <w:uiPriority w:val="0"/>
    <w:rPr>
      <w:rFonts w:ascii="XO Thames" w:hAnsi="XO Thames"/>
    </w:rPr>
  </w:style>
  <w:style w:type="paragraph" w:customStyle="1" w:styleId="46">
    <w:name w:val="Обычный16"/>
    <w:link w:val="4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47">
    <w:name w:val="Обычный17"/>
    <w:link w:val="46"/>
    <w:qFormat/>
    <w:uiPriority w:val="0"/>
    <w:rPr>
      <w:sz w:val="22"/>
    </w:rPr>
  </w:style>
  <w:style w:type="paragraph" w:customStyle="1" w:styleId="48">
    <w:name w:val="Гиперссылка1"/>
    <w:link w:val="4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49">
    <w:name w:val="Гиперссылка11"/>
    <w:link w:val="48"/>
    <w:qFormat/>
    <w:uiPriority w:val="0"/>
  </w:style>
  <w:style w:type="paragraph" w:customStyle="1" w:styleId="50">
    <w:name w:val="Гиперссылка4"/>
    <w:link w:val="5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FF"/>
      <w:spacing w:val="0"/>
      <w:sz w:val="20"/>
      <w:u w:val="single"/>
    </w:rPr>
  </w:style>
  <w:style w:type="character" w:customStyle="1" w:styleId="51">
    <w:name w:val="Гиперссылка41"/>
    <w:link w:val="50"/>
    <w:qFormat/>
    <w:uiPriority w:val="0"/>
    <w:rPr>
      <w:color w:val="0000FF"/>
      <w:u w:val="single"/>
    </w:rPr>
  </w:style>
  <w:style w:type="paragraph" w:styleId="52">
    <w:name w:val="List Paragraph"/>
    <w:basedOn w:val="1"/>
    <w:qFormat/>
    <w:uiPriority w:val="0"/>
    <w:pPr>
      <w:ind w:left="148" w:firstLine="201"/>
      <w:jc w:val="both"/>
    </w:pPr>
  </w:style>
  <w:style w:type="paragraph" w:customStyle="1" w:styleId="53">
    <w:name w:val="Гиперссылка22"/>
    <w:link w:val="5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FF"/>
      <w:spacing w:val="0"/>
      <w:sz w:val="20"/>
      <w:u w:val="single"/>
    </w:rPr>
  </w:style>
  <w:style w:type="character" w:customStyle="1" w:styleId="54">
    <w:name w:val="Гиперссылка23"/>
    <w:link w:val="53"/>
    <w:qFormat/>
    <w:uiPriority w:val="0"/>
    <w:rPr>
      <w:color w:val="0000FF"/>
      <w:u w:val="single"/>
    </w:rPr>
  </w:style>
  <w:style w:type="paragraph" w:customStyle="1" w:styleId="55">
    <w:name w:val="toc 10"/>
    <w:next w:val="1"/>
    <w:link w:val="56"/>
    <w:qFormat/>
    <w:uiPriority w:val="39"/>
    <w:pPr>
      <w:spacing w:before="0" w:after="0" w:line="240" w:lineRule="auto"/>
      <w:ind w:left="1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56">
    <w:name w:val="toc 101"/>
    <w:link w:val="55"/>
    <w:qFormat/>
    <w:uiPriority w:val="0"/>
  </w:style>
  <w:style w:type="paragraph" w:customStyle="1" w:styleId="57">
    <w:name w:val="pboth"/>
    <w:basedOn w:val="1"/>
    <w:link w:val="58"/>
    <w:qFormat/>
    <w:uiPriority w:val="0"/>
    <w:pPr>
      <w:widowControl/>
      <w:spacing w:beforeAutospacing="1" w:afterAutospacing="1"/>
    </w:pPr>
    <w:rPr>
      <w:sz w:val="24"/>
    </w:rPr>
  </w:style>
  <w:style w:type="character" w:customStyle="1" w:styleId="58">
    <w:name w:val="pboth1"/>
    <w:link w:val="57"/>
    <w:qFormat/>
    <w:uiPriority w:val="0"/>
    <w:rPr>
      <w:sz w:val="24"/>
    </w:rPr>
  </w:style>
  <w:style w:type="paragraph" w:styleId="5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2022-09-26T06:31:00Z</dcterms:created>
  <dc:creator>Пользователь</dc:creator>
  <cp:lastModifiedBy>Пользователь</cp:lastModifiedBy>
  <dcterms:modified xsi:type="dcterms:W3CDTF">2022-11-16T08:00:49Z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5B7D7EA895754C8DBEE8544E269DA1FE</vt:lpwstr>
  </property>
</Properties>
</file>