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0B" w:rsidRPr="003F1FBF" w:rsidRDefault="006F280B" w:rsidP="00E0331F">
      <w:pPr>
        <w:pStyle w:val="ab"/>
      </w:pPr>
      <w:r>
        <w:t xml:space="preserve">                                                                    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>РОССИЙСКАЯ ФЕДЕРАЦИЯ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>РОСТОВСКАЯ ОБЛАСТЬ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>МОРОЗОВСКИЙ РАЙОН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>ГРУЗИНОВСКОГО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</w:p>
    <w:p w:rsidR="00E0331F" w:rsidRPr="00E0331F" w:rsidRDefault="00E0331F" w:rsidP="00E0331F">
      <w:pPr>
        <w:pStyle w:val="ab"/>
        <w:rPr>
          <w:rFonts w:ascii="Times New Roman" w:hAnsi="Times New Roman"/>
          <w:sz w:val="28"/>
          <w:szCs w:val="28"/>
        </w:rPr>
      </w:pPr>
      <w:r w:rsidRPr="00E0331F">
        <w:rPr>
          <w:rFonts w:ascii="Times New Roman" w:hAnsi="Times New Roman"/>
          <w:sz w:val="28"/>
          <w:szCs w:val="28"/>
        </w:rPr>
        <w:t xml:space="preserve">Р А С П О Р Я Ж Е Н И  Е   №  </w:t>
      </w:r>
      <w:r w:rsidR="003372F9">
        <w:rPr>
          <w:rFonts w:ascii="Times New Roman" w:hAnsi="Times New Roman"/>
          <w:sz w:val="28"/>
          <w:szCs w:val="28"/>
        </w:rPr>
        <w:t>71</w:t>
      </w:r>
    </w:p>
    <w:p w:rsidR="00E0331F" w:rsidRPr="00E0331F" w:rsidRDefault="00822907" w:rsidP="00E0331F">
      <w:pPr>
        <w:pStyle w:val="ab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E0331F">
        <w:rPr>
          <w:rFonts w:ascii="Times New Roman" w:hAnsi="Times New Roman"/>
          <w:sz w:val="28"/>
          <w:szCs w:val="28"/>
        </w:rPr>
        <w:t>.12</w:t>
      </w:r>
      <w:r w:rsidR="00E0331F" w:rsidRPr="00E0331F">
        <w:rPr>
          <w:rFonts w:ascii="Times New Roman" w:hAnsi="Times New Roman"/>
          <w:sz w:val="28"/>
          <w:szCs w:val="28"/>
        </w:rPr>
        <w:t xml:space="preserve">. 2018 г. </w:t>
      </w:r>
      <w:r w:rsidR="00E0331F" w:rsidRPr="00E0331F">
        <w:rPr>
          <w:rFonts w:ascii="Times New Roman" w:hAnsi="Times New Roman"/>
          <w:sz w:val="28"/>
          <w:szCs w:val="28"/>
        </w:rPr>
        <w:tab/>
      </w:r>
      <w:r w:rsidR="00E0331F">
        <w:rPr>
          <w:rFonts w:ascii="Times New Roman" w:hAnsi="Times New Roman"/>
          <w:sz w:val="28"/>
          <w:szCs w:val="28"/>
        </w:rPr>
        <w:t xml:space="preserve"> </w:t>
      </w:r>
      <w:r w:rsidR="00E0331F" w:rsidRPr="00E0331F">
        <w:rPr>
          <w:rFonts w:ascii="Times New Roman" w:hAnsi="Times New Roman"/>
          <w:sz w:val="28"/>
          <w:szCs w:val="28"/>
        </w:rPr>
        <w:tab/>
      </w:r>
      <w:r w:rsidR="00E0331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  <w:r w:rsidR="00E0331F" w:rsidRPr="00E0331F">
        <w:rPr>
          <w:rFonts w:ascii="Times New Roman" w:hAnsi="Times New Roman"/>
          <w:sz w:val="28"/>
          <w:szCs w:val="28"/>
        </w:rPr>
        <w:t>х. Грузинов</w:t>
      </w:r>
    </w:p>
    <w:p w:rsidR="00E0331F" w:rsidRPr="00E0331F" w:rsidRDefault="00E0331F" w:rsidP="00E0331F">
      <w:pPr>
        <w:tabs>
          <w:tab w:val="left" w:pos="3300"/>
          <w:tab w:val="left" w:pos="3630"/>
          <w:tab w:val="left" w:pos="4106"/>
          <w:tab w:val="center" w:pos="5031"/>
          <w:tab w:val="left" w:pos="6270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Pr="0071175A">
        <w:rPr>
          <w:sz w:val="28"/>
          <w:szCs w:val="28"/>
        </w:rPr>
        <w:tab/>
      </w:r>
    </w:p>
    <w:p w:rsidR="006F280B" w:rsidRPr="00CC3792" w:rsidRDefault="006F280B" w:rsidP="00CC37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CC37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Об определении мест для использования</w:t>
      </w:r>
    </w:p>
    <w:p w:rsidR="006F280B" w:rsidRDefault="006F280B" w:rsidP="00CC37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</w:t>
      </w:r>
      <w:r w:rsidRPr="00CC379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иротехнических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изделий населением в период</w:t>
      </w:r>
    </w:p>
    <w:p w:rsidR="006F280B" w:rsidRDefault="006F280B" w:rsidP="00CC3792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празднования новогодних и рождественских праздников</w:t>
      </w:r>
    </w:p>
    <w:p w:rsidR="006F280B" w:rsidRPr="00E177D8" w:rsidRDefault="00E0331F" w:rsidP="00CC3792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на территории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Грузинов</w:t>
      </w:r>
      <w:r w:rsidR="006F2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ского</w:t>
      </w:r>
      <w:proofErr w:type="spellEnd"/>
      <w:r w:rsidR="006F280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сельского поселения</w:t>
      </w:r>
    </w:p>
    <w:p w:rsidR="006F280B" w:rsidRPr="00E177D8" w:rsidRDefault="006F280B" w:rsidP="00E177D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280B" w:rsidRPr="00891EDC" w:rsidRDefault="00D7260F" w:rsidP="00D7260F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280B" w:rsidRPr="00891E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06.03.2003г. № 131-ФЗ «Об общих принципах организации  местного самоуправления в Российской Федерации», Постановлением Правительства Российской Федерации от 22.12.2009 №1052 «Об утверждении требований пожарной безопасности при распространении и использовании пиротехнических изделий», Постановлением Правительства Российской федерации от 25.04.2012</w:t>
      </w:r>
      <w:r w:rsidR="006F280B">
        <w:rPr>
          <w:rFonts w:ascii="Times New Roman" w:hAnsi="Times New Roman" w:cs="Times New Roman"/>
          <w:sz w:val="28"/>
          <w:szCs w:val="28"/>
        </w:rPr>
        <w:t xml:space="preserve"> №390</w:t>
      </w:r>
      <w:r w:rsidR="006F280B" w:rsidRPr="00891EDC">
        <w:rPr>
          <w:rFonts w:ascii="Times New Roman" w:hAnsi="Times New Roman" w:cs="Times New Roman"/>
          <w:sz w:val="28"/>
          <w:szCs w:val="28"/>
        </w:rPr>
        <w:t xml:space="preserve"> «О противопожарном р</w:t>
      </w:r>
      <w:r w:rsidR="006F280B">
        <w:rPr>
          <w:rFonts w:ascii="Times New Roman" w:hAnsi="Times New Roman" w:cs="Times New Roman"/>
          <w:sz w:val="28"/>
          <w:szCs w:val="28"/>
        </w:rPr>
        <w:t xml:space="preserve">ежиме»,   в целях обеспечения пожарной и общественной </w:t>
      </w:r>
      <w:proofErr w:type="gramStart"/>
      <w:r w:rsidR="006F280B">
        <w:rPr>
          <w:rFonts w:ascii="Times New Roman" w:hAnsi="Times New Roman" w:cs="Times New Roman"/>
          <w:sz w:val="28"/>
          <w:szCs w:val="28"/>
        </w:rPr>
        <w:t>безопасности</w:t>
      </w:r>
      <w:proofErr w:type="gramEnd"/>
      <w:r w:rsidR="006F280B">
        <w:rPr>
          <w:rFonts w:ascii="Times New Roman" w:hAnsi="Times New Roman" w:cs="Times New Roman"/>
          <w:sz w:val="28"/>
          <w:szCs w:val="28"/>
        </w:rPr>
        <w:t xml:space="preserve"> а период празднования новогодних и рождественских праздник</w:t>
      </w:r>
      <w:r>
        <w:rPr>
          <w:rFonts w:ascii="Times New Roman" w:hAnsi="Times New Roman" w:cs="Times New Roman"/>
          <w:sz w:val="28"/>
          <w:szCs w:val="28"/>
        </w:rPr>
        <w:t xml:space="preserve">ов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Грузинов</w:t>
      </w:r>
      <w:r w:rsidR="006F280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6F280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280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="006F280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6F280B" w:rsidRPr="00891EDC">
        <w:rPr>
          <w:rFonts w:ascii="Times New Roman" w:hAnsi="Times New Roman" w:cs="Times New Roman"/>
          <w:sz w:val="28"/>
          <w:szCs w:val="28"/>
        </w:rPr>
        <w:t>:</w:t>
      </w:r>
    </w:p>
    <w:p w:rsidR="00D7260F" w:rsidRDefault="00D7260F" w:rsidP="006D5AA6">
      <w:pPr>
        <w:pStyle w:val="a3"/>
        <w:numPr>
          <w:ilvl w:val="0"/>
          <w:numId w:val="3"/>
        </w:numPr>
        <w:shd w:val="clear" w:color="auto" w:fill="FDFE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Определить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Грузинов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>ском</w:t>
      </w:r>
      <w:proofErr w:type="spellEnd"/>
      <w:r w:rsidR="006F280B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сельском поселении места применения и использования населением пиротехнических изделий 1-3 классов опасности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радиус опасной зоны от 20 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>метров), которые подлежат свободной продаже в специализированных магазинах или в специализированных отделах магазинов.</w:t>
      </w:r>
    </w:p>
    <w:p w:rsidR="006F280B" w:rsidRDefault="006F280B" w:rsidP="006D5AA6">
      <w:pPr>
        <w:pStyle w:val="a3"/>
        <w:numPr>
          <w:ilvl w:val="0"/>
          <w:numId w:val="3"/>
        </w:numPr>
        <w:shd w:val="clear" w:color="auto" w:fill="FDFEFF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Применение и использование населением пиротехнических изделий на указанных площадках разрешается при обеспечении расстоянии не меньше </w:t>
      </w:r>
      <w:smartTag w:uri="urn:schemas-microsoft-com:office:smarttags" w:element="metricconverter">
        <w:smartTagPr>
          <w:attr w:name="ProductID" w:val="50 метров"/>
        </w:smartTagPr>
        <w:r>
          <w:rPr>
            <w:rFonts w:ascii="Times New Roman" w:hAnsi="Times New Roman" w:cs="Times New Roman"/>
            <w:sz w:val="28"/>
            <w:szCs w:val="28"/>
            <w:lang w:eastAsia="ru-RU"/>
          </w:rPr>
          <w:t>50 метров</w:t>
        </w:r>
      </w:smartTag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 ближайших домов, деревьев и прочих воспламеняющихся объектов в период времени:</w:t>
      </w:r>
    </w:p>
    <w:p w:rsidR="006F280B" w:rsidRDefault="00D7260F" w:rsidP="009A3AC2">
      <w:pPr>
        <w:pStyle w:val="a3"/>
        <w:shd w:val="clear" w:color="auto" w:fill="FDFE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E3BD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 23 ч.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30 м. - 31 декабря 2018 года до 00</w:t>
      </w:r>
      <w:r w:rsidR="00DE3BDF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30м. - 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 xml:space="preserve"> 1 января 2019 года;</w:t>
      </w:r>
    </w:p>
    <w:p w:rsidR="006F280B" w:rsidRDefault="00DE3BDF" w:rsidP="009A3AC2">
      <w:pPr>
        <w:pStyle w:val="a3"/>
        <w:shd w:val="clear" w:color="auto" w:fill="FDFEFF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с 23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30 м -   6  января  2019 года  до 00 ч. 30м. -  </w:t>
      </w:r>
      <w:r w:rsidR="006F280B">
        <w:rPr>
          <w:rFonts w:ascii="Times New Roman" w:hAnsi="Times New Roman" w:cs="Times New Roman"/>
          <w:sz w:val="28"/>
          <w:szCs w:val="28"/>
          <w:lang w:eastAsia="ru-RU"/>
        </w:rPr>
        <w:t>7 января 2019 года.</w:t>
      </w:r>
    </w:p>
    <w:p w:rsidR="006F280B" w:rsidRDefault="006F280B" w:rsidP="00D20351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035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3BDF">
        <w:rPr>
          <w:rFonts w:ascii="Times New Roman" w:hAnsi="Times New Roman" w:cs="Times New Roman"/>
          <w:sz w:val="28"/>
          <w:szCs w:val="28"/>
          <w:lang w:eastAsia="ru-RU"/>
        </w:rPr>
        <w:t xml:space="preserve"> 3. Б</w:t>
      </w:r>
      <w:r w:rsidRPr="00D20351">
        <w:rPr>
          <w:rFonts w:ascii="Times New Roman" w:hAnsi="Times New Roman" w:cs="Times New Roman"/>
          <w:sz w:val="28"/>
          <w:szCs w:val="28"/>
          <w:lang w:eastAsia="ru-RU"/>
        </w:rPr>
        <w:t>езопасность при использовании пиротехнических средств возлагается на граждан или ор</w:t>
      </w:r>
      <w:r w:rsidR="00DE3BDF">
        <w:rPr>
          <w:rFonts w:ascii="Times New Roman" w:hAnsi="Times New Roman" w:cs="Times New Roman"/>
          <w:sz w:val="28"/>
          <w:szCs w:val="28"/>
          <w:lang w:eastAsia="ru-RU"/>
        </w:rPr>
        <w:t xml:space="preserve">ганизацию проводящую фейерверк, охрану общественного порядка осуществляют члены ДНД </w:t>
      </w:r>
      <w:proofErr w:type="spellStart"/>
      <w:r w:rsidR="00DE3BDF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proofErr w:type="spellEnd"/>
      <w:r w:rsidR="00DE3BD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Pr="00D2035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</w:p>
    <w:p w:rsidR="00BD2A2E" w:rsidRDefault="006F280B" w:rsidP="00BD2A2E">
      <w:pPr>
        <w:pStyle w:val="a8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4.  </w:t>
      </w:r>
      <w:r w:rsidRPr="00D20351">
        <w:rPr>
          <w:sz w:val="28"/>
          <w:szCs w:val="28"/>
        </w:rPr>
        <w:t>После использования пиротехнических изделий территория должна быть осмотрена и очищена от отработанных, не сработавших пиротехнических       изделий и их опасных элементов</w:t>
      </w:r>
      <w:r w:rsidR="00BD2A2E">
        <w:rPr>
          <w:sz w:val="28"/>
          <w:szCs w:val="28"/>
        </w:rPr>
        <w:t xml:space="preserve"> </w:t>
      </w:r>
      <w:r w:rsidR="00BD2A2E" w:rsidRPr="00D20351">
        <w:rPr>
          <w:sz w:val="28"/>
          <w:szCs w:val="28"/>
        </w:rPr>
        <w:t>граждан</w:t>
      </w:r>
      <w:r w:rsidR="00BD2A2E">
        <w:rPr>
          <w:sz w:val="28"/>
          <w:szCs w:val="28"/>
        </w:rPr>
        <w:t xml:space="preserve">ами </w:t>
      </w:r>
      <w:r w:rsidR="00BD2A2E" w:rsidRPr="00D20351">
        <w:rPr>
          <w:sz w:val="28"/>
          <w:szCs w:val="28"/>
        </w:rPr>
        <w:t xml:space="preserve"> или ор</w:t>
      </w:r>
      <w:r w:rsidR="00BD2A2E">
        <w:rPr>
          <w:sz w:val="28"/>
          <w:szCs w:val="28"/>
        </w:rPr>
        <w:t>ганизацией проводящей фейерверк</w:t>
      </w:r>
      <w:r w:rsidRPr="00D20351">
        <w:rPr>
          <w:sz w:val="28"/>
          <w:szCs w:val="28"/>
        </w:rPr>
        <w:t>.</w:t>
      </w:r>
      <w:r w:rsidRPr="00DD7F73">
        <w:rPr>
          <w:sz w:val="20"/>
          <w:szCs w:val="20"/>
        </w:rPr>
        <w:t xml:space="preserve">  </w:t>
      </w:r>
    </w:p>
    <w:p w:rsidR="00BD2A2E" w:rsidRPr="00BD2A2E" w:rsidRDefault="00BD2A2E" w:rsidP="00BD2A2E">
      <w:pPr>
        <w:pStyle w:val="a8"/>
        <w:jc w:val="both"/>
        <w:rPr>
          <w:b/>
          <w:sz w:val="28"/>
          <w:szCs w:val="28"/>
        </w:rPr>
      </w:pPr>
      <w:r w:rsidRPr="00BD2A2E">
        <w:rPr>
          <w:rStyle w:val="ad"/>
          <w:b w:val="0"/>
        </w:rPr>
        <w:t xml:space="preserve">          </w:t>
      </w:r>
      <w:r w:rsidRPr="00BD2A2E">
        <w:rPr>
          <w:rStyle w:val="ad"/>
          <w:b w:val="0"/>
          <w:sz w:val="28"/>
          <w:szCs w:val="28"/>
        </w:rPr>
        <w:t>5.Правила безопасности при использовании пиротехнических изделий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Покупать пиротехнику рекомендуется в специализированных магазинах и других торговых точках, где продают только сертифицированную продукцию. Для каждого пиротехнического изделия обязательно наличие подробной инструкции по применению на русском языке, содержащей название завода изготовителя, дату изготовления, срок хранения и правила пользования изделием. Перед применением требуется внимательно прочитать инструкцию.</w:t>
      </w:r>
    </w:p>
    <w:p w:rsidR="00BD2A2E" w:rsidRPr="00BD2A2E" w:rsidRDefault="00BD2A2E" w:rsidP="00BD2A2E">
      <w:pPr>
        <w:pStyle w:val="a8"/>
        <w:jc w:val="both"/>
        <w:rPr>
          <w:b/>
          <w:sz w:val="28"/>
          <w:szCs w:val="28"/>
        </w:rPr>
      </w:pPr>
      <w:r>
        <w:rPr>
          <w:rStyle w:val="ad"/>
          <w:sz w:val="28"/>
          <w:szCs w:val="28"/>
        </w:rPr>
        <w:t xml:space="preserve">      </w:t>
      </w:r>
      <w:r w:rsidRPr="00BD2A2E">
        <w:rPr>
          <w:rStyle w:val="ad"/>
          <w:b w:val="0"/>
          <w:sz w:val="28"/>
          <w:szCs w:val="28"/>
        </w:rPr>
        <w:t>6. При эксплуатации пиротехнических изделий запрещается: </w:t>
      </w:r>
    </w:p>
    <w:p w:rsid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использовать пиротехнические изделия с нарушением требований инструкции по применению;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запускать пиротехнические изделия на расстоянии ближе 20 м от любых строений;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наклоняться над пиротехническим изделием в момент поджигания фитиля;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использовать поврежденные изделия и изделия с истекшим сроком годности;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хранить пиротехнические изделия рядом с нагревательными приборами и источниками открытого огня;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разбирать пиротехнические изделия, сжигать их на костре;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направлять пиротехнические изделия на людей и животных;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применять детям без присутствия взрослых; </w:t>
      </w:r>
    </w:p>
    <w:p w:rsidR="00BD2A2E" w:rsidRPr="00BD2A2E" w:rsidRDefault="00BD2A2E" w:rsidP="00BD2A2E">
      <w:pPr>
        <w:pStyle w:val="a8"/>
        <w:jc w:val="both"/>
        <w:rPr>
          <w:sz w:val="28"/>
          <w:szCs w:val="28"/>
        </w:rPr>
      </w:pPr>
      <w:r w:rsidRPr="00BD2A2E">
        <w:rPr>
          <w:sz w:val="28"/>
          <w:szCs w:val="28"/>
        </w:rPr>
        <w:t>использовать пиротехнические изделия, находясь в нетрезвом состоянии, курить рядом с ними. </w:t>
      </w:r>
    </w:p>
    <w:p w:rsidR="006F280B" w:rsidRPr="008E5D14" w:rsidRDefault="006F280B" w:rsidP="00BD2A2E">
      <w:pPr>
        <w:shd w:val="clear" w:color="auto" w:fill="F6FBF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E5D14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E5D14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 w:rsidR="00BD2A2E">
        <w:rPr>
          <w:rFonts w:ascii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оставляю за собой.</w:t>
      </w:r>
      <w:r w:rsidRPr="008E5D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6F280B" w:rsidRDefault="006F280B" w:rsidP="00E6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1FB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D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A2E">
        <w:rPr>
          <w:rFonts w:ascii="Times New Roman" w:hAnsi="Times New Roman" w:cs="Times New Roman"/>
          <w:sz w:val="28"/>
          <w:szCs w:val="28"/>
        </w:rPr>
        <w:t>Грузинов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6F280B" w:rsidRPr="003F1FBF" w:rsidRDefault="006F280B" w:rsidP="00E663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</w:t>
      </w:r>
      <w:r w:rsidR="00BD2A2E">
        <w:rPr>
          <w:rFonts w:ascii="Times New Roman" w:hAnsi="Times New Roman" w:cs="Times New Roman"/>
          <w:sz w:val="28"/>
          <w:szCs w:val="28"/>
        </w:rPr>
        <w:t xml:space="preserve">И.Н. </w:t>
      </w:r>
      <w:proofErr w:type="spellStart"/>
      <w:r w:rsidR="00BD2A2E">
        <w:rPr>
          <w:rFonts w:ascii="Times New Roman" w:hAnsi="Times New Roman" w:cs="Times New Roman"/>
          <w:sz w:val="28"/>
          <w:szCs w:val="28"/>
        </w:rPr>
        <w:t>Яшков</w:t>
      </w:r>
      <w:proofErr w:type="spellEnd"/>
    </w:p>
    <w:p w:rsidR="006F280B" w:rsidRPr="008B455F" w:rsidRDefault="006F280B" w:rsidP="006D5AA6">
      <w:pPr>
        <w:pStyle w:val="Standard"/>
        <w:ind w:firstLine="709"/>
        <w:jc w:val="both"/>
      </w:pPr>
      <w:r>
        <w:rPr>
          <w:sz w:val="28"/>
          <w:szCs w:val="28"/>
          <w:lang w:eastAsia="ru-RU"/>
        </w:rPr>
        <w:lastRenderedPageBreak/>
        <w:t xml:space="preserve"> </w:t>
      </w:r>
    </w:p>
    <w:p w:rsidR="006F280B" w:rsidRDefault="006F280B" w:rsidP="00B316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F280B" w:rsidRDefault="006F280B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</w:t>
      </w:r>
    </w:p>
    <w:p w:rsidR="006F280B" w:rsidRDefault="00D322E2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 распоряжению админист</w:t>
      </w:r>
      <w:r w:rsidR="006F280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а</w:t>
      </w:r>
      <w:r w:rsidR="006F280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ции</w:t>
      </w:r>
    </w:p>
    <w:p w:rsidR="006F280B" w:rsidRDefault="00BD2A2E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Грузинов</w:t>
      </w:r>
      <w:r w:rsidR="006F280B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ского</w:t>
      </w:r>
      <w:proofErr w:type="spellEnd"/>
    </w:p>
    <w:p w:rsidR="006F280B" w:rsidRDefault="006F280B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сельского поселения</w:t>
      </w:r>
    </w:p>
    <w:p w:rsidR="006F280B" w:rsidRDefault="00822907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 17</w:t>
      </w:r>
      <w:r w:rsidR="00D322E2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.12.2018 № </w:t>
      </w:r>
    </w:p>
    <w:p w:rsidR="006F280B" w:rsidRDefault="006F280B" w:rsidP="00D2035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F280B" w:rsidRDefault="006F280B" w:rsidP="00B316A6">
      <w:pPr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F280B" w:rsidRDefault="006F280B" w:rsidP="00B316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D2035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Список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C275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мест</w:t>
      </w: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применения и использования населением пиротехнических изделий 1-3 классов опаснос</w:t>
      </w:r>
      <w:r w:rsidR="00D322E2">
        <w:rPr>
          <w:rFonts w:ascii="Times New Roman" w:hAnsi="Times New Roman" w:cs="Times New Roman"/>
          <w:sz w:val="28"/>
          <w:szCs w:val="28"/>
          <w:lang w:eastAsia="ru-RU"/>
        </w:rPr>
        <w:t xml:space="preserve">ти на территории </w:t>
      </w:r>
      <w:proofErr w:type="spellStart"/>
      <w:r w:rsidR="00D322E2">
        <w:rPr>
          <w:rFonts w:ascii="Times New Roman" w:hAnsi="Times New Roman" w:cs="Times New Roman"/>
          <w:sz w:val="28"/>
          <w:szCs w:val="28"/>
          <w:lang w:eastAsia="ru-RU"/>
        </w:rPr>
        <w:t>Грузиновского</w:t>
      </w:r>
      <w:proofErr w:type="spellEnd"/>
      <w:r w:rsidR="00D322E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62E45" w:rsidRDefault="00E62E45" w:rsidP="00B316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366" w:rsidRDefault="006E2366" w:rsidP="00B316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E2366" w:rsidRDefault="006E2366" w:rsidP="00B316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245"/>
        <w:gridCol w:w="4394"/>
      </w:tblGrid>
      <w:tr w:rsidR="003372F9" w:rsidRPr="003372F9" w:rsidTr="003372F9">
        <w:tc>
          <w:tcPr>
            <w:tcW w:w="67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места применения пиротехнических изделий</w:t>
            </w:r>
          </w:p>
        </w:tc>
        <w:tc>
          <w:tcPr>
            <w:tcW w:w="4394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Члены ДНД осуществляющие охрану общественного порядка </w:t>
            </w:r>
          </w:p>
        </w:tc>
      </w:tr>
      <w:tr w:rsidR="003372F9" w:rsidRPr="003372F9" w:rsidTr="003372F9">
        <w:tc>
          <w:tcPr>
            <w:tcW w:w="67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4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х. Грузинов</w:t>
            </w:r>
            <w:r w:rsidR="00D53B38"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100м. северо-западнее дома № 78 по ул. </w:t>
            </w:r>
            <w:proofErr w:type="gram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Луговая</w:t>
            </w:r>
            <w:proofErr w:type="gramEnd"/>
          </w:p>
        </w:tc>
        <w:tc>
          <w:tcPr>
            <w:tcW w:w="4394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А.Н. Пономарев</w:t>
            </w:r>
          </w:p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8-928-602-45-45</w:t>
            </w:r>
          </w:p>
        </w:tc>
      </w:tr>
      <w:tr w:rsidR="006E2366" w:rsidRPr="003372F9" w:rsidTr="003372F9">
        <w:tc>
          <w:tcPr>
            <w:tcW w:w="67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4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Грузинов</w:t>
            </w:r>
            <w:r w:rsidR="00D53B38"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100м. северо-западнее дома № 73 по ул. </w:t>
            </w:r>
            <w:proofErr w:type="gram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Абрикосовая</w:t>
            </w:r>
            <w:proofErr w:type="gramEnd"/>
          </w:p>
        </w:tc>
        <w:tc>
          <w:tcPr>
            <w:tcW w:w="4394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С.В. Донцов</w:t>
            </w:r>
          </w:p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8-950-867-28-69</w:t>
            </w:r>
          </w:p>
        </w:tc>
      </w:tr>
      <w:tr w:rsidR="006E2366" w:rsidRPr="003372F9" w:rsidTr="003372F9">
        <w:tc>
          <w:tcPr>
            <w:tcW w:w="675" w:type="dxa"/>
          </w:tcPr>
          <w:p w:rsidR="006E2366" w:rsidRPr="003372F9" w:rsidRDefault="006E2366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45" w:type="dxa"/>
          </w:tcPr>
          <w:p w:rsidR="006E2366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х. Грузинов, 100м. южнее дома № 111 по ул</w:t>
            </w:r>
            <w:proofErr w:type="gram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.Ц</w:t>
            </w:r>
            <w:proofErr w:type="gramEnd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ентральная</w:t>
            </w:r>
          </w:p>
        </w:tc>
        <w:tc>
          <w:tcPr>
            <w:tcW w:w="4394" w:type="dxa"/>
          </w:tcPr>
          <w:p w:rsidR="006E2366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А.Н. </w:t>
            </w:r>
            <w:proofErr w:type="spell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Самотеев</w:t>
            </w:r>
            <w:proofErr w:type="spellEnd"/>
          </w:p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8-928-180-15-78</w:t>
            </w:r>
          </w:p>
        </w:tc>
      </w:tr>
      <w:tr w:rsidR="00D53B38" w:rsidRPr="003372F9" w:rsidTr="003372F9">
        <w:tc>
          <w:tcPr>
            <w:tcW w:w="675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45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Общий, 50 м. севернее дома № 22А по ул. </w:t>
            </w:r>
            <w:proofErr w:type="gram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Центральная</w:t>
            </w:r>
            <w:proofErr w:type="gramEnd"/>
          </w:p>
        </w:tc>
        <w:tc>
          <w:tcPr>
            <w:tcW w:w="4394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М.П. Кравец</w:t>
            </w:r>
          </w:p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8-928-775-40-02</w:t>
            </w:r>
          </w:p>
        </w:tc>
      </w:tr>
      <w:tr w:rsidR="00D53B38" w:rsidRPr="003372F9" w:rsidTr="003372F9">
        <w:tc>
          <w:tcPr>
            <w:tcW w:w="675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45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х. </w:t>
            </w:r>
            <w:proofErr w:type="spell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Козинка</w:t>
            </w:r>
            <w:proofErr w:type="spellEnd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100м. восточнее дома № 2 по ул. </w:t>
            </w:r>
            <w:proofErr w:type="gram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Сиреневая</w:t>
            </w:r>
            <w:proofErr w:type="gramEnd"/>
          </w:p>
        </w:tc>
        <w:tc>
          <w:tcPr>
            <w:tcW w:w="4394" w:type="dxa"/>
          </w:tcPr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Н.Н. </w:t>
            </w:r>
            <w:proofErr w:type="spellStart"/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Небаба</w:t>
            </w:r>
            <w:proofErr w:type="spellEnd"/>
          </w:p>
          <w:p w:rsidR="00D53B38" w:rsidRPr="003372F9" w:rsidRDefault="00D53B38" w:rsidP="003372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372F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8-918-514-61-34</w:t>
            </w:r>
          </w:p>
        </w:tc>
      </w:tr>
    </w:tbl>
    <w:p w:rsidR="006E2366" w:rsidRDefault="006E2366" w:rsidP="00B316A6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F280B" w:rsidRDefault="006F280B" w:rsidP="00E177D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6F280B" w:rsidRDefault="006F280B" w:rsidP="00032B7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280B" w:rsidRDefault="006F280B" w:rsidP="00C275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F280B" w:rsidRDefault="006F280B" w:rsidP="00C275F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sectPr w:rsidR="006F280B" w:rsidSect="00C275F1">
      <w:pgSz w:w="11906" w:h="16838"/>
      <w:pgMar w:top="539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633"/>
    <w:multiLevelType w:val="multilevel"/>
    <w:tmpl w:val="4E54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90152F"/>
    <w:multiLevelType w:val="hybridMultilevel"/>
    <w:tmpl w:val="A2A89C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184CF3"/>
    <w:multiLevelType w:val="multilevel"/>
    <w:tmpl w:val="8D6E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CE3B60"/>
    <w:multiLevelType w:val="multilevel"/>
    <w:tmpl w:val="1D98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9BC3EA9"/>
    <w:multiLevelType w:val="hybridMultilevel"/>
    <w:tmpl w:val="3E06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249FD"/>
    <w:multiLevelType w:val="hybridMultilevel"/>
    <w:tmpl w:val="79BA6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677E49"/>
    <w:multiLevelType w:val="hybridMultilevel"/>
    <w:tmpl w:val="160C4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7D8"/>
    <w:rsid w:val="00023851"/>
    <w:rsid w:val="0003223F"/>
    <w:rsid w:val="00032B70"/>
    <w:rsid w:val="000510C5"/>
    <w:rsid w:val="00165C9E"/>
    <w:rsid w:val="00190776"/>
    <w:rsid w:val="00193F9A"/>
    <w:rsid w:val="001E0CEE"/>
    <w:rsid w:val="00205F57"/>
    <w:rsid w:val="0023750A"/>
    <w:rsid w:val="00313D53"/>
    <w:rsid w:val="003372F9"/>
    <w:rsid w:val="0034703B"/>
    <w:rsid w:val="00350C06"/>
    <w:rsid w:val="003A5344"/>
    <w:rsid w:val="003C704B"/>
    <w:rsid w:val="003F1FBF"/>
    <w:rsid w:val="00402ADF"/>
    <w:rsid w:val="00410D56"/>
    <w:rsid w:val="004A0FA8"/>
    <w:rsid w:val="004D3A53"/>
    <w:rsid w:val="005B2284"/>
    <w:rsid w:val="005D1C84"/>
    <w:rsid w:val="005E7FC7"/>
    <w:rsid w:val="006374F3"/>
    <w:rsid w:val="006563FB"/>
    <w:rsid w:val="0069272C"/>
    <w:rsid w:val="006D5AA6"/>
    <w:rsid w:val="006E0E4C"/>
    <w:rsid w:val="006E2366"/>
    <w:rsid w:val="006E70C7"/>
    <w:rsid w:val="006F280B"/>
    <w:rsid w:val="006F7CF7"/>
    <w:rsid w:val="00751886"/>
    <w:rsid w:val="007E513D"/>
    <w:rsid w:val="00822907"/>
    <w:rsid w:val="00844CA0"/>
    <w:rsid w:val="00891EDC"/>
    <w:rsid w:val="008B455F"/>
    <w:rsid w:val="008C40A5"/>
    <w:rsid w:val="008E5690"/>
    <w:rsid w:val="008E5D14"/>
    <w:rsid w:val="00910867"/>
    <w:rsid w:val="00944375"/>
    <w:rsid w:val="00991836"/>
    <w:rsid w:val="009A3AC2"/>
    <w:rsid w:val="009B1345"/>
    <w:rsid w:val="009D0569"/>
    <w:rsid w:val="00A763B4"/>
    <w:rsid w:val="00AD55C1"/>
    <w:rsid w:val="00AF4737"/>
    <w:rsid w:val="00B316A6"/>
    <w:rsid w:val="00B7251B"/>
    <w:rsid w:val="00BD2A2E"/>
    <w:rsid w:val="00BD453B"/>
    <w:rsid w:val="00BD6D76"/>
    <w:rsid w:val="00C10B8B"/>
    <w:rsid w:val="00C27283"/>
    <w:rsid w:val="00C275F1"/>
    <w:rsid w:val="00CC3792"/>
    <w:rsid w:val="00CD6477"/>
    <w:rsid w:val="00D20351"/>
    <w:rsid w:val="00D236A5"/>
    <w:rsid w:val="00D322E2"/>
    <w:rsid w:val="00D53B38"/>
    <w:rsid w:val="00D7260F"/>
    <w:rsid w:val="00DD7F73"/>
    <w:rsid w:val="00DE3BDF"/>
    <w:rsid w:val="00DF7282"/>
    <w:rsid w:val="00E0331F"/>
    <w:rsid w:val="00E177D8"/>
    <w:rsid w:val="00E32346"/>
    <w:rsid w:val="00E43C74"/>
    <w:rsid w:val="00E46B8E"/>
    <w:rsid w:val="00E62E45"/>
    <w:rsid w:val="00E6631E"/>
    <w:rsid w:val="00F17AEC"/>
    <w:rsid w:val="00FD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7D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177D8"/>
    <w:pPr>
      <w:ind w:left="720"/>
    </w:pPr>
  </w:style>
  <w:style w:type="table" w:styleId="a4">
    <w:name w:val="Table Grid"/>
    <w:basedOn w:val="a1"/>
    <w:uiPriority w:val="99"/>
    <w:rsid w:val="00E46B8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rsid w:val="008E569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6E70C7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andard">
    <w:name w:val="Standard"/>
    <w:uiPriority w:val="99"/>
    <w:rsid w:val="006D5AA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a7">
    <w:name w:val="Hyperlink"/>
    <w:basedOn w:val="a0"/>
    <w:uiPriority w:val="99"/>
    <w:rsid w:val="006D5AA6"/>
    <w:rPr>
      <w:rFonts w:cs="Times New Roman"/>
      <w:color w:val="0000FF"/>
      <w:u w:val="single"/>
    </w:rPr>
  </w:style>
  <w:style w:type="paragraph" w:styleId="a8">
    <w:name w:val="Normal (Web)"/>
    <w:basedOn w:val="a"/>
    <w:uiPriority w:val="99"/>
    <w:semiHidden/>
    <w:rsid w:val="00AD5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9443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50C06"/>
    <w:rPr>
      <w:rFonts w:ascii="Times New Roman" w:hAnsi="Times New Roman" w:cs="Calibri"/>
      <w:sz w:val="2"/>
      <w:lang w:eastAsia="en-US"/>
    </w:rPr>
  </w:style>
  <w:style w:type="paragraph" w:customStyle="1" w:styleId="ConsPlusNormal">
    <w:name w:val="ConsPlusNormal"/>
    <w:uiPriority w:val="99"/>
    <w:rsid w:val="00CD647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Subtitle"/>
    <w:basedOn w:val="a"/>
    <w:next w:val="a"/>
    <w:link w:val="ac"/>
    <w:qFormat/>
    <w:locked/>
    <w:rsid w:val="00E0331F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c">
    <w:name w:val="Подзаголовок Знак"/>
    <w:basedOn w:val="a0"/>
    <w:link w:val="ab"/>
    <w:rsid w:val="00E0331F"/>
    <w:rPr>
      <w:rFonts w:ascii="Cambria" w:eastAsia="Times New Roman" w:hAnsi="Cambria" w:cs="Times New Roman"/>
      <w:sz w:val="24"/>
      <w:szCs w:val="24"/>
      <w:lang w:eastAsia="en-US"/>
    </w:rPr>
  </w:style>
  <w:style w:type="character" w:styleId="ad">
    <w:name w:val="Strong"/>
    <w:basedOn w:val="a0"/>
    <w:uiPriority w:val="22"/>
    <w:qFormat/>
    <w:locked/>
    <w:rsid w:val="00BD2A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93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Грузиновское</cp:lastModifiedBy>
  <cp:revision>39</cp:revision>
  <cp:lastPrinted>2018-12-11T07:02:00Z</cp:lastPrinted>
  <dcterms:created xsi:type="dcterms:W3CDTF">2017-04-17T21:35:00Z</dcterms:created>
  <dcterms:modified xsi:type="dcterms:W3CDTF">2018-12-17T11:36:00Z</dcterms:modified>
</cp:coreProperties>
</file>