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62" w:rsidRPr="00907F95" w:rsidRDefault="00307862" w:rsidP="00D80E41">
      <w:pPr>
        <w:suppressAutoHyphens/>
        <w:ind w:right="-2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7F95">
        <w:rPr>
          <w:rFonts w:ascii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307862" w:rsidRPr="00907F95" w:rsidRDefault="00307862" w:rsidP="00D80E41">
      <w:pPr>
        <w:suppressAutoHyphens/>
        <w:ind w:right="-2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7F95">
        <w:rPr>
          <w:rFonts w:ascii="Times New Roman" w:hAnsi="Times New Roman"/>
          <w:b/>
          <w:sz w:val="28"/>
          <w:szCs w:val="28"/>
          <w:lang w:eastAsia="ru-RU"/>
        </w:rPr>
        <w:t>Ростовская область М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орозовский </w:t>
      </w:r>
      <w:r w:rsidRPr="00907F95">
        <w:rPr>
          <w:rFonts w:ascii="Times New Roman" w:hAnsi="Times New Roman"/>
          <w:b/>
          <w:sz w:val="28"/>
          <w:szCs w:val="28"/>
          <w:lang w:eastAsia="ru-RU"/>
        </w:rPr>
        <w:t xml:space="preserve"> район</w:t>
      </w:r>
    </w:p>
    <w:p w:rsidR="00307862" w:rsidRPr="00907F95" w:rsidRDefault="00307862" w:rsidP="00D80E41">
      <w:pPr>
        <w:suppressAutoHyphens/>
        <w:ind w:right="-2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7F95">
        <w:rPr>
          <w:rFonts w:ascii="Times New Roman" w:hAnsi="Times New Roman"/>
          <w:b/>
          <w:sz w:val="28"/>
          <w:szCs w:val="28"/>
          <w:lang w:eastAsia="ru-RU"/>
        </w:rPr>
        <w:t>Муниципальное образование «</w:t>
      </w:r>
      <w:r>
        <w:rPr>
          <w:rFonts w:ascii="Times New Roman" w:hAnsi="Times New Roman"/>
          <w:b/>
          <w:sz w:val="28"/>
          <w:szCs w:val="28"/>
          <w:lang w:eastAsia="ru-RU"/>
        </w:rPr>
        <w:t>Грузиновское</w:t>
      </w:r>
      <w:r w:rsidRPr="00907F95">
        <w:rPr>
          <w:rFonts w:ascii="Times New Roman" w:hAnsi="Times New Roman"/>
          <w:b/>
          <w:sz w:val="28"/>
          <w:szCs w:val="28"/>
          <w:lang w:eastAsia="ru-RU"/>
        </w:rPr>
        <w:t xml:space="preserve"> сельское поселение»</w:t>
      </w:r>
    </w:p>
    <w:p w:rsidR="00307862" w:rsidRPr="00907F95" w:rsidRDefault="00307862" w:rsidP="00D80E41">
      <w:pPr>
        <w:suppressAutoHyphens/>
        <w:ind w:right="-2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07862" w:rsidRPr="00907F95" w:rsidRDefault="00307862" w:rsidP="00D80E41">
      <w:pPr>
        <w:suppressAutoHyphens/>
        <w:ind w:right="-2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7F95">
        <w:rPr>
          <w:rFonts w:ascii="Times New Roman" w:hAnsi="Times New Roman"/>
          <w:b/>
          <w:sz w:val="28"/>
          <w:szCs w:val="28"/>
          <w:lang w:eastAsia="ru-RU"/>
        </w:rPr>
        <w:t xml:space="preserve">Собрание депутатов </w:t>
      </w:r>
      <w:r>
        <w:rPr>
          <w:rFonts w:ascii="Times New Roman" w:hAnsi="Times New Roman"/>
          <w:b/>
          <w:sz w:val="28"/>
          <w:szCs w:val="28"/>
          <w:lang w:eastAsia="ru-RU"/>
        </w:rPr>
        <w:t>Грузиновского</w:t>
      </w:r>
      <w:r w:rsidRPr="00907F95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307862" w:rsidRPr="004016E1" w:rsidRDefault="00307862" w:rsidP="00384CDA">
      <w:pPr>
        <w:ind w:firstLine="0"/>
        <w:rPr>
          <w:rFonts w:ascii="Times New Roman" w:hAnsi="Times New Roman"/>
          <w:sz w:val="28"/>
          <w:szCs w:val="28"/>
          <w:lang w:eastAsia="ru-RU"/>
        </w:rPr>
      </w:pPr>
    </w:p>
    <w:p w:rsidR="00307862" w:rsidRDefault="00307862" w:rsidP="00384CDA">
      <w:pPr>
        <w:keepNext/>
        <w:autoSpaceDE w:val="0"/>
        <w:autoSpaceDN w:val="0"/>
        <w:adjustRightInd w:val="0"/>
        <w:ind w:firstLine="485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016E1">
        <w:rPr>
          <w:rFonts w:ascii="Times New Roman" w:hAnsi="Times New Roman"/>
          <w:b/>
          <w:bCs/>
          <w:sz w:val="28"/>
          <w:szCs w:val="28"/>
          <w:lang w:eastAsia="ru-RU"/>
        </w:rPr>
        <w:t>РЕШЕНИЕ</w:t>
      </w:r>
    </w:p>
    <w:p w:rsidR="00307862" w:rsidRPr="004016E1" w:rsidRDefault="00307862" w:rsidP="00384CDA">
      <w:pPr>
        <w:keepNext/>
        <w:autoSpaceDE w:val="0"/>
        <w:autoSpaceDN w:val="0"/>
        <w:adjustRightInd w:val="0"/>
        <w:ind w:firstLine="485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85"/>
        <w:gridCol w:w="3285"/>
        <w:gridCol w:w="3603"/>
      </w:tblGrid>
      <w:tr w:rsidR="00307862" w:rsidRPr="00C158A2" w:rsidTr="00676D6C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307862" w:rsidRPr="004016E1" w:rsidRDefault="00307862" w:rsidP="00C769C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16E1">
              <w:rPr>
                <w:rFonts w:ascii="Times New Roman" w:hAnsi="Times New Roman"/>
                <w:sz w:val="28"/>
                <w:szCs w:val="28"/>
                <w:lang w:eastAsia="ru-RU"/>
              </w:rPr>
              <w:t>Принято</w:t>
            </w:r>
          </w:p>
          <w:p w:rsidR="00307862" w:rsidRPr="004016E1" w:rsidRDefault="00307862" w:rsidP="00C769C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016E1">
              <w:rPr>
                <w:rFonts w:ascii="Times New Roman" w:hAnsi="Times New Roman"/>
                <w:sz w:val="28"/>
                <w:szCs w:val="28"/>
                <w:lang w:eastAsia="ru-RU"/>
              </w:rPr>
              <w:t>Собранием депутатов</w:t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307862" w:rsidRPr="004016E1" w:rsidRDefault="00307862" w:rsidP="00C769C0">
            <w:pPr>
              <w:ind w:firstLine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</w:tcPr>
          <w:p w:rsidR="00307862" w:rsidRDefault="00307862" w:rsidP="00C769C0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07862" w:rsidRPr="004016E1" w:rsidRDefault="00307862" w:rsidP="00B65F17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06 марта</w:t>
            </w:r>
            <w:r w:rsidRPr="004016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Pr="004016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:rsidR="00307862" w:rsidRDefault="00307862" w:rsidP="00676D6C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07862" w:rsidRDefault="00307862" w:rsidP="00676D6C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07862" w:rsidRPr="00AE1789" w:rsidRDefault="00307862" w:rsidP="00676D6C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E1789">
        <w:rPr>
          <w:rFonts w:ascii="Times New Roman" w:hAnsi="Times New Roman"/>
          <w:b/>
          <w:sz w:val="28"/>
          <w:szCs w:val="28"/>
          <w:lang w:eastAsia="ru-RU"/>
        </w:rPr>
        <w:t>Об утверждении Положения</w:t>
      </w:r>
    </w:p>
    <w:p w:rsidR="00307862" w:rsidRPr="00AE1789" w:rsidRDefault="00307862" w:rsidP="00676D6C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AE1789">
        <w:rPr>
          <w:rFonts w:ascii="Times New Roman" w:hAnsi="Times New Roman"/>
          <w:b/>
          <w:sz w:val="28"/>
          <w:szCs w:val="28"/>
          <w:lang w:eastAsia="ru-RU"/>
        </w:rPr>
        <w:t xml:space="preserve">об Администрации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Грузиновского </w:t>
      </w:r>
      <w:r w:rsidRPr="00AE1789"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</w:t>
      </w:r>
    </w:p>
    <w:p w:rsidR="00307862" w:rsidRPr="00676D6C" w:rsidRDefault="00307862" w:rsidP="00676D6C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6D6C">
        <w:rPr>
          <w:rFonts w:ascii="Times New Roman" w:hAnsi="Times New Roman"/>
          <w:sz w:val="28"/>
          <w:szCs w:val="28"/>
          <w:lang w:eastAsia="ru-RU"/>
        </w:rPr>
        <w:t>     В целях приведения Положения об Администрации Грузиновского сельского поселения в соответствие с Федеральным законом от 06 октября 2003года № 131-ФЗ «Об общих принципах организации местного самоуправления в Российской Федерации», Уставом муниципального образования «Грузиновское сельское поселение»,  Собрание депутатов Грузиновского  сельского поселения</w:t>
      </w:r>
    </w:p>
    <w:p w:rsidR="00307862" w:rsidRPr="00AE1789" w:rsidRDefault="00307862" w:rsidP="00384CDA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РЕШ</w:t>
      </w:r>
      <w:r>
        <w:rPr>
          <w:rFonts w:ascii="Times New Roman" w:hAnsi="Times New Roman"/>
          <w:sz w:val="28"/>
          <w:szCs w:val="28"/>
          <w:lang w:eastAsia="ru-RU"/>
        </w:rPr>
        <w:t>ИЛО</w:t>
      </w:r>
      <w:r w:rsidRPr="00AE1789">
        <w:rPr>
          <w:rFonts w:ascii="Times New Roman" w:hAnsi="Times New Roman"/>
          <w:sz w:val="28"/>
          <w:szCs w:val="28"/>
          <w:lang w:eastAsia="ru-RU"/>
        </w:rPr>
        <w:t>:</w:t>
      </w:r>
    </w:p>
    <w:p w:rsidR="00307862" w:rsidRPr="00AE1789" w:rsidRDefault="00307862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 1. Утвердить Положение об Администрации </w:t>
      </w:r>
      <w:r>
        <w:rPr>
          <w:rFonts w:ascii="Times New Roman" w:hAnsi="Times New Roman"/>
          <w:bCs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AE1789">
        <w:rPr>
          <w:rFonts w:ascii="Times New Roman" w:hAnsi="Times New Roman"/>
          <w:sz w:val="28"/>
          <w:szCs w:val="28"/>
          <w:lang w:eastAsia="ru-RU"/>
        </w:rPr>
        <w:t>согласно приложению.</w:t>
      </w:r>
    </w:p>
    <w:p w:rsidR="00307862" w:rsidRDefault="00307862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D97756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с момента его официального опубликования</w:t>
      </w:r>
      <w:r w:rsidRPr="00AE1789">
        <w:rPr>
          <w:rFonts w:ascii="Times New Roman" w:hAnsi="Times New Roman"/>
          <w:sz w:val="28"/>
          <w:szCs w:val="28"/>
          <w:lang w:eastAsia="ru-RU"/>
        </w:rPr>
        <w:t>.</w:t>
      </w:r>
    </w:p>
    <w:p w:rsidR="00307862" w:rsidRPr="004974F8" w:rsidRDefault="00307862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3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4974F8">
        <w:rPr>
          <w:rFonts w:ascii="Times New Roman" w:hAnsi="Times New Roman"/>
          <w:sz w:val="28"/>
          <w:szCs w:val="28"/>
          <w:lang w:eastAsia="ru-RU"/>
        </w:rPr>
        <w:t>Контроль за исполнением настоящего решения возложить на главу Администрации Грузиновского сельского поселения Скорикова А.И.</w:t>
      </w:r>
    </w:p>
    <w:p w:rsidR="00307862" w:rsidRDefault="00307862" w:rsidP="00B941DA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</w:p>
    <w:p w:rsidR="00307862" w:rsidRDefault="00307862" w:rsidP="00B941DA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7862" w:rsidRPr="00AE1789" w:rsidRDefault="00307862" w:rsidP="00B941DA">
      <w:pPr>
        <w:ind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Председатель Собрания депутатов – </w:t>
      </w:r>
    </w:p>
    <w:p w:rsidR="00307862" w:rsidRPr="00AE1789" w:rsidRDefault="00307862" w:rsidP="00384CDA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А.И.Селегенин</w:t>
      </w:r>
    </w:p>
    <w:p w:rsidR="00307862" w:rsidRDefault="00307862" w:rsidP="00384CDA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307862" w:rsidRDefault="00307862" w:rsidP="00384CDA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307862" w:rsidRDefault="00307862" w:rsidP="00384CDA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307862" w:rsidRPr="00AE1789" w:rsidRDefault="00307862" w:rsidP="00384CDA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х. Грузинов </w:t>
      </w:r>
    </w:p>
    <w:p w:rsidR="00307862" w:rsidRPr="00AE1789" w:rsidRDefault="00307862" w:rsidP="00384CDA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06 марта 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307862" w:rsidRDefault="00307862" w:rsidP="00384CDA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129</w:t>
      </w:r>
    </w:p>
    <w:p w:rsidR="00307862" w:rsidRDefault="00307862" w:rsidP="00384CDA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307862" w:rsidRDefault="00307862" w:rsidP="00384CDA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307862" w:rsidRDefault="00307862" w:rsidP="00384CDA">
      <w:pPr>
        <w:pStyle w:val="NoSpacing"/>
        <w:rPr>
          <w:rFonts w:ascii="Times New Roman" w:hAnsi="Times New Roman"/>
          <w:sz w:val="28"/>
          <w:szCs w:val="28"/>
          <w:lang w:eastAsia="ru-RU"/>
        </w:rPr>
      </w:pPr>
    </w:p>
    <w:p w:rsidR="00307862" w:rsidRPr="00AE1789" w:rsidRDefault="00307862" w:rsidP="00384CDA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307862" w:rsidRDefault="00307862" w:rsidP="00384CDA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к   р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ешению Собрания депутатов </w:t>
      </w:r>
    </w:p>
    <w:p w:rsidR="00307862" w:rsidRPr="00AE1789" w:rsidRDefault="00307862" w:rsidP="00384CDA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</w:p>
    <w:p w:rsidR="00307862" w:rsidRPr="00AE1789" w:rsidRDefault="00307862" w:rsidP="00384CDA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от 06 марта 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129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:rsidR="00307862" w:rsidRPr="00AE1789" w:rsidRDefault="00307862" w:rsidP="00384CDA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E1789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</w:t>
      </w:r>
    </w:p>
    <w:p w:rsidR="00307862" w:rsidRPr="00AE1789" w:rsidRDefault="00307862" w:rsidP="00384CDA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307862" w:rsidRPr="00AE1789" w:rsidRDefault="00307862" w:rsidP="00384CDA">
      <w:pPr>
        <w:spacing w:before="100" w:beforeAutospacing="1" w:after="100" w:afterAutospacing="1"/>
        <w:ind w:firstLine="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</w:p>
    <w:p w:rsidR="00307862" w:rsidRPr="00AE1789" w:rsidRDefault="00307862" w:rsidP="00384CDA">
      <w:pPr>
        <w:pStyle w:val="NoSpacing"/>
        <w:jc w:val="right"/>
        <w:rPr>
          <w:rFonts w:ascii="Times New Roman" w:hAnsi="Times New Roman"/>
          <w:sz w:val="28"/>
          <w:szCs w:val="28"/>
          <w:lang w:eastAsia="ru-RU"/>
        </w:rPr>
      </w:pPr>
      <w:r w:rsidRPr="00AE1789">
        <w:rPr>
          <w:lang w:eastAsia="ru-RU"/>
        </w:rPr>
        <w:t xml:space="preserve">  </w:t>
      </w:r>
      <w:r w:rsidRPr="00AE1789">
        <w:rPr>
          <w:lang w:eastAsia="ru-RU"/>
        </w:rPr>
        <w:tab/>
      </w:r>
    </w:p>
    <w:p w:rsidR="00307862" w:rsidRPr="00AE1789" w:rsidRDefault="00307862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</w:p>
    <w:p w:rsidR="00307862" w:rsidRPr="00AE1789" w:rsidRDefault="00307862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  </w:t>
      </w:r>
    </w:p>
    <w:p w:rsidR="00307862" w:rsidRDefault="00307862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  <w:r w:rsidRPr="00AE1789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</w:p>
    <w:p w:rsidR="00307862" w:rsidRPr="00AE1789" w:rsidRDefault="00307862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07862" w:rsidRPr="00310023" w:rsidRDefault="00307862" w:rsidP="00384CDA">
      <w:pPr>
        <w:pStyle w:val="NoSpacing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10023">
        <w:rPr>
          <w:rFonts w:ascii="Times New Roman" w:hAnsi="Times New Roman"/>
          <w:b/>
          <w:sz w:val="32"/>
          <w:szCs w:val="32"/>
          <w:lang w:eastAsia="ru-RU"/>
        </w:rPr>
        <w:t>ПОЛОЖЕНИЕ</w:t>
      </w:r>
    </w:p>
    <w:p w:rsidR="00307862" w:rsidRDefault="00307862" w:rsidP="00384CDA">
      <w:pPr>
        <w:pStyle w:val="NoSpacing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307862" w:rsidRPr="00310023" w:rsidRDefault="00307862" w:rsidP="00384CDA">
      <w:pPr>
        <w:pStyle w:val="NoSpacing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10023">
        <w:rPr>
          <w:rFonts w:ascii="Times New Roman" w:hAnsi="Times New Roman"/>
          <w:b/>
          <w:sz w:val="32"/>
          <w:szCs w:val="32"/>
          <w:lang w:eastAsia="ru-RU"/>
        </w:rPr>
        <w:t xml:space="preserve">об Администрации </w:t>
      </w:r>
      <w:r>
        <w:rPr>
          <w:rFonts w:ascii="Times New Roman" w:hAnsi="Times New Roman"/>
          <w:b/>
          <w:sz w:val="32"/>
          <w:szCs w:val="32"/>
          <w:lang w:eastAsia="ru-RU"/>
        </w:rPr>
        <w:t>Грузиновского сельского поселения</w:t>
      </w:r>
    </w:p>
    <w:p w:rsidR="00307862" w:rsidRPr="00AE1789" w:rsidRDefault="00307862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307862" w:rsidRPr="00AE1789" w:rsidRDefault="00307862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b/>
          <w:sz w:val="28"/>
          <w:szCs w:val="28"/>
          <w:lang w:eastAsia="ru-RU"/>
        </w:rPr>
        <w:t> </w:t>
      </w:r>
    </w:p>
    <w:p w:rsidR="00307862" w:rsidRPr="00AE1789" w:rsidRDefault="00307862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</w:p>
    <w:p w:rsidR="00307862" w:rsidRPr="00AE1789" w:rsidRDefault="00307862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</w:p>
    <w:p w:rsidR="00307862" w:rsidRPr="00AE1789" w:rsidRDefault="00307862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</w:p>
    <w:p w:rsidR="00307862" w:rsidRPr="00AE1789" w:rsidRDefault="00307862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</w:p>
    <w:p w:rsidR="00307862" w:rsidRPr="00AE1789" w:rsidRDefault="00307862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</w:p>
    <w:p w:rsidR="00307862" w:rsidRPr="00AE1789" w:rsidRDefault="00307862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</w:p>
    <w:p w:rsidR="00307862" w:rsidRPr="00AE1789" w:rsidRDefault="00307862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</w:p>
    <w:p w:rsidR="00307862" w:rsidRPr="00AE1789" w:rsidRDefault="00307862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   </w:t>
      </w:r>
    </w:p>
    <w:p w:rsidR="00307862" w:rsidRPr="00AE1789" w:rsidRDefault="00307862" w:rsidP="00AB14DD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х. Грузинов</w:t>
      </w:r>
    </w:p>
    <w:p w:rsidR="00307862" w:rsidRDefault="00307862" w:rsidP="00AB14DD">
      <w:pPr>
        <w:pStyle w:val="NoSpacing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307862" w:rsidRPr="00310023" w:rsidRDefault="00307862" w:rsidP="00AB14DD">
      <w:pPr>
        <w:pStyle w:val="NoSpacing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10023">
        <w:rPr>
          <w:rFonts w:ascii="Times New Roman" w:hAnsi="Times New Roman"/>
          <w:sz w:val="28"/>
          <w:szCs w:val="28"/>
          <w:lang w:eastAsia="ru-RU"/>
        </w:rPr>
        <w:t>20</w:t>
      </w:r>
      <w:r>
        <w:rPr>
          <w:rFonts w:ascii="Times New Roman" w:hAnsi="Times New Roman"/>
          <w:sz w:val="28"/>
          <w:szCs w:val="28"/>
          <w:lang w:eastAsia="ru-RU"/>
        </w:rPr>
        <w:t>20</w:t>
      </w:r>
      <w:r w:rsidRPr="00310023">
        <w:rPr>
          <w:rFonts w:ascii="Times New Roman" w:hAnsi="Times New Roman"/>
          <w:sz w:val="28"/>
          <w:szCs w:val="28"/>
          <w:lang w:eastAsia="ru-RU"/>
        </w:rPr>
        <w:t xml:space="preserve"> год</w:t>
      </w:r>
    </w:p>
    <w:p w:rsidR="00307862" w:rsidRPr="00AE1789" w:rsidRDefault="00307862" w:rsidP="00AB14DD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07862" w:rsidRPr="00AE1789" w:rsidRDefault="00307862" w:rsidP="00384CDA">
      <w:pPr>
        <w:spacing w:before="100" w:beforeAutospacing="1" w:after="100" w:afterAutospacing="1"/>
        <w:ind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AE1789">
        <w:rPr>
          <w:rFonts w:ascii="Times New Roman" w:hAnsi="Times New Roman"/>
          <w:sz w:val="28"/>
          <w:szCs w:val="28"/>
          <w:lang w:eastAsia="ru-RU"/>
        </w:rPr>
        <w:t>Настоящее Положение разработано в соответствие с Федеральным законом от 06.10.2003 г. № 131-ФЗ «Об общих принципах организации местного самоуправления в Российской Федерации» и Уставом муниципального образования «</w:t>
      </w:r>
      <w:r>
        <w:rPr>
          <w:rFonts w:ascii="Times New Roman" w:hAnsi="Times New Roman"/>
          <w:bCs/>
          <w:sz w:val="28"/>
          <w:szCs w:val="28"/>
          <w:lang w:eastAsia="ru-RU"/>
        </w:rPr>
        <w:t>Грузиновское сельское поселение</w:t>
      </w:r>
      <w:r w:rsidRPr="00AE1789">
        <w:rPr>
          <w:rFonts w:ascii="Times New Roman" w:hAnsi="Times New Roman"/>
          <w:sz w:val="28"/>
          <w:szCs w:val="28"/>
          <w:lang w:eastAsia="ru-RU"/>
        </w:rPr>
        <w:t>».</w:t>
      </w:r>
    </w:p>
    <w:p w:rsidR="00307862" w:rsidRPr="00AE1789" w:rsidRDefault="00307862" w:rsidP="00384CDA">
      <w:pPr>
        <w:spacing w:before="100" w:beforeAutospacing="1" w:after="100" w:afterAutospacing="1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Статья 1. Общие положения</w:t>
      </w:r>
    </w:p>
    <w:p w:rsidR="00307862" w:rsidRPr="00AE178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1.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является исполнительно-распорядительным органом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Грузиновское сельское поселение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», наделенным Уставом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«Грузиновское сельское поселение» </w:t>
      </w:r>
      <w:r w:rsidRPr="00AE1789">
        <w:rPr>
          <w:rFonts w:ascii="Times New Roman" w:hAnsi="Times New Roman"/>
          <w:sz w:val="28"/>
          <w:szCs w:val="28"/>
          <w:lang w:eastAsia="ru-RU"/>
        </w:rPr>
        <w:t>полномочиями по решению вопросов местного значения и полномочиями для осуществления отдельных государственных полномочий, переданных органам местного самоуправления федеральными и областными законами.</w:t>
      </w:r>
    </w:p>
    <w:p w:rsidR="00307862" w:rsidRPr="00AE178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2. Администрацию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возглавляет глава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>.</w:t>
      </w:r>
    </w:p>
    <w:p w:rsidR="00307862" w:rsidRPr="00AE178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3.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обладает правами юридического лица, имеет печать со своим наименованием, штампы, бланки и счета, открываемые в соответствии с федеральным законодательством.</w:t>
      </w:r>
    </w:p>
    <w:p w:rsidR="00307862" w:rsidRPr="00AE178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4.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является главным распорядителем средств бюджета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, предусмотренных на содержание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и реализацию возложенных на нее полномочий.</w:t>
      </w:r>
    </w:p>
    <w:p w:rsidR="00307862" w:rsidRPr="00AE178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5.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подотчетна главе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, подконтрольна главе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и Собранию депутатов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>.</w:t>
      </w:r>
    </w:p>
    <w:p w:rsidR="00307862" w:rsidRPr="00AE178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6. Главой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может быть создан совещательный орган - коллегия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>.</w:t>
      </w:r>
    </w:p>
    <w:p w:rsidR="00307862" w:rsidRPr="00AE178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7. В случаях, предусмотренных федеральными и областными законами, решениями Собрания депутатов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и правовыми актами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, при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создаются коллегиальные органы – комиссии, советы и другие. Порядок создания и деятельности комиссий, советов и других коллегиальных органов при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устанавливается Собранием депутатов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или главой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в соответствии с их полномочиями, установленными федеральными и областными законами, Уставом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«Грузиновское сельское поселение»</w:t>
      </w:r>
      <w:r w:rsidRPr="00AE1789">
        <w:rPr>
          <w:rFonts w:ascii="Times New Roman" w:hAnsi="Times New Roman"/>
          <w:sz w:val="28"/>
          <w:szCs w:val="28"/>
          <w:lang w:eastAsia="ru-RU"/>
        </w:rPr>
        <w:t>.</w:t>
      </w:r>
    </w:p>
    <w:p w:rsidR="00307862" w:rsidRPr="00AE178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 xml:space="preserve">8. Порядок организации работы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устанавливается Регламентом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, который утверждается правовым актом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AE1789">
        <w:rPr>
          <w:rFonts w:ascii="Times New Roman" w:hAnsi="Times New Roman"/>
          <w:sz w:val="28"/>
          <w:szCs w:val="28"/>
          <w:lang w:eastAsia="ru-RU"/>
        </w:rPr>
        <w:t>.</w:t>
      </w:r>
    </w:p>
    <w:p w:rsidR="00307862" w:rsidRPr="00C54649" w:rsidRDefault="00307862" w:rsidP="00384CDA">
      <w:pPr>
        <w:pStyle w:val="NoSpacing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C54649">
        <w:rPr>
          <w:rFonts w:ascii="Times New Roman" w:hAnsi="Times New Roman"/>
          <w:b/>
          <w:sz w:val="28"/>
          <w:szCs w:val="28"/>
          <w:lang w:eastAsia="ru-RU"/>
        </w:rPr>
        <w:t>Статья 2. Структура Администрации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Грузиновского сельского поселения</w:t>
      </w:r>
    </w:p>
    <w:p w:rsidR="00307862" w:rsidRPr="00C5464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1. В структуру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входят: глава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, структурные подразделения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, должности муниципальной службы, должности по техническому обеспечению деятельности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, не входящие в состав структурных подразделений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307862" w:rsidRPr="00C5464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2. Структура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утверждается Собранием депутатов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по представлению главы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307862" w:rsidRPr="00C5464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3. Штатное расписание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утверждается главой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на основе структуры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исходя из расходов на содержание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, предусмотренных бюджетом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307862" w:rsidRPr="00C5464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4. Глава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назначает и увольняет работников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, осуществляет иные полномочия в отношении работников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в соответствии с федеральным и областным законодательством о муниципальной службе и трудовым законодательством.</w:t>
      </w:r>
    </w:p>
    <w:p w:rsidR="00307862" w:rsidRPr="00C5464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5. Полномочия и порядок организации работы структурных подразделений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определяются Регламентом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и (или) положениями об этих подразделениях, утверждаемыми главой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. Структурные подразделения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не обладают правами юридического лица.</w:t>
      </w:r>
    </w:p>
    <w:p w:rsidR="00307862" w:rsidRPr="00C5464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6. Руководители структурных подразделений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:</w:t>
      </w:r>
    </w:p>
    <w:p w:rsidR="00307862" w:rsidRPr="00C5464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1) организуют работу структурного подразделения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;</w:t>
      </w:r>
    </w:p>
    <w:p w:rsidR="00307862" w:rsidRPr="00C5464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2) разрабатывают и вносят главе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проекты правовых актов и иные предложения в пределах своей компетенции;</w:t>
      </w:r>
    </w:p>
    <w:p w:rsidR="00307862" w:rsidRPr="00C5464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>3) рассматривают обращения граждан, ведут прием граждан по вопросам, относящимся к их компетенции;</w:t>
      </w:r>
    </w:p>
    <w:p w:rsidR="00307862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>4) решают иные вопросы в соответствии с федеральным и областным законодательством, Уставом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«Грузиновское сельское поселение»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307862" w:rsidRPr="00AE178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b/>
          <w:sz w:val="28"/>
          <w:szCs w:val="28"/>
          <w:lang w:eastAsia="ru-RU"/>
        </w:rPr>
        <w:t>Статья 3.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1789">
        <w:rPr>
          <w:rFonts w:ascii="Times New Roman" w:hAnsi="Times New Roman"/>
          <w:b/>
          <w:sz w:val="28"/>
          <w:szCs w:val="28"/>
          <w:lang w:eastAsia="ru-RU"/>
        </w:rPr>
        <w:t xml:space="preserve">Полномочия Администрации </w:t>
      </w:r>
      <w:r>
        <w:rPr>
          <w:rFonts w:ascii="Times New Roman" w:hAnsi="Times New Roman"/>
          <w:b/>
          <w:sz w:val="28"/>
          <w:szCs w:val="28"/>
          <w:lang w:eastAsia="ru-RU"/>
        </w:rPr>
        <w:t>Грузиновского сельского поселения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1.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под руководством главы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поселения: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1) обеспечивает составление проекта бюджета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исполнение бюджета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осуществляет контроль за исполнением данного бюджета в соответствии с Бюджетным кодексом Российской Федерации, обеспечивает составление отчета об исполнении бюджета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2) разрабатывает проекты муниципальных правовых актов об установлении, изменении и отмене местных налогов и сборов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соответствии с законодательством Российской Федерации о налогах и сборах;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3) осуществляет владение, пользование и распоряжение имуществом, находящимся в муниципальной собственности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4) организует в границах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электро-, тепло-, газоснабжение населения, снабжение населения топливом, в пределах полномочий, установленных законодательством Российской Федерации;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>5) обеспечивает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проживающих в </w:t>
      </w:r>
      <w:r>
        <w:rPr>
          <w:rFonts w:ascii="Times New Roman" w:hAnsi="Times New Roman"/>
          <w:sz w:val="28"/>
          <w:szCs w:val="28"/>
          <w:lang w:eastAsia="ru-RU"/>
        </w:rPr>
        <w:t>Грузиновском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сельском поселении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а также осуществляет полномочия в части созыва общего собрания (собрания) собственников помещений в многоквартирном доме для решения вопросов, предусмотренных частью 6 статьи 161, частью 2 статьи 161.1 и статьей 200 Жилищного кодекса Российской Федерации, статьей 7 Федерального закона от 21 июля 2014 года №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Федерации»;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6) создает условия для предоставления транспортных услуг населению и организует транспортное обслуживание населения в границах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7) участвует в профилактике терроризма и экстремизма, а также в минимизации и (или) ликвидации последствий проявлений терроризма и экстремизма в границах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в том числе осуществляет полномочия в области противодействия терроризма в соответствии со статьей 5.2 Федерального закона от 06.03.2006 № 35-ФЗ «О противодействии терроризму»;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8) создает условия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социальную и культурную адаптацию мигрантов, профилактику межнациональных (межэтнических) конфликтов;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9) участвует в предупреждении и ликвидации последствий чрезвычайных ситуаций в границах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10) обеспечивает первичные меры пожарной безопасности в границах населенных пунктов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11) создает условия для обеспечения жителей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услугами связи, общественного питания, торговли и бытового обслуживания;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12) создает условия для организации досуга и обеспечения жителей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услугами организаций культуры;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13)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</w:t>
      </w:r>
      <w:r>
        <w:rPr>
          <w:rFonts w:ascii="Times New Roman" w:hAnsi="Times New Roman"/>
          <w:sz w:val="28"/>
          <w:szCs w:val="28"/>
          <w:lang w:eastAsia="ru-RU"/>
        </w:rPr>
        <w:t>Грузиновском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сельском поселении;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14) обеспечивает условия для развития на территории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физической культуры, школьного спорта и массового спорта, организует проведение официальных физкультурно-оздоровительных и спортивных мероприятий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15) создает условия для массового отдыха жителей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 организует обустройство мест массового отдыха населения, в том числе обеспечивает свободный доступ граждан к водным объектам общего пользования и их береговым полосам;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16) организует формирование архивных фондов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>17) участвует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18) организует подготовку правил благоустройства территории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осуществляет контроль за их соблюдением, организует благоустройство территории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>19) осуществляет муниципальный лесной контроль;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20) присваивает адреса объектам адресации, изменяет, аннулирует адреса, присваивает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изменяет, аннулирует такие наименования, размещает информацию в государственном адресном реестре;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>21) организует оказание ритуальных услуг и обеспечивает содержание мест захоронения;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>22) осуществляет мероприятия по обеспечению безопасности людей на водных объектах, охране их жизни и здоровья;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>23) осуществляет в пределах, установленных водным законодательством Российской Федерации, полномочия собственника водных объектов, информирует население об ограничениях их использования;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24) представляет в уполномоченный орган исполнительной власти Ростовской области предложения о признании территории лечебно-оздоровительной местностью или курортом местного значения, осуществляет развитие и обеспечение охраны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лечебно-оздоровительных местностей и курортов местного значения на территории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а также осуществляет муниципальный контроль в области использования и охраны особо охраняемых природных территорий местного значения;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>25) содействует развитию сельскохозяйственного производства, создает условия для развития малого и среднего предпринимательства;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26) организует и осуществляет мероприятия по работе с детьми и молодежью в </w:t>
      </w:r>
      <w:r>
        <w:rPr>
          <w:rFonts w:ascii="Times New Roman" w:hAnsi="Times New Roman"/>
          <w:sz w:val="28"/>
          <w:szCs w:val="28"/>
          <w:lang w:eastAsia="ru-RU"/>
        </w:rPr>
        <w:t>Грузиновском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сельском поселении;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27) утверждает и 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>28)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>29) оказывает поддержку социально ориентированным некоммерческим организациям в пределах полномочий, установленных статьями 31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и 31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3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12 января 1996 года № 7-ФЗ «О некоммерческих организациях»;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30) обеспечивает выполнение работ, необходимых для создания искусственных земельных участков для нужд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организует проведение открытого аукциона  на право заключить договор о создании искусственного земельного участка в соответствии с федеральным законом;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31) осуществляет меры по противодействию коррупции в границах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32) создает муниципальные предприятия и учреждения,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учреждениями, а также осуществляет закупки товаров, работ, услуг для обеспечения муниципальных нужд; 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33)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Собрания депутатов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председателя Собрания депутатов – главы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голосования по вопросам изменения границ, преобразования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34) организует сбор статистических показателей, характеризующих состояние экономики и социальной сферы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и предоставляет указанные данные органам государственной власти в порядке, установленном Правительством Российской Федерации;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35) вправе учреждать печатное средство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официальной информации о социально-экономическом и культурном развитии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о развитии его общественной инфраструктуры и иной официальной информации, может выступать соучредителем межмуниципального печатного средства массовой информации;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>36) осуществляет международные и внешнеэкономические связи в соответствии с федеральными законами;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37) организует профессиональное образование и дополнительное профессиональное образование председателя Собрания депутатов – главы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депутатов Собрания депутатов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муниципальных служащих и работников муниципальных 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>38) 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39) организует и осуществляет муниципальный контроль на территории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>40) разрабатывает и принимает административные регламенты проведения проверок при осуществлении муниципального контроля;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>41) организует и проводит мониторинг эффективности муниципального контроля в соответствующих сферах деятельности, показатели и методика проведения которого утверждаются Правительством Российской Федерации;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>42) вправе создавать муниципальную пожарную охрану;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43) разрабатывает и утверждает программы комплексного развития систем коммунальной инфраструктуры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программы комплексного развития транспортной инфраструктуры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программы комплексного развития социальной инфраструктуры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требования к которым устанавливаются Правительством Российской Федерации;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>44) осуществляет полномочия по организации теплоснабжения, предусмотренные Федеральным законом «О теплоснабжении»;</w:t>
      </w:r>
    </w:p>
    <w:p w:rsidR="00307862" w:rsidRPr="00BB7F46" w:rsidRDefault="00307862" w:rsidP="00BB7F46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>45) участвует в соответствии с Федеральным законом от 24 июля 2007 года</w:t>
      </w:r>
    </w:p>
    <w:p w:rsidR="00307862" w:rsidRPr="000750D3" w:rsidRDefault="00307862" w:rsidP="00BB7F46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>№ 221-ФЗ «О государственном кадастре недвижимости» в выполнении комплексных кадастровых работ;</w:t>
      </w:r>
    </w:p>
    <w:p w:rsidR="00307862" w:rsidRPr="000750D3" w:rsidRDefault="00307862" w:rsidP="00BB7F46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7862" w:rsidRPr="00BB7F46" w:rsidRDefault="00307862" w:rsidP="00BB7F46">
      <w:pPr>
        <w:spacing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46) осуществляет полномочия в сфере стратегического планирования, предусмотренные Федеральным законом от 28 июня 2014 года № 172-ФЗ «О стратегическом планировании в Российской Федерации», за исключением полномочий, отнесенных к исключительной компетенции Собрания депутатов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поселения;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>47) исполняет иные полномочия по решению вопросов местного значения в соответствии с федеральными законами, настоящим Уставом.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2.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вправе привлекать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граждан к выполнению на добровольной основе социально значимых для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работ (в том числе дежурств) в целях решения вопросов местного значения, предусмотренных пунктами 7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- 9, 15 и 19 части 1 статьи 14 Федерального закона «Об общих принципах организации местного самоуправления в Российской Федерации». Постановление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о привлечении граждан к выполнению на добровольной основе социально значимых для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работ должно быть опубликовано (обнародовано) не позднее, чем за семь дней до дня проведения указанных работ.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>К социально значимым работам могут быть отнесены только работы, не требующие специальной профессиональной подготовки.</w:t>
      </w:r>
    </w:p>
    <w:p w:rsidR="00307862" w:rsidRPr="00BB7F46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К выполнению социально значимых работ могут привлекаться совершеннолетние трудоспособные жители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307862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7F46">
        <w:rPr>
          <w:rFonts w:ascii="Times New Roman" w:hAnsi="Times New Roman"/>
          <w:sz w:val="28"/>
          <w:szCs w:val="28"/>
          <w:lang w:eastAsia="ru-RU"/>
        </w:rPr>
        <w:t xml:space="preserve">3.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исполняет отдельные государственные полномочия, переданные органам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Грузиновского</w:t>
      </w:r>
      <w:r w:rsidRPr="00BB7F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в соответствии с федеральными и областными законами.</w:t>
      </w:r>
    </w:p>
    <w:p w:rsidR="00307862" w:rsidRPr="00AE1789" w:rsidRDefault="00307862" w:rsidP="00BB7F46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b/>
          <w:sz w:val="28"/>
          <w:szCs w:val="28"/>
          <w:lang w:eastAsia="ru-RU"/>
        </w:rPr>
        <w:t>Статья 4.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1789">
        <w:rPr>
          <w:rFonts w:ascii="Times New Roman" w:hAnsi="Times New Roman"/>
          <w:b/>
          <w:sz w:val="28"/>
          <w:szCs w:val="28"/>
          <w:lang w:eastAsia="ru-RU"/>
        </w:rPr>
        <w:t>Подготовка муниципальных правовых актов</w:t>
      </w:r>
    </w:p>
    <w:p w:rsidR="00307862" w:rsidRPr="00C5464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1. Проекты муниципальных правовых актов могут вноситься депутатами Собрания депутатов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, председателем Собрания депутатов - главой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, главой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, иными должностными лицами местного самоуправления, органами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C54649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розовского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района, органами государственной власти Ростовской области, органами территориального общественного самоуправления, инициативными группами граждан.</w:t>
      </w:r>
    </w:p>
    <w:p w:rsidR="00307862" w:rsidRPr="00C5464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2. Нормативные правовые акты Собрания депутатов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, предусматривающие установление, изменение и отмену местных налогов и сборов, осуществление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расходов из средств бюджета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, могут быть внесены на рассмотрение Собрания депутатов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только по инициативе главы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или при наличии заключения главы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307862" w:rsidRPr="00C5464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307862" w:rsidRPr="00C5464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4.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в порядке, установленном муниципальными нормативными правовыми актами в соответствии с областным законодательством, за исключением:</w:t>
      </w:r>
    </w:p>
    <w:p w:rsidR="00307862" w:rsidRPr="00C5464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1) проектов нормативных правовых актов Собрания депутатов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, устанавливающих, изменяющих, приостанавливающих, отменяющих местные налоги и сборы;</w:t>
      </w:r>
    </w:p>
    <w:p w:rsidR="00307862" w:rsidRDefault="00307862" w:rsidP="0042763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2) проектов нормативных правовых актов Собрания депутатов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, регулирующих бюджетные правоотношения.</w:t>
      </w: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</w:p>
    <w:p w:rsidR="00307862" w:rsidRDefault="00307862" w:rsidP="00427632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7862" w:rsidRPr="00AE178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b/>
          <w:sz w:val="28"/>
          <w:szCs w:val="28"/>
          <w:lang w:eastAsia="ru-RU"/>
        </w:rPr>
        <w:t>Статья 5. Вступление в силу муниципальных правовых актов</w:t>
      </w:r>
    </w:p>
    <w:p w:rsidR="00307862" w:rsidRPr="00C5464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  <w:r w:rsidRPr="00C54649">
        <w:rPr>
          <w:rFonts w:ascii="Times New Roman" w:hAnsi="Times New Roman"/>
          <w:sz w:val="28"/>
          <w:szCs w:val="28"/>
          <w:lang w:eastAsia="ru-RU"/>
        </w:rPr>
        <w:t>1.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307862" w:rsidRPr="00C5464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>Иные муниципальные правовые акты вступают в силу со дня их принятия (издания), если иной срок вступления в силу не предусмотрен, федеральным и (или) областным законом, либо самим актом.</w:t>
      </w:r>
    </w:p>
    <w:p w:rsidR="00307862" w:rsidRPr="00C5464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Нормативные правовые акты Собрания депутатов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о налогах и сборах вступают в силу в соответствии с Налоговым кодексом Российской Федерации.</w:t>
      </w:r>
    </w:p>
    <w:p w:rsidR="00307862" w:rsidRPr="00C5464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2. Официальным опубликованием считается первая публикация полного текста муниципального правового акта в периодическом печатном издании, определенном правовым актом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307862" w:rsidRPr="00C5464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3. Официальное обнародование производится путем доведения текста муниципального правового акта до сведения жителей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307862" w:rsidRPr="00C5464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Текст муниципального правового акта размещается на информационных стендах в каждом населенном пункте, входящем в состав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, в здании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, иных местах, определенных главой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. Период времени, в течение которого текст муниципального правового акта содержится на информационных стендах, не должен составлять менее 14 календарных дней. По истечении указанного периода оригинал муниципального правового акта хранится в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, копия передается в библиотеку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, которые обеспечивают гражданам возможность ознакомления с муниципальным правовым актом без взимания платы.</w:t>
      </w:r>
    </w:p>
    <w:p w:rsidR="00307862" w:rsidRPr="00C5464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Наряду с размещением на информационных стендах, содержание муниципального правового акта может доводиться до сведения населения путем проведения собраний, конференций граждан, а также путем распространения копий данного акта среди жителей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307862" w:rsidRPr="00C5464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По результатам официального обнародования муниципальных правовых актов составляется заключение, в котором указываются формы и сроки обнародования. Заключение об официальном обнародовании муниципального правового акта подписывает глава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307862" w:rsidRPr="00C5464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4.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может издаваться информационный бюллетень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, в который включаются тексты муниципальных правовых актов, подлежащих официальному опубликованию (обнародованию). Периодичность издания информационного бюллетеня определяется главой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. О выходе информационного бюллетеня может публиковаться сообщение в периодическом печатном издании, определенном правовым актом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. В случае если информационный бюллетень используется для официального опубликования (обнародования) муниципальных правовых актов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, применяется порядок, установленный пунктами 2 и 3 настоящей статьи.</w:t>
      </w:r>
    </w:p>
    <w:p w:rsidR="00307862" w:rsidRPr="00C5464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>5. Решение о способе официального опубликования (обнародования) муниципального правового акта принимается органом местного самоуправления или должностным лицом местного самоуправления, принявшим (издавшим) соответствующий акт.</w:t>
      </w:r>
    </w:p>
    <w:p w:rsidR="00307862" w:rsidRPr="00C5464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>6. Если иное не предусмотрено федеральными и областными законами, настоящим Уставом, официальное опубликование (обнародование) муниципальных правовых актов производится в следующие сроки:</w:t>
      </w:r>
    </w:p>
    <w:p w:rsidR="00307862" w:rsidRPr="00C5464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>1) Устава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Грузиновское сельское поселение</w:t>
      </w:r>
      <w:r w:rsidRPr="00C54649">
        <w:rPr>
          <w:rFonts w:ascii="Times New Roman" w:hAnsi="Times New Roman"/>
          <w:sz w:val="28"/>
          <w:szCs w:val="28"/>
          <w:lang w:eastAsia="ru-RU"/>
        </w:rPr>
        <w:t>», муниципального правового акта о внесении в него изменений и дополнений –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образований;</w:t>
      </w:r>
    </w:p>
    <w:p w:rsidR="00307862" w:rsidRPr="00C5464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2) правовых актов, принятых на местном референдуме – в сроки, установленные федеральными и областными законами для опубликования (обнародования) результатов местного референдума; </w:t>
      </w:r>
    </w:p>
    <w:p w:rsidR="00307862" w:rsidRPr="00C5464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3) нормативных правовых актов Собрания депутатов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– в течение 30 дней со дня подписания председателем Собрания депутатов – главой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;</w:t>
      </w:r>
    </w:p>
    <w:p w:rsidR="00307862" w:rsidRPr="00C5464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4) нормативных правовых актов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– в течение 30 дней со дня подписания главой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;</w:t>
      </w:r>
    </w:p>
    <w:p w:rsidR="00307862" w:rsidRPr="00C5464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>5) иных муниципальных правовых актов, подлежащих официальному опубликованию (обнародованию), - в течение 30 дней со дня их принятия (издания).</w:t>
      </w:r>
    </w:p>
    <w:p w:rsidR="00307862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7. Иная официальная информация органов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публикуется (обнародуется) в порядке и в сроки, установленные настоящей статьей, если иное не предусмотрено федеральным и областным законодательством, настоящим Уставом, решениями Собрания депутатов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, правовыми актами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307862" w:rsidRPr="00AE178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b/>
          <w:sz w:val="28"/>
          <w:szCs w:val="28"/>
          <w:lang w:eastAsia="ru-RU"/>
        </w:rPr>
        <w:t>Статья 6.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1789">
        <w:rPr>
          <w:rFonts w:ascii="Times New Roman" w:hAnsi="Times New Roman"/>
          <w:b/>
          <w:sz w:val="28"/>
          <w:szCs w:val="28"/>
          <w:lang w:eastAsia="ru-RU"/>
        </w:rPr>
        <w:t>Владение, пользование и распоряжение муниципальным имуществом</w:t>
      </w:r>
    </w:p>
    <w:p w:rsidR="00307862" w:rsidRPr="00C5464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1. От имени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приобретать и осуществлять имущественные и иные права и обязанности, выступать в суде без доверенности может глава Администрации 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307862" w:rsidRPr="00C5464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2. Органы местного самоуправления от имени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самостоятельно владеют, пользуются и распоряжаются муниципальным имуществом в соответствии с Конституцией Российской Федерации, федеральными законами и принимаемыми в соответствии с ними нормативными правовыми актами органов местного самоуправления.</w:t>
      </w:r>
    </w:p>
    <w:p w:rsidR="00307862" w:rsidRPr="00C5464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3. Органы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вправе передавать муниципальное имущество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Ростовской области) и органам местного самоуправления иных муниципальных образований, отчуждать, совершать иные сделки в соответствии с федеральными законами.</w:t>
      </w:r>
    </w:p>
    <w:p w:rsidR="00307862" w:rsidRPr="00C5464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>4.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законами.</w:t>
      </w:r>
    </w:p>
    <w:p w:rsidR="00307862" w:rsidRPr="00C5464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Доходы от использования и приватизации муниципального имущества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поступают в бюджет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307862" w:rsidRPr="00C5464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5. </w:t>
      </w:r>
      <w:r>
        <w:rPr>
          <w:rFonts w:ascii="Times New Roman" w:hAnsi="Times New Roman"/>
          <w:sz w:val="28"/>
          <w:szCs w:val="28"/>
          <w:lang w:eastAsia="ru-RU"/>
        </w:rPr>
        <w:t>Грузиновское сельское поселение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307862" w:rsidRPr="00C5464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6.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, осуществляющая функции и полномочия учредителя, определяет цели, условия и порядок деятельности муниципальных предприятий и учреждений,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деятельности.</w:t>
      </w:r>
    </w:p>
    <w:p w:rsidR="00307862" w:rsidRPr="00C5464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Решения об участии в создании межмуниципальных хозяйственных обществ принимаются Собранием депутатов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307862" w:rsidRPr="00C5464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Органы местного самоуправления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от имени муниципального образования «</w:t>
      </w:r>
      <w:r>
        <w:rPr>
          <w:rFonts w:ascii="Times New Roman" w:hAnsi="Times New Roman"/>
          <w:sz w:val="28"/>
          <w:szCs w:val="28"/>
          <w:lang w:eastAsia="ru-RU"/>
        </w:rPr>
        <w:t>Грузиновское сельское поселение</w:t>
      </w:r>
      <w:r w:rsidRPr="00C54649">
        <w:rPr>
          <w:rFonts w:ascii="Times New Roman" w:hAnsi="Times New Roman"/>
          <w:sz w:val="28"/>
          <w:szCs w:val="28"/>
          <w:lang w:eastAsia="ru-RU"/>
        </w:rPr>
        <w:t>» субсидиарно отвечают по обязательствам муниципальных казенных учреждений и обеспечивают их исполнение в порядке, установленном федеральным законом.</w:t>
      </w:r>
    </w:p>
    <w:p w:rsidR="00307862" w:rsidRPr="00C5464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>7. Решение о создании муниципального предприятия или учреждения должно содержать цели и предмет деятельности данного предприятия или учреждения.</w:t>
      </w:r>
    </w:p>
    <w:p w:rsidR="00307862" w:rsidRPr="00C5464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>Цели, условия и порядок деятельности муниципальных предприятий и учреждений закрепляются в их уставах.</w:t>
      </w:r>
    </w:p>
    <w:p w:rsidR="00307862" w:rsidRPr="00C5464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8. Руководители муниципальных предприятий и учреждений, направляют текущие отчеты о деятельности данных предприятий и учреждений главе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. Периодичность и форма отчетов устанавливается главой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307862" w:rsidRPr="00C5464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Годовые отчеты о деятельности муниципальных предприятий и учреждений, по решению Собрания депутатов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или по инициативе главы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могут заслушиваться на заседаниях Собрания депутатов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307862" w:rsidRPr="00C5464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9. Участие в управлении хозяйственными обществами, доли в уставных капиталах или акции которых принадлежат </w:t>
      </w:r>
      <w:r>
        <w:rPr>
          <w:rFonts w:ascii="Times New Roman" w:hAnsi="Times New Roman"/>
          <w:sz w:val="28"/>
          <w:szCs w:val="28"/>
          <w:lang w:eastAsia="ru-RU"/>
        </w:rPr>
        <w:t>Грузиновскому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сельскому поселению, производится через предусмотренные их учредительными документами органы управления. Муниципальные служащие назначаются в качестве представителей в органы управления хозяйственных обществ распоряжением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.</w:t>
      </w:r>
    </w:p>
    <w:p w:rsidR="00307862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4649">
        <w:rPr>
          <w:rFonts w:ascii="Times New Roman" w:hAnsi="Times New Roman"/>
          <w:sz w:val="28"/>
          <w:szCs w:val="28"/>
          <w:lang w:eastAsia="ru-RU"/>
        </w:rPr>
        <w:t xml:space="preserve">10. Администрация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 ведет реестр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307862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07862" w:rsidRPr="00AE178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b/>
          <w:sz w:val="28"/>
          <w:szCs w:val="28"/>
          <w:lang w:eastAsia="ru-RU"/>
        </w:rPr>
        <w:t>Статья 7.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1789">
        <w:rPr>
          <w:rFonts w:ascii="Times New Roman" w:hAnsi="Times New Roman"/>
          <w:b/>
          <w:sz w:val="28"/>
          <w:szCs w:val="28"/>
          <w:lang w:eastAsia="ru-RU"/>
        </w:rPr>
        <w:t>Ответственность органов местного самоуправления и должностных лиц местного самоуправления</w:t>
      </w:r>
    </w:p>
    <w:p w:rsidR="00307862" w:rsidRPr="00AE178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  <w:r w:rsidRPr="00C54649">
        <w:rPr>
          <w:rFonts w:ascii="Times New Roman" w:hAnsi="Times New Roman"/>
          <w:sz w:val="28"/>
          <w:szCs w:val="28"/>
          <w:lang w:eastAsia="ru-RU"/>
        </w:rPr>
        <w:t xml:space="preserve">Органы местного самоуправления и должностные лица местного самоуправления несут ответственность перед населением </w:t>
      </w:r>
      <w:r>
        <w:rPr>
          <w:rFonts w:ascii="Times New Roman" w:hAnsi="Times New Roman"/>
          <w:sz w:val="28"/>
          <w:szCs w:val="28"/>
          <w:lang w:eastAsia="ru-RU"/>
        </w:rPr>
        <w:t>Грузиновского сельского поселения</w:t>
      </w:r>
      <w:r w:rsidRPr="00C54649">
        <w:rPr>
          <w:rFonts w:ascii="Times New Roman" w:hAnsi="Times New Roman"/>
          <w:sz w:val="28"/>
          <w:szCs w:val="28"/>
          <w:lang w:eastAsia="ru-RU"/>
        </w:rPr>
        <w:t>, государством, физическими и юридическими лицами в соответствии с федеральными законами.</w:t>
      </w:r>
      <w:r w:rsidRPr="00AE1789">
        <w:rPr>
          <w:rFonts w:ascii="Times New Roman" w:hAnsi="Times New Roman"/>
          <w:sz w:val="28"/>
          <w:szCs w:val="28"/>
          <w:lang w:eastAsia="ru-RU"/>
        </w:rPr>
        <w:t> </w:t>
      </w:r>
    </w:p>
    <w:p w:rsidR="00307862" w:rsidRPr="00AE1789" w:rsidRDefault="00307862" w:rsidP="00384CDA">
      <w:pPr>
        <w:spacing w:before="100" w:beforeAutospacing="1" w:after="100" w:afterAutospacing="1" w:line="240" w:lineRule="atLeast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1789">
        <w:rPr>
          <w:rFonts w:ascii="Times New Roman" w:hAnsi="Times New Roman"/>
          <w:b/>
          <w:sz w:val="28"/>
          <w:szCs w:val="28"/>
          <w:lang w:eastAsia="ru-RU"/>
        </w:rPr>
        <w:t>Статья 8.</w:t>
      </w:r>
      <w:r w:rsidRPr="00AE178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E1789">
        <w:rPr>
          <w:rFonts w:ascii="Times New Roman" w:hAnsi="Times New Roman"/>
          <w:b/>
          <w:sz w:val="28"/>
          <w:szCs w:val="28"/>
          <w:lang w:eastAsia="ru-RU"/>
        </w:rPr>
        <w:t>Ответственность органов местного самоуправления и должностных лиц местного самоуправления перед физическими и юридическими лицами</w:t>
      </w:r>
    </w:p>
    <w:p w:rsidR="00307862" w:rsidRDefault="00307862" w:rsidP="00384CDA">
      <w:pPr>
        <w:jc w:val="both"/>
      </w:pPr>
      <w:r w:rsidRPr="00C54649">
        <w:rPr>
          <w:rFonts w:ascii="Times New Roman" w:hAnsi="Times New Roman"/>
          <w:sz w:val="28"/>
          <w:szCs w:val="28"/>
          <w:lang w:eastAsia="ru-RU"/>
        </w:rPr>
        <w:t>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порядке, установленном федеральными законами.</w:t>
      </w:r>
    </w:p>
    <w:p w:rsidR="00307862" w:rsidRDefault="00307862"/>
    <w:sectPr w:rsidR="00307862" w:rsidSect="00AE1789">
      <w:headerReference w:type="default" r:id="rId7"/>
      <w:foot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862" w:rsidRDefault="00307862" w:rsidP="00A16B99">
      <w:r>
        <w:separator/>
      </w:r>
    </w:p>
  </w:endnote>
  <w:endnote w:type="continuationSeparator" w:id="0">
    <w:p w:rsidR="00307862" w:rsidRDefault="00307862" w:rsidP="00A16B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62" w:rsidRDefault="00307862">
    <w:pPr>
      <w:pStyle w:val="Footer"/>
      <w:jc w:val="right"/>
    </w:pPr>
    <w:fldSimple w:instr="PAGE   \* MERGEFORMAT">
      <w:r>
        <w:rPr>
          <w:noProof/>
        </w:rPr>
        <w:t>13</w:t>
      </w:r>
    </w:fldSimple>
  </w:p>
  <w:p w:rsidR="00307862" w:rsidRDefault="003078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862" w:rsidRDefault="00307862" w:rsidP="00A16B99">
      <w:r>
        <w:separator/>
      </w:r>
    </w:p>
  </w:footnote>
  <w:footnote w:type="continuationSeparator" w:id="0">
    <w:p w:rsidR="00307862" w:rsidRDefault="00307862" w:rsidP="00A16B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862" w:rsidRDefault="00307862">
    <w:pPr>
      <w:pStyle w:val="Header"/>
      <w:jc w:val="right"/>
    </w:pPr>
  </w:p>
  <w:p w:rsidR="00307862" w:rsidRDefault="003078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4F3075E0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pStyle w:val="Heading2"/>
      <w:lvlText w:val=""/>
      <w:legacy w:legacy="1" w:legacySpace="0" w:legacyIndent="0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numFmt w:val="none"/>
      <w:lvlText w:val=""/>
      <w:lvlJc w:val="left"/>
      <w:rPr>
        <w:rFonts w:cs="Times New Roman"/>
      </w:rPr>
    </w:lvl>
    <w:lvl w:ilvl="6">
      <w:numFmt w:val="none"/>
      <w:lvlText w:val=""/>
      <w:lvlJc w:val="left"/>
      <w:rPr>
        <w:rFonts w:cs="Times New Roman"/>
      </w:rPr>
    </w:lvl>
    <w:lvl w:ilvl="7">
      <w:numFmt w:val="none"/>
      <w:lvlText w:val=""/>
      <w:lvlJc w:val="left"/>
      <w:rPr>
        <w:rFonts w:cs="Times New Roman"/>
      </w:rPr>
    </w:lvl>
    <w:lvl w:ilvl="8">
      <w:numFmt w:val="none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4CDA"/>
    <w:rsid w:val="00065514"/>
    <w:rsid w:val="00073ACB"/>
    <w:rsid w:val="000750D3"/>
    <w:rsid w:val="000A617B"/>
    <w:rsid w:val="000B3CDB"/>
    <w:rsid w:val="000F4713"/>
    <w:rsid w:val="00131FF1"/>
    <w:rsid w:val="0018646F"/>
    <w:rsid w:val="001A1837"/>
    <w:rsid w:val="001A1985"/>
    <w:rsid w:val="0020792A"/>
    <w:rsid w:val="002658D9"/>
    <w:rsid w:val="0028566F"/>
    <w:rsid w:val="00307862"/>
    <w:rsid w:val="00310023"/>
    <w:rsid w:val="00311A9B"/>
    <w:rsid w:val="00373AC4"/>
    <w:rsid w:val="00384CDA"/>
    <w:rsid w:val="003C2893"/>
    <w:rsid w:val="003E0F3A"/>
    <w:rsid w:val="003E7C29"/>
    <w:rsid w:val="004016E1"/>
    <w:rsid w:val="00427632"/>
    <w:rsid w:val="00447FB6"/>
    <w:rsid w:val="00491E9B"/>
    <w:rsid w:val="004949E5"/>
    <w:rsid w:val="004974F8"/>
    <w:rsid w:val="004A442F"/>
    <w:rsid w:val="004B0D88"/>
    <w:rsid w:val="004E02FA"/>
    <w:rsid w:val="005C35BB"/>
    <w:rsid w:val="00605231"/>
    <w:rsid w:val="00676D6C"/>
    <w:rsid w:val="006B6F85"/>
    <w:rsid w:val="00710B0A"/>
    <w:rsid w:val="007663FB"/>
    <w:rsid w:val="007B00B3"/>
    <w:rsid w:val="007B6A9E"/>
    <w:rsid w:val="0085135A"/>
    <w:rsid w:val="00853388"/>
    <w:rsid w:val="008B01BD"/>
    <w:rsid w:val="008E18C0"/>
    <w:rsid w:val="008F3399"/>
    <w:rsid w:val="009045F5"/>
    <w:rsid w:val="00907F95"/>
    <w:rsid w:val="009114B3"/>
    <w:rsid w:val="009516F8"/>
    <w:rsid w:val="0096662F"/>
    <w:rsid w:val="00A14F72"/>
    <w:rsid w:val="00A16B99"/>
    <w:rsid w:val="00A525DC"/>
    <w:rsid w:val="00A64A14"/>
    <w:rsid w:val="00AB14DD"/>
    <w:rsid w:val="00AD3AA3"/>
    <w:rsid w:val="00AE1789"/>
    <w:rsid w:val="00B55015"/>
    <w:rsid w:val="00B65F17"/>
    <w:rsid w:val="00B941DA"/>
    <w:rsid w:val="00BA3900"/>
    <w:rsid w:val="00BB7F46"/>
    <w:rsid w:val="00BC0C88"/>
    <w:rsid w:val="00BD6CEB"/>
    <w:rsid w:val="00C158A2"/>
    <w:rsid w:val="00C35DB0"/>
    <w:rsid w:val="00C54649"/>
    <w:rsid w:val="00C769C0"/>
    <w:rsid w:val="00CA4275"/>
    <w:rsid w:val="00CB3C19"/>
    <w:rsid w:val="00CF355C"/>
    <w:rsid w:val="00D27855"/>
    <w:rsid w:val="00D50D86"/>
    <w:rsid w:val="00D80E41"/>
    <w:rsid w:val="00D97756"/>
    <w:rsid w:val="00DE7F53"/>
    <w:rsid w:val="00E034C1"/>
    <w:rsid w:val="00E971C9"/>
    <w:rsid w:val="00ED494D"/>
    <w:rsid w:val="00F008D2"/>
    <w:rsid w:val="00F2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CDA"/>
    <w:pPr>
      <w:ind w:firstLine="360"/>
    </w:pPr>
    <w:rPr>
      <w:rFonts w:ascii="Calibri" w:hAnsi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63FB"/>
    <w:pPr>
      <w:keepNext/>
      <w:numPr>
        <w:numId w:val="2"/>
      </w:numPr>
      <w:suppressAutoHyphens/>
      <w:overflowPunct w:val="0"/>
      <w:autoSpaceDE w:val="0"/>
      <w:autoSpaceDN w:val="0"/>
      <w:adjustRightInd w:val="0"/>
      <w:ind w:right="-1333" w:firstLine="0"/>
      <w:textAlignment w:val="baseline"/>
      <w:outlineLvl w:val="0"/>
    </w:pPr>
    <w:rPr>
      <w:rFonts w:ascii="Times New Roman" w:hAnsi="Times New Roman"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63FB"/>
    <w:pPr>
      <w:keepNext/>
      <w:numPr>
        <w:ilvl w:val="1"/>
        <w:numId w:val="2"/>
      </w:numPr>
      <w:suppressAutoHyphens/>
      <w:overflowPunct w:val="0"/>
      <w:autoSpaceDE w:val="0"/>
      <w:autoSpaceDN w:val="0"/>
      <w:adjustRightInd w:val="0"/>
      <w:ind w:right="-1475" w:firstLine="0"/>
      <w:textAlignment w:val="baseline"/>
      <w:outlineLvl w:val="1"/>
    </w:pPr>
    <w:rPr>
      <w:rFonts w:ascii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63FB"/>
    <w:rPr>
      <w:rFonts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663FB"/>
    <w:rPr>
      <w:rFonts w:cs="Times New Roman"/>
      <w:sz w:val="28"/>
    </w:rPr>
  </w:style>
  <w:style w:type="paragraph" w:styleId="NoSpacing">
    <w:name w:val="No Spacing"/>
    <w:basedOn w:val="Normal"/>
    <w:link w:val="NoSpacingChar"/>
    <w:uiPriority w:val="99"/>
    <w:qFormat/>
    <w:rsid w:val="00384CDA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384CDA"/>
    <w:rPr>
      <w:rFonts w:ascii="Calibri" w:hAnsi="Calibri" w:cs="Times New Roman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rsid w:val="00384C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84CDA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384C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84CDA"/>
    <w:rPr>
      <w:rFonts w:ascii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151</TotalTime>
  <Pages>16</Pages>
  <Words>4637</Words>
  <Characters>26431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skorikova</cp:lastModifiedBy>
  <cp:revision>27</cp:revision>
  <dcterms:created xsi:type="dcterms:W3CDTF">2018-08-28T07:41:00Z</dcterms:created>
  <dcterms:modified xsi:type="dcterms:W3CDTF">2020-04-15T08:05:00Z</dcterms:modified>
</cp:coreProperties>
</file>