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об имуществе и обязательствах имущественного характера</w:t>
      </w:r>
    </w:p>
    <w:p>
      <w:pPr>
        <w:pStyle w:val="Normal"/>
        <w:widowControl w:val="false"/>
        <w:jc w:val="center"/>
        <w:rPr>
          <w:b/>
          <w:b/>
          <w:bCs/>
          <w:color w:val="FF0000"/>
          <w:sz w:val="26"/>
          <w:szCs w:val="26"/>
        </w:rPr>
      </w:pPr>
      <w:r>
        <w:rPr>
          <w:b/>
          <w:sz w:val="26"/>
          <w:szCs w:val="26"/>
        </w:rPr>
        <w:t>Депутатов Собрания депутатов Грузиновского сельского поселения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за 2018 год</w:t>
      </w:r>
    </w:p>
    <w:p>
      <w:pPr>
        <w:pStyle w:val="Normal"/>
        <w:jc w:val="center"/>
        <w:rPr>
          <w:i/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</w:r>
    </w:p>
    <w:tbl>
      <w:tblPr>
        <w:tblW w:w="1421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662"/>
        <w:gridCol w:w="2269"/>
        <w:gridCol w:w="1701"/>
        <w:gridCol w:w="2021"/>
        <w:gridCol w:w="1668"/>
        <w:gridCol w:w="898"/>
        <w:gridCol w:w="826"/>
        <w:gridCol w:w="3"/>
        <w:gridCol w:w="1050"/>
        <w:gridCol w:w="1041"/>
        <w:gridCol w:w="1069"/>
      </w:tblGrid>
      <w:tr>
        <w:trPr>
          <w:trHeight w:val="984" w:hRule="atLeast"/>
        </w:trPr>
        <w:tc>
          <w:tcPr>
            <w:tcW w:w="1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>
        <w:trPr>
          <w:trHeight w:val="2529" w:hRule="atLeast"/>
        </w:trPr>
        <w:tc>
          <w:tcPr>
            <w:tcW w:w="16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 Собрания депутатов Грузиновского сельского поселения</w:t>
            </w:r>
          </w:p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депутата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 Собрания депутатов Грузиновского сельского поселения</w:t>
            </w:r>
          </w:p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депутата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 Собрания депутатов Грузиновского сельского поселения</w:t>
            </w:r>
          </w:p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депутата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Селегенин Алексей Иванович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91,2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1/2)90 000 кв.м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3500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1/2)480 000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(аренда) 270 000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(аренда) 170 000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¼) 480 000 кв.м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¼) 90 000 кв.м 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91,2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3500 кв. м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21074,2008г;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-42011, 2011г;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Трактор МТЗ 80, 1995г;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Зерноуборочный комбайн СК 5, 1985г.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2 132 137,00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21"/>
              <w:spacing w:before="167" w:after="16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Кравец Михаил Петрович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73 кв.м. в пользовании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4426 кв. м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927000 кв.м (индивидуальная)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1/2)320000 кв.м 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1/1)20000 кв.м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511,8 кв. м (индивидуальная)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4833000кв.м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320000 кв.м (общая долевая 1/2)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участок под будкой АЗС 1950 кв. м (индивидуальная)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операторская АЗС (индивидуальная) 9,4 кв.м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Cruze</w:t>
            </w:r>
            <w:r>
              <w:rPr>
                <w:sz w:val="20"/>
                <w:szCs w:val="20"/>
              </w:rPr>
              <w:t>, 2012г;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Trailblazer</w:t>
            </w:r>
            <w:r>
              <w:rPr>
                <w:sz w:val="20"/>
                <w:szCs w:val="20"/>
              </w:rPr>
              <w:t>, 2004г;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5511,1984г;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330210, 1997г;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53, 1988г;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330210, 1997г;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 В-138.00110, 2008г;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 -75, 1993г;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ДОН-1500Б, 2001г.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1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431412, 1992г;</w:t>
            </w:r>
          </w:p>
          <w:p>
            <w:pPr>
              <w:pStyle w:val="Normal"/>
              <w:tabs>
                <w:tab w:val="left" w:pos="51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52, 1990г;</w:t>
            </w:r>
          </w:p>
          <w:p>
            <w:pPr>
              <w:pStyle w:val="Normal"/>
              <w:tabs>
                <w:tab w:val="left" w:pos="51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53, 1985г.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6968627,00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3484600,00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1597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21"/>
              <w:spacing w:before="167" w:after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Федор Петрович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21"/>
              <w:spacing w:before="167" w:after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2484 кв. м</w:t>
            </w:r>
          </w:p>
          <w:p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1/15)1785000 кв.м Россия</w:t>
            </w:r>
          </w:p>
          <w:p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98,1 кв.м.,                     в пользовании, Россия</w:t>
            </w:r>
          </w:p>
          <w:p>
            <w:pPr>
              <w:pStyle w:val="21"/>
              <w:spacing w:before="167" w:after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98,1кв.м.,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21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1/15)1785000 кв.м Россия</w:t>
            </w:r>
            <w:r>
              <w:rPr/>
              <w:t xml:space="preserve"> </w:t>
            </w:r>
          </w:p>
          <w:p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2484 кв. 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2107, 1998г.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21"/>
              <w:spacing w:before="167" w:after="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110800,00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Татьяна Николаевна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47,2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2900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 кв.м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30000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(общая долевая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баллогектаров; </w:t>
            </w: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гектара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716600,0</w:t>
            </w:r>
            <w:r>
              <w:rPr>
                <w:sz w:val="20"/>
                <w:szCs w:val="20"/>
              </w:rPr>
              <w:t xml:space="preserve">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(общая долевая 1/3)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0000,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47,2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индивидуальной жилой застройки 2900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>
              <w:rPr>
                <w:sz w:val="20"/>
                <w:szCs w:val="20"/>
              </w:rPr>
              <w:t>000 кв.м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(аренда)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556</w:t>
            </w:r>
            <w:r>
              <w:rPr>
                <w:sz w:val="20"/>
                <w:szCs w:val="20"/>
              </w:rPr>
              <w:t>000 кв.м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47,2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2900 кв. м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211540, 2009г;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3507, 1984г;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82, 1997г;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 75, 1991г;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ПТС-4887Б, 1989г.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256398,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538726</w:t>
            </w:r>
            <w:r>
              <w:rPr>
                <w:sz w:val="20"/>
                <w:szCs w:val="20"/>
              </w:rPr>
              <w:t>,00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77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Небаба Николай Николаевич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18/2246)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5955000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(общая долевая 18/1319)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34970000,0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земли населённых пунктов 72,0 кв.м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 (общая долевая 1/4)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348,9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(общая долевая ¼)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магазин 289,5кв.м (индивидуальное)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348,9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(общая долевая ¼)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 (общая долевая ¼)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Земли населенных пунктов под магазин 289,5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Земли населенных пунктов 72,0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(общая долевая 18/1319)34970000,0 кв.м Россия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18/2246)59550000,0 кв.м 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Accord</w:t>
            </w:r>
            <w:r>
              <w:rPr>
                <w:sz w:val="20"/>
                <w:szCs w:val="20"/>
              </w:rPr>
              <w:t>, 2007г;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ВАЗ 2102, 2002г;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2106, 1994г.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266189,50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 Алексей Николаевич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113 кв.м. (общая долевая 1/5)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132,3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1960000кв.м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1" w:name="__DdeLink__663_225916570"/>
            <w:bookmarkEnd w:id="1"/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4375 кв. м (индивидуальная)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2" w:name="__DdeLink__663_2259165706"/>
            <w:bookmarkStart w:id="3" w:name="__DdeLink__663_2259165706"/>
            <w:bookmarkEnd w:id="3"/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3019 кв. м (общая долевая 1/5)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под навес для хранения сельхозпродуктов  912кв.м (индивидуальная)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2522800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 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113 кв.м. (общая долевая 1/5)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71,2 кв.м.(общая долевая 1/3)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4375 кв. м (индивидуальная)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3019 кв. м (общая долевая 1/5)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132,3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113 кв.м. (общая долевая 1/5) Россия (дочь)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4375 кв. м (индивидуальная) (дочь)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земельный участок, для размещения домов индивидуальной жилой застройки 3019,0 кв. м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(общая долевая 1/5) (дочь)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132,3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 (дочь)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 2001г;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Фольскваген Гольф, 2011г;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 3507, 1989г;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Белорус 1221.2, 2015г;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80.1, 1993г;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80,1983г;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Дон 1500Б, 2002г.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5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4205884,13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242709,67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Самотеев Александр Николаевич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359000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2/3)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109,4 кв.м.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33,8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 146,3 кв.м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 83,5 кв.м. индивидуальная Россия(общая долевая)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жилой дом 109,4 кв.м.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 100,7 кв.м (общая долевая 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721000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21013, 1975г;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2410, 1990г;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 2011г.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420652,50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666104,58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Владимир Иванович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43,9 кв.м.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74,0 кв.м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2272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452000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11340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(индивидуальная)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bookmarkStart w:id="4" w:name="__DdeLink__591_1270145942"/>
            <w:bookmarkEnd w:id="4"/>
            <w:r>
              <w:rPr>
                <w:sz w:val="20"/>
                <w:szCs w:val="20"/>
              </w:rPr>
              <w:t>земельный участок для сельскохозяйственного использования 22680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(индивидуальная)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5" w:name="__DdeLink__591_12701459426"/>
            <w:bookmarkStart w:id="6" w:name="__DdeLink__591_12701459426"/>
            <w:bookmarkEnd w:id="6"/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24614540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 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51,6 кв.м. индивидуальная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 45,5 кв.м. индивидуальная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 17,4 кв.м. индивидуальная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индивидуальное 2405кв. м.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участок, для размещения индивидуальной жилой застройки 9054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357 000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(общая долевая 2/5)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>, 2015г;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Sonata</w:t>
            </w:r>
            <w:r>
              <w:rPr>
                <w:sz w:val="20"/>
                <w:szCs w:val="20"/>
              </w:rPr>
              <w:t>, 2011г;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27055, 2012г;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КРАЗ 257, 1979г;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5337, 1992г;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551605 4126, 2004г;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 335071, 1989г;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5317, 1990г; КАМАЗ 45114311215, 2008г;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812.1, 2014г;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Трактор Белорус 1221.2, 2012г;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Трактор Белорус 82.1, 2012г;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Трактор Белорус 82.1, 2014г;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80, 1993г;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Белорус 1221, 2005г;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РТМ 160 У, 2005г;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 75, 1992г;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Акрос, 2015г;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 МАТРОТ, 1990г; Трактор МТЗ 82.1, 2014г;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Погрузчик телескопический </w:t>
            </w:r>
            <w:r>
              <w:rPr>
                <w:sz w:val="20"/>
                <w:szCs w:val="20"/>
                <w:lang w:val="en-US"/>
              </w:rPr>
              <w:t>Diechy</w:t>
            </w:r>
            <w:r>
              <w:rPr>
                <w:sz w:val="20"/>
                <w:szCs w:val="20"/>
              </w:rPr>
              <w:t xml:space="preserve"> 3717, 2017;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САЗП 8551, 1991г;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Зерномесительзерна МЗС 90, 2017г;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Подсолнечная жатка ПСП 1210, 2008г.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39639341,76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103000,0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Тришечкина Ирина Николаевна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 73,9 кв.м. 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 68,9 кв.м. 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316,0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36,0 кв.м.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1/2)110000кв.м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73,9 кв.м. индивидуальная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252000кв.м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1550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(индивидуальная) 110000кв.м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(общая долевая 1/2) 340200кв.м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211540, 2012г;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2715, 1995г.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1282910,85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Черячукин Михаил Владимирович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250000кв.м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сельскохозяйственного использования 700000кв.м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3/4) 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 85,8 кв.м. индивидуальная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 85,8 кв.м. индивидуальная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700000кв.м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1/4)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212140, 2011г;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 3507, 1990г;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80.1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КМ 38284, 2001г;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Прицеп-самосвал ГКБ 817, 1984г;</w:t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Прицеп к легковому автомобилю 829450,2017 г.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2083084,00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1f4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link w:val="a4"/>
    <w:uiPriority w:val="99"/>
    <w:semiHidden/>
    <w:qFormat/>
    <w:locked/>
    <w:rsid w:val="00491f4d"/>
    <w:rPr>
      <w:rFonts w:ascii="Tahoma" w:hAnsi="Tahoma" w:cs="Tahoma"/>
      <w:sz w:val="16"/>
      <w:szCs w:val="16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бычный (веб)2"/>
    <w:basedOn w:val="Normal"/>
    <w:uiPriority w:val="99"/>
    <w:qFormat/>
    <w:rsid w:val="00491f4d"/>
    <w:pPr>
      <w:spacing w:before="167" w:after="167"/>
    </w:pPr>
    <w:rPr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qFormat/>
    <w:rsid w:val="00491f4d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491f4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5210-D1BD-4318-984F-30363D3C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Application>LibreOffice/5.0.2.2$Windows_X86_64 LibreOffice_project/37b43f919e4de5eeaca9b9755ed688758a8251fe</Application>
  <Paragraphs>332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2018-05-07T12:30:00Z</dcterms:created>
  <dc:creator>SYSTEMA</dc:creator>
  <dc:language>ru-RU</dc:language>
  <cp:lastPrinted>2013-04-29T06:28:00Z</cp:lastPrinted>
  <dcterms:modified xsi:type="dcterms:W3CDTF">2019-04-26T15:33:42Z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