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6C" w:rsidRDefault="00FD2B6C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Заключение </w:t>
      </w:r>
    </w:p>
    <w:p w:rsidR="00FD2B6C" w:rsidRDefault="00FD2B6C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 итогам изучения мнения населения</w:t>
      </w:r>
    </w:p>
    <w:p w:rsidR="00FD2B6C" w:rsidRDefault="00FD2B6C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Грузиновского сельского поселения</w:t>
      </w:r>
    </w:p>
    <w:p w:rsidR="00FD2B6C" w:rsidRDefault="00FD2B6C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Морозовского района, Ростовской области</w:t>
      </w:r>
    </w:p>
    <w:p w:rsidR="00FD2B6C" w:rsidRDefault="00FD2B6C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 качестве оказания муниципальных услуг, предоставляемых</w:t>
      </w:r>
    </w:p>
    <w:p w:rsidR="00FD2B6C" w:rsidRDefault="00FD2B6C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муниципальными бюджетными учреждениями культуры в 2021 году</w:t>
      </w:r>
    </w:p>
    <w:p w:rsidR="00FD2B6C" w:rsidRDefault="00FD2B6C" w:rsidP="0030748C">
      <w:pPr>
        <w:pStyle w:val="NoSpacing"/>
        <w:tabs>
          <w:tab w:val="left" w:pos="300"/>
          <w:tab w:val="center" w:pos="4677"/>
        </w:tabs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</w:r>
    </w:p>
    <w:p w:rsidR="00FD2B6C" w:rsidRDefault="00FD2B6C" w:rsidP="0030748C">
      <w:pPr>
        <w:pStyle w:val="NoSpacing"/>
        <w:tabs>
          <w:tab w:val="left" w:pos="300"/>
          <w:tab w:val="center" w:pos="4677"/>
        </w:tabs>
        <w:rPr>
          <w:rFonts w:ascii="Times New Roman" w:hAnsi="Times New Roman" w:cs="Times New Roman"/>
          <w:i w:val="0"/>
          <w:iCs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х. Грузинов          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 xml:space="preserve">                                                                        17 янва</w:t>
      </w:r>
      <w:r w:rsidRPr="005E39C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ря 20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22</w:t>
      </w:r>
      <w:r w:rsidRPr="005E39C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г.</w:t>
      </w:r>
    </w:p>
    <w:p w:rsidR="00FD2B6C" w:rsidRDefault="00FD2B6C" w:rsidP="0030748C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D2B6C" w:rsidRDefault="00FD2B6C" w:rsidP="00BA0FFD">
      <w:pPr>
        <w:pStyle w:val="western"/>
        <w:spacing w:before="0" w:beforeAutospacing="0" w:after="0"/>
        <w:jc w:val="both"/>
        <w:rPr>
          <w:i/>
          <w:iCs/>
        </w:rPr>
      </w:pPr>
      <w:r>
        <w:t xml:space="preserve">В соответствии с Постановлением Администрации Грузиновского сельского поселения </w:t>
      </w:r>
      <w:r w:rsidRPr="00BA0FFD">
        <w:rPr>
          <w:color w:val="auto"/>
        </w:rPr>
        <w:t>от 27.04.2011 № 13/1 «</w:t>
      </w:r>
      <w:r>
        <w:t xml:space="preserve">Об утверждении Порядка изучения мнения  населения Грузиновского сельского поселения о качестве оказания </w:t>
      </w:r>
      <w:r w:rsidRPr="00BA0FFD">
        <w:t>муниципальных услуг</w:t>
      </w:r>
      <w:r w:rsidRPr="00BA0FFD">
        <w:rPr>
          <w:color w:val="auto"/>
        </w:rPr>
        <w:t>»,</w:t>
      </w:r>
      <w:r>
        <w:t xml:space="preserve"> в декабре  2021 года проведено изучение мнения населения о качестве оказания муниципальных услуг в 2021 году.</w:t>
      </w:r>
    </w:p>
    <w:p w:rsidR="00FD2B6C" w:rsidRDefault="00FD2B6C" w:rsidP="0030748C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bookmarkStart w:id="0" w:name="_GoBack"/>
      <w:bookmarkEnd w:id="0"/>
    </w:p>
    <w:p w:rsidR="00FD2B6C" w:rsidRDefault="00FD2B6C" w:rsidP="0030748C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Изучение мнения осуществлялось по месту предоставления муниципальных услуг в условиях, применимых к сложившейся эпидемиологической ситуации в стране, в форме анкетирования. Качественная характеристика предоставляемых муниципальных услуг оценивалась по пятибалльной шкале.</w:t>
      </w:r>
    </w:p>
    <w:p w:rsidR="00FD2B6C" w:rsidRDefault="00FD2B6C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Проводимый опрос позволил оценить следующие характеристики предоставления муниципальных услуг:</w:t>
      </w:r>
    </w:p>
    <w:p w:rsidR="00FD2B6C" w:rsidRDefault="00FD2B6C" w:rsidP="00BA0FFD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1) </w:t>
      </w:r>
      <w:r w:rsidRPr="00BA0FF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открытость и доступность информации об учреждении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том числе в сети интернет.</w:t>
      </w:r>
    </w:p>
    <w:p w:rsidR="00FD2B6C" w:rsidRDefault="00FD2B6C" w:rsidP="00BA0FFD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2) </w:t>
      </w:r>
      <w:r w:rsidRPr="00BA0FF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комфортность условий и доступность получения услуг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</w:p>
    <w:p w:rsidR="00FD2B6C" w:rsidRDefault="00FD2B6C" w:rsidP="00BA0FFD">
      <w:pPr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3) </w:t>
      </w:r>
      <w:r w:rsidRPr="00BA0FF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доброжелательность, вежливость работников организации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FD2B6C" w:rsidRDefault="00FD2B6C" w:rsidP="00B35E13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4) </w:t>
      </w:r>
      <w:r w:rsidRPr="00BA0FF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удовлетворенность в целом качеством предоставляемых услуг в сфере культуры</w:t>
      </w:r>
      <w:r w:rsidRPr="00BA0FF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 w:rsidR="00FD2B6C" w:rsidRPr="00BA0FFD" w:rsidRDefault="00FD2B6C" w:rsidP="00BA0FFD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 анкетировании приняло участие 117 человек.</w:t>
      </w:r>
    </w:p>
    <w:p w:rsidR="00FD2B6C" w:rsidRPr="005E5F4A" w:rsidRDefault="00FD2B6C" w:rsidP="005E5F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5F4A">
        <w:rPr>
          <w:rFonts w:ascii="Times New Roman" w:hAnsi="Times New Roman" w:cs="Times New Roman"/>
          <w:i w:val="0"/>
          <w:sz w:val="28"/>
          <w:szCs w:val="28"/>
          <w:lang w:val="ru-RU"/>
        </w:rPr>
        <w:t>Средняя оценка качества оказания услуг МБУК Грузиновского сельского поселения «Грузиновский СДК»  по показателям:</w:t>
      </w:r>
    </w:p>
    <w:p w:rsidR="00FD2B6C" w:rsidRPr="005E5F4A" w:rsidRDefault="00FD2B6C" w:rsidP="005E5F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5F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открытость и доступность информации об организации культуры–92,0 % </w:t>
      </w:r>
    </w:p>
    <w:p w:rsidR="00FD2B6C" w:rsidRPr="005E5F4A" w:rsidRDefault="00FD2B6C" w:rsidP="005E5F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5F4A">
        <w:rPr>
          <w:rFonts w:ascii="Times New Roman" w:hAnsi="Times New Roman" w:cs="Times New Roman"/>
          <w:i w:val="0"/>
          <w:sz w:val="28"/>
          <w:szCs w:val="28"/>
          <w:lang w:val="ru-RU"/>
        </w:rPr>
        <w:t>- комфортность условий предоставления услуг и доступность их получения–98,0%</w:t>
      </w:r>
    </w:p>
    <w:p w:rsidR="00FD2B6C" w:rsidRPr="005E5F4A" w:rsidRDefault="00FD2B6C" w:rsidP="005E5F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5F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доброжелательность, вежливость, компетентность работников организации культуры–99,0% </w:t>
      </w:r>
    </w:p>
    <w:p w:rsidR="00FD2B6C" w:rsidRPr="005E5F4A" w:rsidRDefault="00FD2B6C" w:rsidP="005E5F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5F4A">
        <w:rPr>
          <w:rFonts w:ascii="Times New Roman" w:hAnsi="Times New Roman" w:cs="Times New Roman"/>
          <w:i w:val="0"/>
          <w:sz w:val="28"/>
          <w:szCs w:val="28"/>
          <w:lang w:val="ru-RU"/>
        </w:rPr>
        <w:t>- удовлетворенность качеством оказания услуг–93,0%</w:t>
      </w:r>
    </w:p>
    <w:p w:rsidR="00FD2B6C" w:rsidRPr="00BA0FFD" w:rsidRDefault="00FD2B6C" w:rsidP="005E5F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5F4A">
        <w:rPr>
          <w:rFonts w:ascii="Times New Roman" w:hAnsi="Times New Roman" w:cs="Times New Roman"/>
          <w:i w:val="0"/>
          <w:sz w:val="28"/>
          <w:szCs w:val="28"/>
          <w:lang w:val="ru-RU"/>
        </w:rPr>
        <w:t>- общая средняя оценка качества деятельности учреждения–95,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5E5F4A">
        <w:rPr>
          <w:rFonts w:ascii="Times New Roman" w:hAnsi="Times New Roman" w:cs="Times New Roman"/>
          <w:i w:val="0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D2B6C" w:rsidRPr="00BA0FFD" w:rsidRDefault="00FD2B6C" w:rsidP="00BA0F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B6C" w:rsidRDefault="00FD2B6C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По результатам анкетирования можно сделать следующие  выводы:</w:t>
      </w:r>
    </w:p>
    <w:p w:rsidR="00FD2B6C" w:rsidRDefault="00FD2B6C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мнение населения  о качестве предоставления муниципальных услуг учреждением культуры Грузиновского сельского поселения признается удовлетворительным, услуги  в целом соответствуют стандартам качества.</w:t>
      </w:r>
    </w:p>
    <w:p w:rsidR="00FD2B6C" w:rsidRDefault="00FD2B6C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D2B6C" w:rsidRDefault="00FD2B6C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По результатам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проведенного опроса сформулированы следующие пожелания по улучшению  предоставления муниципальных услуг: </w:t>
      </w:r>
    </w:p>
    <w:p w:rsidR="00FD2B6C" w:rsidRDefault="00FD2B6C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1. Оснастить учреждения культуры специализированной техникой и другим  оборудованием для комфортного предоставления качественных муниципальных услуг населению.</w:t>
      </w:r>
    </w:p>
    <w:p w:rsidR="00FD2B6C" w:rsidRDefault="00FD2B6C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2. Поддерживать содержательность работы учреждения на достигнутом уровне, учитывая мнение населения  по отдельным вопросам, совершенствовать предоставление качественных муниципальных услуг.</w:t>
      </w:r>
    </w:p>
    <w:p w:rsidR="00FD2B6C" w:rsidRDefault="00FD2B6C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D2B6C" w:rsidRDefault="00FD2B6C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D2B6C" w:rsidRDefault="00FD2B6C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D2B6C" w:rsidRDefault="00FD2B6C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Глава Администрации </w:t>
      </w:r>
    </w:p>
    <w:p w:rsidR="00FD2B6C" w:rsidRDefault="00FD2B6C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Грузиновского сельского поселения                                           А.И.Скориков</w:t>
      </w:r>
    </w:p>
    <w:p w:rsidR="00FD2B6C" w:rsidRPr="0030748C" w:rsidRDefault="00FD2B6C">
      <w:pPr>
        <w:rPr>
          <w:lang w:val="ru-RU"/>
        </w:rPr>
      </w:pPr>
    </w:p>
    <w:sectPr w:rsidR="00FD2B6C" w:rsidRPr="0030748C" w:rsidSect="0017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55E"/>
    <w:rsid w:val="00044F7E"/>
    <w:rsid w:val="000960C9"/>
    <w:rsid w:val="000A7822"/>
    <w:rsid w:val="0012700D"/>
    <w:rsid w:val="001454D0"/>
    <w:rsid w:val="00176E6D"/>
    <w:rsid w:val="0018108A"/>
    <w:rsid w:val="001B76C4"/>
    <w:rsid w:val="002A0C12"/>
    <w:rsid w:val="002C5081"/>
    <w:rsid w:val="0030748C"/>
    <w:rsid w:val="003166FF"/>
    <w:rsid w:val="003F67CD"/>
    <w:rsid w:val="00427796"/>
    <w:rsid w:val="0046503C"/>
    <w:rsid w:val="004C0534"/>
    <w:rsid w:val="00511DB1"/>
    <w:rsid w:val="005E0599"/>
    <w:rsid w:val="005E39C6"/>
    <w:rsid w:val="005E5F4A"/>
    <w:rsid w:val="00604F4E"/>
    <w:rsid w:val="00641CC6"/>
    <w:rsid w:val="0071364B"/>
    <w:rsid w:val="00715E8E"/>
    <w:rsid w:val="00724FEB"/>
    <w:rsid w:val="00821C18"/>
    <w:rsid w:val="00835B7B"/>
    <w:rsid w:val="00887F5D"/>
    <w:rsid w:val="008C01A6"/>
    <w:rsid w:val="008C1CA7"/>
    <w:rsid w:val="008D5921"/>
    <w:rsid w:val="008E1556"/>
    <w:rsid w:val="008F1046"/>
    <w:rsid w:val="00902901"/>
    <w:rsid w:val="00903AC8"/>
    <w:rsid w:val="00955333"/>
    <w:rsid w:val="009A4E10"/>
    <w:rsid w:val="009D6FB3"/>
    <w:rsid w:val="00A85A38"/>
    <w:rsid w:val="00AF1C5C"/>
    <w:rsid w:val="00B34677"/>
    <w:rsid w:val="00B35E13"/>
    <w:rsid w:val="00BA0FFD"/>
    <w:rsid w:val="00BA2174"/>
    <w:rsid w:val="00BA7047"/>
    <w:rsid w:val="00C0461E"/>
    <w:rsid w:val="00C26AED"/>
    <w:rsid w:val="00C6651F"/>
    <w:rsid w:val="00D71462"/>
    <w:rsid w:val="00D92285"/>
    <w:rsid w:val="00DF2399"/>
    <w:rsid w:val="00DF555E"/>
    <w:rsid w:val="00E07754"/>
    <w:rsid w:val="00E102C5"/>
    <w:rsid w:val="00EA0ADE"/>
    <w:rsid w:val="00EB751E"/>
    <w:rsid w:val="00F12B93"/>
    <w:rsid w:val="00F6486B"/>
    <w:rsid w:val="00F924EB"/>
    <w:rsid w:val="00FB0EB6"/>
    <w:rsid w:val="00FD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8C"/>
    <w:rPr>
      <w:rFonts w:ascii="Constantia" w:eastAsia="Times New Roman" w:hAnsi="Constantia" w:cs="Constantia"/>
      <w:i/>
      <w:i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30748C"/>
  </w:style>
  <w:style w:type="paragraph" w:customStyle="1" w:styleId="western">
    <w:name w:val="western"/>
    <w:basedOn w:val="Normal"/>
    <w:uiPriority w:val="99"/>
    <w:rsid w:val="00BA0FFD"/>
    <w:pPr>
      <w:spacing w:before="100" w:beforeAutospacing="1" w:after="115"/>
    </w:pPr>
    <w:rPr>
      <w:rFonts w:ascii="Times New Roman" w:hAnsi="Times New Roman" w:cs="Times New Roman"/>
      <w:i w:val="0"/>
      <w:iCs w:val="0"/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402</Words>
  <Characters>2298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skorikova</cp:lastModifiedBy>
  <cp:revision>20</cp:revision>
  <dcterms:created xsi:type="dcterms:W3CDTF">2016-07-22T13:22:00Z</dcterms:created>
  <dcterms:modified xsi:type="dcterms:W3CDTF">2022-01-27T13:30:00Z</dcterms:modified>
</cp:coreProperties>
</file>