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01B" w:rsidRDefault="00A3101B">
      <w:pPr>
        <w:tabs>
          <w:tab w:val="left" w:pos="7095"/>
        </w:tabs>
      </w:pPr>
      <w:r>
        <w:tab/>
      </w:r>
    </w:p>
    <w:tbl>
      <w:tblPr>
        <w:tblW w:w="961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A3101B">
        <w:trPr>
          <w:trHeight w:val="2874"/>
        </w:trPr>
        <w:tc>
          <w:tcPr>
            <w:tcW w:w="9610" w:type="dxa"/>
            <w:gridSpan w:val="3"/>
          </w:tcPr>
          <w:p w:rsidR="00A3101B" w:rsidRDefault="00A3101B">
            <w:pPr>
              <w:jc w:val="center"/>
              <w:rPr>
                <w:b/>
                <w:sz w:val="28"/>
                <w:szCs w:val="28"/>
              </w:rPr>
            </w:pP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  <w:p w:rsidR="00A3101B" w:rsidRDefault="00A3101B" w:rsidP="007B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 w:rsidR="007B10DC">
              <w:rPr>
                <w:sz w:val="28"/>
                <w:szCs w:val="28"/>
              </w:rPr>
              <w:t>1</w:t>
            </w:r>
          </w:p>
        </w:tc>
      </w:tr>
      <w:tr w:rsidR="00A3101B">
        <w:trPr>
          <w:trHeight w:val="520"/>
        </w:trPr>
        <w:tc>
          <w:tcPr>
            <w:tcW w:w="1870" w:type="dxa"/>
          </w:tcPr>
          <w:p w:rsidR="00A3101B" w:rsidRDefault="00A3101B">
            <w:pPr>
              <w:rPr>
                <w:sz w:val="28"/>
                <w:szCs w:val="28"/>
              </w:rPr>
            </w:pP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  <w:tc>
          <w:tcPr>
            <w:tcW w:w="5220" w:type="dxa"/>
          </w:tcPr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  <w:p w:rsidR="00A3101B" w:rsidRDefault="00A31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A3101B" w:rsidRDefault="00A3101B">
            <w:pPr>
              <w:jc w:val="right"/>
              <w:rPr>
                <w:sz w:val="28"/>
                <w:szCs w:val="28"/>
              </w:rPr>
            </w:pPr>
          </w:p>
          <w:p w:rsidR="00A3101B" w:rsidRDefault="001618FF" w:rsidP="007B10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1674">
              <w:rPr>
                <w:sz w:val="28"/>
                <w:szCs w:val="28"/>
              </w:rPr>
              <w:t>5</w:t>
            </w:r>
            <w:r w:rsidR="00A3101B">
              <w:rPr>
                <w:sz w:val="28"/>
                <w:szCs w:val="28"/>
              </w:rPr>
              <w:t>.</w:t>
            </w:r>
            <w:r w:rsidR="007B10DC">
              <w:rPr>
                <w:sz w:val="28"/>
                <w:szCs w:val="28"/>
              </w:rPr>
              <w:t xml:space="preserve"> </w:t>
            </w:r>
            <w:r w:rsidR="00343D38">
              <w:rPr>
                <w:sz w:val="28"/>
                <w:szCs w:val="28"/>
              </w:rPr>
              <w:t>0</w:t>
            </w:r>
            <w:r w:rsidR="007B10DC">
              <w:rPr>
                <w:sz w:val="28"/>
                <w:szCs w:val="28"/>
              </w:rPr>
              <w:t>1</w:t>
            </w:r>
            <w:r w:rsidR="00A3101B">
              <w:rPr>
                <w:sz w:val="28"/>
                <w:szCs w:val="28"/>
              </w:rPr>
              <w:t>.202</w:t>
            </w:r>
            <w:r w:rsidR="007B10DC">
              <w:rPr>
                <w:sz w:val="28"/>
                <w:szCs w:val="28"/>
              </w:rPr>
              <w:t>5</w:t>
            </w:r>
            <w:r w:rsidR="00A3101B">
              <w:rPr>
                <w:sz w:val="28"/>
                <w:szCs w:val="28"/>
              </w:rPr>
              <w:t xml:space="preserve"> г.</w:t>
            </w:r>
          </w:p>
        </w:tc>
      </w:tr>
    </w:tbl>
    <w:p w:rsidR="00A3101B" w:rsidRDefault="00A3101B">
      <w:pPr>
        <w:rPr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A3101B"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сведений о среднесписочной численности муниципальных служащих и работников муниципальных учреждений Грузиновского сельского поселения </w:t>
            </w:r>
            <w:r w:rsidR="00343D38">
              <w:rPr>
                <w:sz w:val="28"/>
                <w:szCs w:val="28"/>
              </w:rPr>
              <w:t xml:space="preserve">за </w:t>
            </w:r>
            <w:r w:rsidR="00D8499E">
              <w:rPr>
                <w:sz w:val="28"/>
                <w:szCs w:val="28"/>
              </w:rPr>
              <w:t>2024 год</w:t>
            </w:r>
          </w:p>
          <w:p w:rsidR="00A3101B" w:rsidRDefault="00A3101B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3101B" w:rsidRDefault="00A310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статьёй 264.2 Бюджетного кодекса Российской Федерации, статьей 52 Федерального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статьёй 44 Положения о бюджетном процессе в Грузиновском сельском поселении, утверждённом решением Собрания депутатов Грузиновского сельского поселения от 25.09.2013 г. № 17.</w:t>
      </w:r>
    </w:p>
    <w:p w:rsidR="00A3101B" w:rsidRDefault="00A3101B">
      <w:pPr>
        <w:ind w:firstLine="708"/>
        <w:jc w:val="center"/>
        <w:rPr>
          <w:b/>
          <w:sz w:val="28"/>
          <w:szCs w:val="28"/>
        </w:rPr>
      </w:pPr>
    </w:p>
    <w:p w:rsidR="00A3101B" w:rsidRDefault="00A3101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A3101B" w:rsidRDefault="00A3101B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Сведения      о      среднесписочной      численности       муниципальных </w:t>
      </w:r>
    </w:p>
    <w:p w:rsidR="00A3101B" w:rsidRDefault="00A3101B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   и     работников     муниципальных     учреждений     Грузиновского сельского    поселения </w:t>
      </w:r>
      <w:r w:rsidRPr="00343D3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416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  с    указанием   фактических   затрат  на их денежное содержание, опубликовать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   приложению    1   к настоящему постановлению.</w:t>
      </w:r>
    </w:p>
    <w:p w:rsidR="00A3101B" w:rsidRDefault="00A310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2. Направить настоящее постановление  и отчет  об исполнении бюджета Грузиновского сельского поселения Морозовского района  в Собрание депутатов Грузиновского сельского поселения.</w:t>
      </w:r>
    </w:p>
    <w:p w:rsidR="00A3101B" w:rsidRDefault="00A310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Постановление подлежит  официальному опубликованию и размещению на сайте администрации.</w:t>
      </w:r>
    </w:p>
    <w:p w:rsidR="00A3101B" w:rsidRDefault="00A31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Контроль за выполнением настоящего постановления оставляю за собой.</w:t>
      </w:r>
    </w:p>
    <w:p w:rsidR="00A3101B" w:rsidRDefault="00A3101B">
      <w:pPr>
        <w:jc w:val="both"/>
        <w:rPr>
          <w:sz w:val="28"/>
          <w:szCs w:val="28"/>
        </w:rPr>
      </w:pPr>
    </w:p>
    <w:p w:rsidR="00A3101B" w:rsidRDefault="00A3101B">
      <w:pPr>
        <w:jc w:val="both"/>
        <w:rPr>
          <w:sz w:val="28"/>
          <w:szCs w:val="28"/>
        </w:rPr>
      </w:pPr>
    </w:p>
    <w:tbl>
      <w:tblPr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A3101B">
        <w:trPr>
          <w:trHeight w:val="100"/>
        </w:trPr>
        <w:tc>
          <w:tcPr>
            <w:tcW w:w="7158" w:type="dxa"/>
          </w:tcPr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Грузиновского </w:t>
            </w: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A3101B" w:rsidRDefault="00A3101B">
            <w:pPr>
              <w:rPr>
                <w:sz w:val="28"/>
                <w:szCs w:val="28"/>
              </w:rPr>
            </w:pPr>
          </w:p>
          <w:p w:rsidR="00A3101B" w:rsidRDefault="00A31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A3101B" w:rsidRDefault="00A3101B">
      <w:pPr>
        <w:pStyle w:val="31"/>
        <w:rPr>
          <w:sz w:val="28"/>
          <w:szCs w:val="28"/>
        </w:rPr>
      </w:pPr>
    </w:p>
    <w:p w:rsidR="00A3101B" w:rsidRDefault="00A3101B">
      <w:pPr>
        <w:pStyle w:val="31"/>
        <w:rPr>
          <w:sz w:val="28"/>
          <w:szCs w:val="28"/>
        </w:rPr>
      </w:pPr>
    </w:p>
    <w:p w:rsidR="00A3101B" w:rsidRDefault="00A31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3101B" w:rsidRDefault="00A3101B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 </w:t>
      </w:r>
      <w:r>
        <w:rPr>
          <w:color w:val="000000"/>
          <w:sz w:val="20"/>
          <w:szCs w:val="20"/>
        </w:rPr>
        <w:t>Приложение 1</w:t>
      </w:r>
    </w:p>
    <w:p w:rsidR="00A3101B" w:rsidRDefault="00A3101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A3101B" w:rsidRDefault="00A3101B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Грузиновского сельского поселения         </w:t>
      </w:r>
    </w:p>
    <w:p w:rsidR="00A3101B" w:rsidRDefault="00A3101B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A3101B" w:rsidRDefault="00A3101B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A3101B" w:rsidRDefault="00A3101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A3101B" w:rsidRDefault="00A3101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202</w:t>
      </w:r>
      <w:r w:rsidR="00F41674">
        <w:rPr>
          <w:sz w:val="28"/>
          <w:szCs w:val="28"/>
        </w:rPr>
        <w:t>4</w:t>
      </w:r>
      <w:r>
        <w:rPr>
          <w:sz w:val="28"/>
          <w:szCs w:val="28"/>
        </w:rPr>
        <w:t xml:space="preserve"> год  </w:t>
      </w:r>
      <w:r>
        <w:rPr>
          <w:color w:val="000000"/>
          <w:sz w:val="28"/>
          <w:szCs w:val="28"/>
        </w:rPr>
        <w:t xml:space="preserve">с указанием фактических затрат на их денежное содержание </w:t>
      </w:r>
    </w:p>
    <w:p w:rsidR="00A3101B" w:rsidRDefault="00A3101B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497"/>
        <w:gridCol w:w="1617"/>
        <w:gridCol w:w="3068"/>
      </w:tblGrid>
      <w:tr w:rsidR="00A3101B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A3101B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 w:rsidP="007B10D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F41674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6F27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DD6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4430,3</w:t>
            </w:r>
          </w:p>
          <w:p w:rsidR="00A3101B" w:rsidRDefault="00A3101B">
            <w:pPr>
              <w:rPr>
                <w:color w:val="000000"/>
                <w:sz w:val="28"/>
                <w:szCs w:val="28"/>
              </w:rPr>
            </w:pPr>
          </w:p>
        </w:tc>
      </w:tr>
      <w:tr w:rsidR="00A3101B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F41674" w:rsidP="007B10D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A31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1B" w:rsidRDefault="00DD68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2982,7</w:t>
            </w:r>
          </w:p>
        </w:tc>
      </w:tr>
    </w:tbl>
    <w:p w:rsidR="00A3101B" w:rsidRDefault="00A3101B">
      <w:pPr>
        <w:rPr>
          <w:b/>
        </w:rPr>
      </w:pPr>
    </w:p>
    <w:p w:rsidR="00A3101B" w:rsidRDefault="00A310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jc w:val="left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p w:rsidR="00A3101B" w:rsidRDefault="00A3101B">
      <w:pPr>
        <w:pStyle w:val="aa"/>
        <w:ind w:left="0"/>
        <w:rPr>
          <w:color w:val="000000"/>
          <w:spacing w:val="1"/>
          <w:sz w:val="20"/>
        </w:rPr>
      </w:pPr>
    </w:p>
    <w:sectPr w:rsidR="00A3101B">
      <w:pgSz w:w="11906" w:h="16838"/>
      <w:pgMar w:top="1134" w:right="56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85617"/>
    <w:rsid w:val="00091DD4"/>
    <w:rsid w:val="000A71DF"/>
    <w:rsid w:val="000D1961"/>
    <w:rsid w:val="000E552D"/>
    <w:rsid w:val="00115104"/>
    <w:rsid w:val="00131BC8"/>
    <w:rsid w:val="001618FF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3D38"/>
    <w:rsid w:val="0034449E"/>
    <w:rsid w:val="003737FA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43804"/>
    <w:rsid w:val="0056200F"/>
    <w:rsid w:val="00562666"/>
    <w:rsid w:val="00572E51"/>
    <w:rsid w:val="005C63FA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6F276D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10DC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3101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499E"/>
    <w:rsid w:val="00D87DA0"/>
    <w:rsid w:val="00DC6D1D"/>
    <w:rsid w:val="00DD68E7"/>
    <w:rsid w:val="00DD6F27"/>
    <w:rsid w:val="00DD76B9"/>
    <w:rsid w:val="00DE5C25"/>
    <w:rsid w:val="00DE6820"/>
    <w:rsid w:val="00E10F16"/>
    <w:rsid w:val="00E462D7"/>
    <w:rsid w:val="00E60036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1674"/>
    <w:rsid w:val="00F42061"/>
    <w:rsid w:val="00F52CB9"/>
    <w:rsid w:val="00F539E8"/>
    <w:rsid w:val="00F60C6C"/>
    <w:rsid w:val="00F67CD1"/>
    <w:rsid w:val="00F7607C"/>
    <w:rsid w:val="00F87E2C"/>
    <w:rsid w:val="00F87E5C"/>
    <w:rsid w:val="00FB2C7B"/>
    <w:rsid w:val="0C8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CD6A14-1351-49F9-B165-8F836585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20">
    <w:name w:val="Body Text 2"/>
    <w:basedOn w:val="a"/>
    <w:rPr>
      <w:sz w:val="28"/>
      <w:szCs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styleId="a7">
    <w:name w:val="Body Text"/>
    <w:basedOn w:val="a"/>
    <w:link w:val="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Pr>
      <w:sz w:val="24"/>
      <w:szCs w:val="24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aa">
    <w:name w:val="Название"/>
    <w:basedOn w:val="a"/>
    <w:qFormat/>
    <w:pPr>
      <w:ind w:left="4111"/>
      <w:jc w:val="center"/>
    </w:pPr>
    <w:rPr>
      <w:szCs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Pr>
      <w:sz w:val="24"/>
      <w:szCs w:val="24"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pPr>
      <w:suppressAutoHyphens/>
      <w:jc w:val="center"/>
    </w:pPr>
    <w:rPr>
      <w:b/>
      <w:sz w:val="27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2024-04-16T12:20:00Z</cp:lastPrinted>
  <dcterms:created xsi:type="dcterms:W3CDTF">2025-10-05T18:23:00Z</dcterms:created>
  <dcterms:modified xsi:type="dcterms:W3CDTF">2025-10-05T18:23:00Z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1806F6F5239D40A38760AA9A70081279</vt:lpwstr>
  </property>
</Properties>
</file>