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6662"/>
        <w:gridCol w:w="160"/>
        <w:gridCol w:w="2126"/>
      </w:tblGrid>
      <w:tr w:rsidR="00DE7629" w:rsidTr="000B55D1">
        <w:trPr>
          <w:trHeight w:val="2225"/>
        </w:trPr>
        <w:tc>
          <w:tcPr>
            <w:tcW w:w="1204" w:type="dxa"/>
          </w:tcPr>
          <w:p w:rsidR="00DE7629" w:rsidRDefault="00DE7629" w:rsidP="008D532C"/>
        </w:tc>
        <w:tc>
          <w:tcPr>
            <w:tcW w:w="6662" w:type="dxa"/>
          </w:tcPr>
          <w:p w:rsidR="00DE7629" w:rsidRDefault="00DE7629" w:rsidP="008D532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Администрация  </w:t>
            </w:r>
          </w:p>
          <w:p w:rsidR="00DE7629" w:rsidRDefault="00DE7629" w:rsidP="000B55D1">
            <w:pPr>
              <w:ind w:left="-1487" w:firstLine="148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Грузиновского сельского поселения</w:t>
            </w:r>
          </w:p>
          <w:p w:rsidR="00DE7629" w:rsidRDefault="00DE7629" w:rsidP="008D532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Морозовского района Ростовской области</w:t>
            </w:r>
          </w:p>
          <w:p w:rsidR="00DE7629" w:rsidRPr="006318CC" w:rsidRDefault="00DE7629" w:rsidP="008D532C">
            <w:pPr>
              <w:jc w:val="center"/>
              <w:rPr>
                <w:b/>
                <w:sz w:val="28"/>
                <w:szCs w:val="28"/>
              </w:rPr>
            </w:pPr>
          </w:p>
          <w:p w:rsidR="00DE7629" w:rsidRDefault="00DE7629" w:rsidP="008D532C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ПОСТАНОВЛЕНИЕ</w:t>
            </w:r>
          </w:p>
          <w:p w:rsidR="00DE7629" w:rsidRDefault="00DE7629" w:rsidP="008D532C">
            <w:pPr>
              <w:jc w:val="center"/>
              <w:rPr>
                <w:b/>
                <w:sz w:val="40"/>
              </w:rPr>
            </w:pPr>
          </w:p>
          <w:p w:rsidR="00DE7629" w:rsidRPr="006318CC" w:rsidRDefault="00DE7629" w:rsidP="008D53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0" w:type="dxa"/>
          </w:tcPr>
          <w:p w:rsidR="00DE7629" w:rsidRDefault="00DE7629" w:rsidP="008D532C"/>
        </w:tc>
        <w:tc>
          <w:tcPr>
            <w:tcW w:w="2126" w:type="dxa"/>
          </w:tcPr>
          <w:p w:rsidR="00DE7629" w:rsidRDefault="00DE7629" w:rsidP="008D532C">
            <w:pPr>
              <w:rPr>
                <w:sz w:val="28"/>
              </w:rPr>
            </w:pPr>
          </w:p>
        </w:tc>
      </w:tr>
      <w:tr w:rsidR="00DE7629" w:rsidRPr="00B83B50" w:rsidTr="000B55D1">
        <w:tc>
          <w:tcPr>
            <w:tcW w:w="7866" w:type="dxa"/>
            <w:gridSpan w:val="2"/>
          </w:tcPr>
          <w:p w:rsidR="00DE7629" w:rsidRPr="005A1C9A" w:rsidRDefault="00DE7629" w:rsidP="001F5EDD">
            <w:pPr>
              <w:ind w:firstLine="709"/>
              <w:rPr>
                <w:sz w:val="28"/>
              </w:rPr>
            </w:pPr>
            <w:r w:rsidRPr="005A1C9A">
              <w:rPr>
                <w:sz w:val="28"/>
              </w:rPr>
              <w:t>28 ноября 2019 года</w:t>
            </w:r>
          </w:p>
        </w:tc>
        <w:tc>
          <w:tcPr>
            <w:tcW w:w="2286" w:type="dxa"/>
            <w:gridSpan w:val="2"/>
          </w:tcPr>
          <w:p w:rsidR="00DE7629" w:rsidRPr="005A1C9A" w:rsidRDefault="00DE7629" w:rsidP="001D3361">
            <w:pPr>
              <w:ind w:firstLine="709"/>
              <w:rPr>
                <w:sz w:val="28"/>
              </w:rPr>
            </w:pPr>
            <w:r w:rsidRPr="005A1C9A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5A1C9A">
              <w:rPr>
                <w:sz w:val="28"/>
              </w:rPr>
              <w:t>48</w:t>
            </w:r>
          </w:p>
          <w:p w:rsidR="00DE7629" w:rsidRPr="00B83B50" w:rsidRDefault="00DE7629" w:rsidP="001D3361">
            <w:pPr>
              <w:ind w:firstLine="709"/>
              <w:rPr>
                <w:sz w:val="28"/>
                <w:u w:val="single"/>
              </w:rPr>
            </w:pPr>
          </w:p>
        </w:tc>
      </w:tr>
    </w:tbl>
    <w:p w:rsidR="00DE7629" w:rsidRPr="006318CC" w:rsidRDefault="00DE7629" w:rsidP="001F5EDD">
      <w:pPr>
        <w:ind w:firstLine="709"/>
        <w:rPr>
          <w:sz w:val="28"/>
          <w:szCs w:val="28"/>
        </w:rPr>
      </w:pPr>
    </w:p>
    <w:tbl>
      <w:tblPr>
        <w:tblW w:w="10315" w:type="dxa"/>
        <w:tblLayout w:type="fixed"/>
        <w:tblLook w:val="0000"/>
      </w:tblPr>
      <w:tblGrid>
        <w:gridCol w:w="5637"/>
        <w:gridCol w:w="4678"/>
      </w:tblGrid>
      <w:tr w:rsidR="00DE7629" w:rsidRPr="00531E61" w:rsidTr="001F5EDD">
        <w:trPr>
          <w:trHeight w:val="1238"/>
        </w:trPr>
        <w:tc>
          <w:tcPr>
            <w:tcW w:w="5637" w:type="dxa"/>
          </w:tcPr>
          <w:p w:rsidR="00DE7629" w:rsidRPr="007F782F" w:rsidRDefault="00DE7629" w:rsidP="001F5E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Pr="007F782F">
              <w:rPr>
                <w:sz w:val="28"/>
                <w:szCs w:val="28"/>
              </w:rPr>
              <w:t xml:space="preserve">утверждении </w:t>
            </w:r>
            <w:r>
              <w:rPr>
                <w:sz w:val="28"/>
                <w:szCs w:val="28"/>
              </w:rPr>
              <w:t xml:space="preserve"> </w:t>
            </w:r>
            <w:r w:rsidRPr="007F782F">
              <w:rPr>
                <w:sz w:val="28"/>
                <w:szCs w:val="28"/>
              </w:rPr>
              <w:t xml:space="preserve">Порядка формирования </w:t>
            </w:r>
          </w:p>
          <w:p w:rsidR="00DE7629" w:rsidRDefault="00DE7629" w:rsidP="001F5EDD">
            <w:pPr>
              <w:jc w:val="both"/>
              <w:rPr>
                <w:sz w:val="28"/>
                <w:szCs w:val="28"/>
              </w:rPr>
            </w:pPr>
            <w:r w:rsidRPr="007F782F">
              <w:rPr>
                <w:sz w:val="28"/>
                <w:szCs w:val="28"/>
              </w:rPr>
              <w:t xml:space="preserve">перечня налоговых расходов </w:t>
            </w:r>
            <w:r>
              <w:rPr>
                <w:sz w:val="28"/>
                <w:szCs w:val="28"/>
              </w:rPr>
              <w:t xml:space="preserve">Грузиновского сельского поселения </w:t>
            </w:r>
            <w:r w:rsidRPr="007F782F">
              <w:rPr>
                <w:sz w:val="28"/>
                <w:szCs w:val="28"/>
              </w:rPr>
              <w:t xml:space="preserve">и оценки налоговых расходов </w:t>
            </w: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:rsidR="00DE7629" w:rsidRPr="00531E61" w:rsidRDefault="00DE7629" w:rsidP="001F5E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DE7629" w:rsidRPr="00531E61" w:rsidRDefault="00DE7629" w:rsidP="001F5EDD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DE7629" w:rsidRDefault="00DE7629" w:rsidP="001F5EDD">
      <w:pPr>
        <w:ind w:firstLine="709"/>
      </w:pPr>
    </w:p>
    <w:p w:rsidR="00DE7629" w:rsidRPr="00BE19B7" w:rsidRDefault="00DE7629" w:rsidP="001F5EDD">
      <w:pPr>
        <w:pStyle w:val="ConsPlusTitle"/>
        <w:widowControl/>
        <w:ind w:right="-57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19B7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174</w:t>
      </w:r>
      <w:r w:rsidRPr="00BE19B7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Pr="00BE19B7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</w:t>
      </w:r>
    </w:p>
    <w:p w:rsidR="00DE7629" w:rsidRPr="00BE19B7" w:rsidRDefault="00DE7629" w:rsidP="001F5EDD">
      <w:pPr>
        <w:autoSpaceDE w:val="0"/>
        <w:autoSpaceDN w:val="0"/>
        <w:adjustRightInd w:val="0"/>
        <w:ind w:firstLine="709"/>
        <w:rPr>
          <w:sz w:val="16"/>
          <w:szCs w:val="16"/>
        </w:rPr>
      </w:pPr>
    </w:p>
    <w:p w:rsidR="00DE7629" w:rsidRDefault="00DE7629" w:rsidP="0011264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DE7629" w:rsidRDefault="00DE7629" w:rsidP="0011264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531E61">
        <w:rPr>
          <w:sz w:val="28"/>
          <w:szCs w:val="28"/>
        </w:rPr>
        <w:t>П</w:t>
      </w:r>
      <w:r>
        <w:rPr>
          <w:sz w:val="28"/>
          <w:szCs w:val="28"/>
        </w:rPr>
        <w:t>ОСТАНО</w:t>
      </w:r>
      <w:r w:rsidRPr="00531E61">
        <w:rPr>
          <w:sz w:val="28"/>
          <w:szCs w:val="28"/>
        </w:rPr>
        <w:t>ВЛЯЮ:</w:t>
      </w:r>
    </w:p>
    <w:p w:rsidR="00DE7629" w:rsidRPr="00531E61" w:rsidRDefault="00DE7629" w:rsidP="00112649">
      <w:pPr>
        <w:ind w:firstLine="709"/>
        <w:rPr>
          <w:sz w:val="28"/>
          <w:szCs w:val="28"/>
        </w:rPr>
      </w:pPr>
    </w:p>
    <w:p w:rsidR="00DE7629" w:rsidRPr="00385F7E" w:rsidRDefault="00DE7629" w:rsidP="001F5EDD">
      <w:pPr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1. Утвердить Порядок формирования перечня налоговых расходов </w:t>
      </w:r>
      <w:r>
        <w:rPr>
          <w:sz w:val="28"/>
          <w:szCs w:val="28"/>
        </w:rPr>
        <w:t>Грузиновского сельского поселения</w:t>
      </w:r>
      <w:r w:rsidRPr="00385F7E">
        <w:rPr>
          <w:sz w:val="28"/>
          <w:szCs w:val="28"/>
        </w:rPr>
        <w:t xml:space="preserve"> и оценки налоговых расходов </w:t>
      </w:r>
      <w:r>
        <w:rPr>
          <w:sz w:val="28"/>
          <w:szCs w:val="28"/>
        </w:rPr>
        <w:t>Грузиновского сельского поселения</w:t>
      </w:r>
      <w:r w:rsidRPr="00385F7E">
        <w:rPr>
          <w:sz w:val="28"/>
          <w:szCs w:val="28"/>
        </w:rPr>
        <w:t xml:space="preserve"> согласно приложению.</w:t>
      </w:r>
    </w:p>
    <w:p w:rsidR="00DE7629" w:rsidRPr="00A863E4" w:rsidRDefault="00DE7629" w:rsidP="001F5ED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63E4">
        <w:rPr>
          <w:sz w:val="28"/>
          <w:szCs w:val="28"/>
        </w:rPr>
        <w:t xml:space="preserve">2. Кураторам налоговых расходов, определенным в соответствии </w:t>
      </w:r>
      <w:r w:rsidRPr="00A863E4">
        <w:rPr>
          <w:spacing w:val="-2"/>
          <w:sz w:val="28"/>
          <w:szCs w:val="28"/>
        </w:rPr>
        <w:t>с Порядком, утвержденным настоящим постановлением, обеспечить утверждение</w:t>
      </w:r>
      <w:r w:rsidRPr="00A863E4">
        <w:rPr>
          <w:sz w:val="28"/>
          <w:szCs w:val="28"/>
        </w:rPr>
        <w:t xml:space="preserve"> методик оценки эффективности налоговых расходов </w:t>
      </w:r>
      <w:r>
        <w:rPr>
          <w:sz w:val="28"/>
          <w:szCs w:val="28"/>
        </w:rPr>
        <w:t>Грузинов</w:t>
      </w:r>
      <w:r w:rsidRPr="00A863E4">
        <w:rPr>
          <w:sz w:val="28"/>
          <w:szCs w:val="28"/>
        </w:rPr>
        <w:t xml:space="preserve">ского сельского поселения до 1 апреля 2020 года, а также ежегодное,  до 1 октября, утверждение (изменение) методик оценки эффективности налоговых расходов </w:t>
      </w:r>
      <w:r>
        <w:rPr>
          <w:sz w:val="28"/>
          <w:szCs w:val="28"/>
        </w:rPr>
        <w:t>Грузинов</w:t>
      </w:r>
      <w:r w:rsidRPr="00A863E4">
        <w:rPr>
          <w:sz w:val="28"/>
          <w:szCs w:val="28"/>
        </w:rPr>
        <w:t xml:space="preserve">ского сельского поселения по новым налоговым расходам </w:t>
      </w:r>
      <w:r>
        <w:rPr>
          <w:sz w:val="28"/>
          <w:szCs w:val="28"/>
        </w:rPr>
        <w:t>Грузинов</w:t>
      </w:r>
      <w:r w:rsidRPr="00A863E4">
        <w:rPr>
          <w:sz w:val="28"/>
          <w:szCs w:val="28"/>
        </w:rPr>
        <w:t>ского сельского поселения.</w:t>
      </w:r>
    </w:p>
    <w:p w:rsidR="00DE7629" w:rsidRPr="0093035B" w:rsidRDefault="00DE7629" w:rsidP="009303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385F7E">
        <w:rPr>
          <w:sz w:val="28"/>
          <w:szCs w:val="28"/>
        </w:rPr>
        <w:t>ризнать утратившим</w:t>
      </w:r>
      <w:r>
        <w:rPr>
          <w:sz w:val="28"/>
          <w:szCs w:val="28"/>
        </w:rPr>
        <w:t>и</w:t>
      </w:r>
      <w:r w:rsidRPr="00385F7E">
        <w:rPr>
          <w:sz w:val="28"/>
          <w:szCs w:val="28"/>
        </w:rPr>
        <w:t xml:space="preserve"> силу</w:t>
      </w:r>
      <w:r w:rsidRPr="000B55D1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Грузиновского сельского поселения от 31.10.2012 года № 60 «О порядке оценки эффективности налоговых льгот, установленных нормативно-правовыми актами Грузиновского сельского поселения Морозовского района</w:t>
      </w:r>
      <w:r w:rsidRPr="0093035B">
        <w:rPr>
          <w:sz w:val="28"/>
          <w:szCs w:val="28"/>
        </w:rPr>
        <w:t>».</w:t>
      </w:r>
    </w:p>
    <w:p w:rsidR="00DE7629" w:rsidRDefault="00DE7629" w:rsidP="001F5EDD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Pr="00C436EF">
        <w:rPr>
          <w:spacing w:val="-4"/>
          <w:sz w:val="28"/>
          <w:szCs w:val="28"/>
        </w:rPr>
        <w:t xml:space="preserve">Постановление вступает в силу с даты подписания и подлежит размещению на официальном сайте Администрации </w:t>
      </w:r>
      <w:r>
        <w:rPr>
          <w:spacing w:val="-4"/>
          <w:sz w:val="28"/>
          <w:szCs w:val="28"/>
        </w:rPr>
        <w:t>Грузиновского сельского поселения</w:t>
      </w:r>
      <w:r w:rsidRPr="00C436EF">
        <w:rPr>
          <w:spacing w:val="-4"/>
          <w:sz w:val="28"/>
          <w:szCs w:val="28"/>
        </w:rPr>
        <w:t>.</w:t>
      </w:r>
    </w:p>
    <w:p w:rsidR="00DE7629" w:rsidRPr="00EE63F5" w:rsidRDefault="00DE7629" w:rsidP="001D3361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878CE">
        <w:rPr>
          <w:sz w:val="28"/>
          <w:szCs w:val="28"/>
        </w:rPr>
        <w:t>. Контроль за выполнением</w:t>
      </w:r>
      <w:r>
        <w:rPr>
          <w:sz w:val="28"/>
          <w:szCs w:val="28"/>
        </w:rPr>
        <w:t xml:space="preserve"> настоящего </w:t>
      </w:r>
      <w:r w:rsidRPr="006878CE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собой.</w:t>
      </w:r>
    </w:p>
    <w:p w:rsidR="00DE7629" w:rsidRPr="00385F7E" w:rsidRDefault="00DE7629" w:rsidP="001F5EDD">
      <w:pPr>
        <w:ind w:firstLine="709"/>
        <w:jc w:val="center"/>
        <w:rPr>
          <w:strike/>
          <w:sz w:val="28"/>
          <w:szCs w:val="28"/>
        </w:rPr>
      </w:pPr>
    </w:p>
    <w:tbl>
      <w:tblPr>
        <w:tblW w:w="10031" w:type="dxa"/>
        <w:tblLayout w:type="fixed"/>
        <w:tblLook w:val="00A0"/>
      </w:tblPr>
      <w:tblGrid>
        <w:gridCol w:w="7196"/>
        <w:gridCol w:w="2835"/>
      </w:tblGrid>
      <w:tr w:rsidR="00DE7629" w:rsidRPr="00775533" w:rsidTr="008C0DAD">
        <w:trPr>
          <w:trHeight w:val="543"/>
        </w:trPr>
        <w:tc>
          <w:tcPr>
            <w:tcW w:w="7196" w:type="dxa"/>
          </w:tcPr>
          <w:p w:rsidR="00DE7629" w:rsidRDefault="00DE7629" w:rsidP="001F5EDD">
            <w:pPr>
              <w:ind w:firstLine="709"/>
              <w:rPr>
                <w:sz w:val="28"/>
                <w:szCs w:val="28"/>
              </w:rPr>
            </w:pPr>
          </w:p>
          <w:p w:rsidR="00DE7629" w:rsidRPr="00775533" w:rsidRDefault="00DE7629" w:rsidP="000B55D1">
            <w:pPr>
              <w:rPr>
                <w:sz w:val="28"/>
                <w:szCs w:val="28"/>
              </w:rPr>
            </w:pPr>
            <w:r w:rsidRPr="00775533">
              <w:rPr>
                <w:sz w:val="28"/>
                <w:szCs w:val="28"/>
              </w:rPr>
              <w:t xml:space="preserve">Глава Администрации </w:t>
            </w:r>
          </w:p>
          <w:p w:rsidR="00DE7629" w:rsidRPr="006F6C2A" w:rsidRDefault="00DE7629" w:rsidP="000B5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</w:tc>
        <w:tc>
          <w:tcPr>
            <w:tcW w:w="2835" w:type="dxa"/>
          </w:tcPr>
          <w:p w:rsidR="00DE7629" w:rsidRPr="00775533" w:rsidRDefault="00DE7629" w:rsidP="001F5EDD">
            <w:pPr>
              <w:ind w:firstLine="709"/>
              <w:rPr>
                <w:sz w:val="28"/>
                <w:szCs w:val="28"/>
              </w:rPr>
            </w:pPr>
          </w:p>
          <w:p w:rsidR="00DE7629" w:rsidRDefault="00DE7629" w:rsidP="0029301F">
            <w:pPr>
              <w:rPr>
                <w:sz w:val="28"/>
                <w:szCs w:val="28"/>
              </w:rPr>
            </w:pPr>
          </w:p>
          <w:p w:rsidR="00DE7629" w:rsidRPr="000B55D1" w:rsidRDefault="00DE7629" w:rsidP="000B5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Скориков</w:t>
            </w:r>
          </w:p>
        </w:tc>
      </w:tr>
    </w:tbl>
    <w:p w:rsidR="00DE7629" w:rsidRDefault="00DE7629" w:rsidP="005D563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E7629" w:rsidRPr="006318CC" w:rsidRDefault="00DE7629" w:rsidP="005D56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318CC">
        <w:rPr>
          <w:sz w:val="28"/>
          <w:szCs w:val="28"/>
        </w:rPr>
        <w:t>Приложение к постановлению</w:t>
      </w:r>
    </w:p>
    <w:p w:rsidR="00DE7629" w:rsidRDefault="00DE7629" w:rsidP="005D5636">
      <w:pPr>
        <w:autoSpaceDE w:val="0"/>
        <w:autoSpaceDN w:val="0"/>
        <w:adjustRightInd w:val="0"/>
        <w:ind w:left="5103" w:firstLine="709"/>
        <w:jc w:val="right"/>
        <w:rPr>
          <w:sz w:val="28"/>
          <w:szCs w:val="28"/>
        </w:rPr>
      </w:pPr>
      <w:r w:rsidRPr="006318CC">
        <w:rPr>
          <w:sz w:val="28"/>
          <w:szCs w:val="28"/>
        </w:rPr>
        <w:t xml:space="preserve">Администрации </w:t>
      </w:r>
    </w:p>
    <w:p w:rsidR="00DE7629" w:rsidRDefault="00DE7629" w:rsidP="005D5636">
      <w:pPr>
        <w:autoSpaceDE w:val="0"/>
        <w:autoSpaceDN w:val="0"/>
        <w:adjustRightInd w:val="0"/>
        <w:ind w:left="5103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Грузиновского </w:t>
      </w:r>
    </w:p>
    <w:p w:rsidR="00DE7629" w:rsidRPr="006318CC" w:rsidRDefault="00DE7629" w:rsidP="005D5636">
      <w:pPr>
        <w:autoSpaceDE w:val="0"/>
        <w:autoSpaceDN w:val="0"/>
        <w:adjustRightInd w:val="0"/>
        <w:ind w:left="5103"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DE7629" w:rsidRPr="006318CC" w:rsidRDefault="00DE7629" w:rsidP="005D5636">
      <w:pPr>
        <w:autoSpaceDE w:val="0"/>
        <w:autoSpaceDN w:val="0"/>
        <w:adjustRightInd w:val="0"/>
        <w:ind w:left="5103" w:firstLine="709"/>
        <w:jc w:val="right"/>
        <w:rPr>
          <w:sz w:val="28"/>
          <w:szCs w:val="28"/>
        </w:rPr>
      </w:pPr>
      <w:r w:rsidRPr="006318CC">
        <w:rPr>
          <w:sz w:val="28"/>
          <w:szCs w:val="28"/>
        </w:rPr>
        <w:t xml:space="preserve">от </w:t>
      </w:r>
      <w:r>
        <w:rPr>
          <w:sz w:val="28"/>
          <w:szCs w:val="28"/>
        </w:rPr>
        <w:t>28.11</w:t>
      </w:r>
      <w:r w:rsidRPr="006318CC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6318C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48</w:t>
      </w:r>
    </w:p>
    <w:p w:rsidR="00DE7629" w:rsidRPr="00B007D3" w:rsidRDefault="00DE7629" w:rsidP="001F5EDD">
      <w:pPr>
        <w:autoSpaceDE w:val="0"/>
        <w:autoSpaceDN w:val="0"/>
        <w:adjustRightInd w:val="0"/>
        <w:ind w:firstLine="709"/>
        <w:rPr>
          <w:sz w:val="27"/>
          <w:szCs w:val="27"/>
        </w:rPr>
      </w:pPr>
    </w:p>
    <w:p w:rsidR="00DE7629" w:rsidRPr="00B007D3" w:rsidRDefault="00DE7629" w:rsidP="001F5EDD">
      <w:pPr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p w:rsidR="00DE7629" w:rsidRPr="00945DB7" w:rsidRDefault="00DE7629" w:rsidP="001F5EDD">
      <w:pPr>
        <w:spacing w:line="302" w:lineRule="atLeast"/>
        <w:ind w:firstLine="709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ПОРЯДОК</w:t>
      </w:r>
      <w:r w:rsidRPr="00945DB7">
        <w:rPr>
          <w:color w:val="000000"/>
          <w:sz w:val="28"/>
          <w:szCs w:val="28"/>
        </w:rPr>
        <w:br/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>формирования перечня налоговых расходов </w:t>
      </w:r>
    </w:p>
    <w:p w:rsidR="00DE7629" w:rsidRPr="00945DB7" w:rsidRDefault="00DE7629" w:rsidP="001F5EDD">
      <w:pPr>
        <w:spacing w:line="302" w:lineRule="atLeast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и оценки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 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p w:rsidR="00DE7629" w:rsidRPr="00945DB7" w:rsidRDefault="00DE7629" w:rsidP="001F5EDD">
      <w:pPr>
        <w:spacing w:line="302" w:lineRule="atLeast"/>
        <w:ind w:firstLine="709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1. Общие положения</w:t>
      </w:r>
    </w:p>
    <w:p w:rsidR="00DE7629" w:rsidRPr="00945DB7" w:rsidRDefault="00DE7629" w:rsidP="001F5EDD">
      <w:pPr>
        <w:spacing w:line="302" w:lineRule="atLeast"/>
        <w:ind w:firstLine="709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1.1. Настоящий Порядок определяет процедуру формирования перечня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и оценки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1.2. Понятия, используемые в настоящем Порядке: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куратор налогового расхода – орган </w:t>
      </w:r>
      <w:r>
        <w:rPr>
          <w:color w:val="000000"/>
          <w:sz w:val="28"/>
          <w:szCs w:val="28"/>
        </w:rPr>
        <w:t>местного самоуправления Грузиновского сельского поселения, отраслевой орган Администрации 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ответственный в соответствии с полномочиями, установленными нормативными правовыми актами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за достижение соответствующих налоговому расходу целей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ной программы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и (или) целей социально-экономического развития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не относящихся к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ным программам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нормативные характеристики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– сведения о положениях нормативных правовых актов </w:t>
      </w:r>
      <w:r>
        <w:rPr>
          <w:color w:val="000000"/>
          <w:sz w:val="28"/>
          <w:szCs w:val="28"/>
        </w:rPr>
        <w:t>Грузиновского сельского поселения,</w:t>
      </w:r>
      <w:r w:rsidRPr="00945DB7">
        <w:rPr>
          <w:color w:val="000000"/>
          <w:sz w:val="28"/>
          <w:szCs w:val="28"/>
        </w:rPr>
        <w:t xml:space="preserve"> которыми предусматриваются налоговые льготы, освобождения и иные преференции по налогам (далее –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</w:t>
      </w:r>
      <w:r>
        <w:rPr>
          <w:color w:val="000000"/>
          <w:sz w:val="28"/>
          <w:szCs w:val="28"/>
        </w:rPr>
        <w:t>Грузиновского сельского поселения;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оценка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– комплекс мероприятий по оценке объемов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обусловленных льготами, предоставленными плательщикам, а также по оценке эффективности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оценка объемов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– определение объемов выпадающих доходов консолидированного бюджета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, обусловленных льготами, предоставленными плательщикам;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оценка эффективности налоговых расходов </w:t>
      </w:r>
      <w:bookmarkStart w:id="0" w:name="_GoBack"/>
      <w:bookmarkEnd w:id="0"/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  – комплекс мероприятий, позволяющих сделать вывод о целесообразности </w:t>
      </w:r>
      <w:r w:rsidRPr="00945DB7">
        <w:rPr>
          <w:color w:val="000000"/>
          <w:sz w:val="28"/>
          <w:szCs w:val="28"/>
        </w:rPr>
        <w:br/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и результативности предоставления плательщикам льгот исходя из целевых характеристик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;</w:t>
      </w: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паспорт налогового расхода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  – документ, содержащий сведения о нормативных, фискальных и целевых характеристиках налогового расхода, составляемый куратором налогового расхода;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перечень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  – документ, содержащий сведения о распределении налоговых расходов в соответствии </w:t>
      </w:r>
      <w:r w:rsidRPr="00945DB7">
        <w:rPr>
          <w:color w:val="000000"/>
          <w:sz w:val="28"/>
          <w:szCs w:val="28"/>
        </w:rPr>
        <w:br/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с целями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структурных элементов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и (или) целями социально-экономического развития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, не относящимися </w:t>
      </w:r>
      <w:r w:rsidRPr="00945DB7">
        <w:rPr>
          <w:color w:val="000000"/>
          <w:sz w:val="28"/>
          <w:szCs w:val="28"/>
        </w:rPr>
        <w:br/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ным программам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, а также о кураторах налоговых расходов;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плательщики – плательщики налогов;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социальные налоговые расходы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– целевая категория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, обусловленных необходимостью обеспечения социальной защиты (поддержки) населения;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стимулирующие налоговые расходы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  – целевая категория налоговых расходов, предполагающих стимулирование экономической активности субъектов предпринимательской деятельности</w:t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и последующее увеличение доходов консолидированного бюджета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технические налоговые расходы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–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</w:t>
      </w:r>
      <w:r>
        <w:rPr>
          <w:color w:val="000000"/>
          <w:sz w:val="28"/>
          <w:szCs w:val="28"/>
        </w:rPr>
        <w:t>ме</w:t>
      </w:r>
      <w:r w:rsidRPr="00945DB7">
        <w:rPr>
          <w:color w:val="000000"/>
          <w:sz w:val="28"/>
          <w:szCs w:val="28"/>
        </w:rPr>
        <w:t>стного бюджета;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фискальные характеристики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– сведения об объеме льгот, предоставленных плательщикам, о численности получателей льгот и об объеме налогов, задекларированных ими для уплаты в консолидированный бюджет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целевые характеристики налогового расхода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–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1.3. Отнесение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 </w:t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ным программам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осуществляется исходя из целей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структурных элементов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и (или) целей социально-экономического развития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b/>
          <w:bCs/>
          <w:color w:val="000000"/>
          <w:sz w:val="28"/>
          <w:szCs w:val="28"/>
        </w:rPr>
        <w:t>, </w:t>
      </w:r>
      <w:r w:rsidRPr="00945DB7">
        <w:rPr>
          <w:color w:val="000000"/>
          <w:sz w:val="28"/>
          <w:szCs w:val="28"/>
        </w:rPr>
        <w:t> не относящихся </w:t>
      </w:r>
      <w:r w:rsidRPr="00945DB7">
        <w:rPr>
          <w:color w:val="000000"/>
          <w:sz w:val="28"/>
          <w:szCs w:val="28"/>
        </w:rPr>
        <w:br/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ным программам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1.4. В целях оценки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сектор экономики и финансов Администрации Грузиновского сельского поселения  (далее - сектор экономики и финансов):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формирует перечень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,   содержащий информацию, предусмотренную  </w:t>
      </w:r>
      <w:hyperlink r:id="rId6" w:anchor="P133" w:history="1">
        <w:r w:rsidRPr="00962714">
          <w:rPr>
            <w:sz w:val="28"/>
            <w:szCs w:val="28"/>
          </w:rPr>
          <w:t>приложением</w:t>
        </w:r>
        <w:r w:rsidRPr="00945DB7">
          <w:rPr>
            <w:color w:val="0000FF"/>
            <w:sz w:val="28"/>
            <w:szCs w:val="28"/>
          </w:rPr>
          <w:t> </w:t>
        </w:r>
      </w:hyperlink>
      <w:r>
        <w:rPr>
          <w:color w:val="000000"/>
          <w:sz w:val="28"/>
          <w:szCs w:val="28"/>
        </w:rPr>
        <w:t> №</w:t>
      </w:r>
      <w:r w:rsidRPr="00945DB7">
        <w:rPr>
          <w:color w:val="000000"/>
          <w:sz w:val="28"/>
          <w:szCs w:val="28"/>
        </w:rPr>
        <w:t>1 к настоящему Порядку;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обеспечивает сбор и формирование информации о нормативных, целевых и фискальных характеристиках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необходимой для проведения их оценки, в том числе формирует оценку объемов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за отчетный финансовый год, а также оценку объемов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на текущий финансовый год, очередной финансовый год и плановый период на основании сведений, представленных в </w:t>
      </w:r>
      <w:r>
        <w:rPr>
          <w:color w:val="000000"/>
          <w:sz w:val="28"/>
          <w:szCs w:val="28"/>
        </w:rPr>
        <w:t>Финансовый отдел</w:t>
      </w:r>
      <w:r w:rsidRPr="00945DB7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Межрайонной инспекцией</w:t>
      </w:r>
      <w:r w:rsidRPr="00945DB7">
        <w:rPr>
          <w:color w:val="000000"/>
          <w:sz w:val="28"/>
          <w:szCs w:val="28"/>
        </w:rPr>
        <w:t xml:space="preserve"> Федеральной налоговой службы </w:t>
      </w:r>
      <w:r>
        <w:rPr>
          <w:color w:val="000000"/>
          <w:sz w:val="28"/>
          <w:szCs w:val="28"/>
        </w:rPr>
        <w:t xml:space="preserve">№22 </w:t>
      </w:r>
      <w:r w:rsidRPr="00945DB7">
        <w:rPr>
          <w:color w:val="000000"/>
          <w:sz w:val="28"/>
          <w:szCs w:val="28"/>
        </w:rPr>
        <w:t>по Ростовской области</w:t>
      </w:r>
      <w:r>
        <w:rPr>
          <w:color w:val="000000"/>
          <w:sz w:val="28"/>
          <w:szCs w:val="28"/>
        </w:rPr>
        <w:t xml:space="preserve"> (далее - МИФНС №22</w:t>
      </w:r>
      <w:r w:rsidRPr="00945DB7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РО)</w:t>
      </w:r>
      <w:r w:rsidRPr="00945DB7">
        <w:rPr>
          <w:color w:val="000000"/>
          <w:sz w:val="28"/>
          <w:szCs w:val="28"/>
        </w:rPr>
        <w:t>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осуществляет обобщение результатов оценки эффективности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, проводимой кураторами налоговых расходов. 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1.5. В целях оценки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  кураторы налоговых расходов: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формируют паспорта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, содержащие информацию, предусмотренную  </w:t>
      </w:r>
      <w:hyperlink r:id="rId7" w:anchor="P133" w:history="1">
        <w:r w:rsidRPr="00864EBD">
          <w:rPr>
            <w:sz w:val="28"/>
            <w:szCs w:val="28"/>
          </w:rPr>
          <w:t>приложением</w:t>
        </w:r>
        <w:r w:rsidRPr="00945DB7">
          <w:rPr>
            <w:color w:val="0000FF"/>
            <w:sz w:val="28"/>
            <w:szCs w:val="28"/>
          </w:rPr>
          <w:t> </w:t>
        </w:r>
      </w:hyperlink>
      <w:r>
        <w:rPr>
          <w:color w:val="000000"/>
          <w:sz w:val="28"/>
          <w:szCs w:val="28"/>
        </w:rPr>
        <w:t> №</w:t>
      </w:r>
      <w:r w:rsidRPr="00945DB7">
        <w:rPr>
          <w:color w:val="000000"/>
          <w:sz w:val="28"/>
          <w:szCs w:val="28"/>
        </w:rPr>
        <w:t>2 к настоящему Порядку;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осуществляют оценку эффективности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p w:rsidR="00DE7629" w:rsidRPr="00945DB7" w:rsidRDefault="00DE7629" w:rsidP="001F5EDD">
      <w:pPr>
        <w:spacing w:line="302" w:lineRule="atLeast"/>
        <w:ind w:firstLine="709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2. Порядок формирования перечня налоговых расходов </w:t>
      </w:r>
    </w:p>
    <w:p w:rsidR="00DE7629" w:rsidRDefault="00DE7629" w:rsidP="001F5EDD">
      <w:pPr>
        <w:spacing w:line="302" w:lineRule="atLeast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Грузиновского сельского поселения</w:t>
      </w:r>
    </w:p>
    <w:p w:rsidR="00DE7629" w:rsidRPr="00945DB7" w:rsidRDefault="00DE7629" w:rsidP="001F5EDD">
      <w:pPr>
        <w:spacing w:line="302" w:lineRule="atLeast"/>
        <w:ind w:firstLine="709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 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2.1. Проект перечня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на очередной финансовый год и плановый период формируется </w:t>
      </w:r>
      <w:r>
        <w:rPr>
          <w:color w:val="000000"/>
          <w:sz w:val="28"/>
          <w:szCs w:val="28"/>
        </w:rPr>
        <w:t xml:space="preserve">сектором экономики и финансов Администрации Грузиновского сельского поселения </w:t>
      </w:r>
      <w:r w:rsidRPr="00945DB7">
        <w:rPr>
          <w:color w:val="000000"/>
          <w:sz w:val="28"/>
          <w:szCs w:val="28"/>
        </w:rPr>
        <w:t xml:space="preserve"> до 10 апреля и направляется на согласование ответственным исполнителям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, которые предлагается определить в качестве кураторов налоговых расходов.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2.2.  Кураторы налоговых расходов до 1 мая рассматривают проект перечня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  на предмет предлагаемого распределения налоговых расходов  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в соответствии с целями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структурных элементов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и (или) целями  социально-экономического развития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не относящимися к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ным программам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Замечания и предложения по уточнению проекта перечня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направляются в </w:t>
      </w:r>
      <w:r>
        <w:rPr>
          <w:color w:val="000000"/>
          <w:sz w:val="28"/>
          <w:szCs w:val="28"/>
        </w:rPr>
        <w:t>сектор экономики и финансов Администрации Грузиновского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В случае, если указанные замечания и предложения предполагают изменение куратора налогового расхода, замечания и предложения подлежат согласованию с предлагаемым куратором налогового расхода   и направлению </w:t>
      </w:r>
      <w:r w:rsidRPr="00945DB7">
        <w:rPr>
          <w:color w:val="000000"/>
          <w:sz w:val="28"/>
          <w:szCs w:val="28"/>
        </w:rPr>
        <w:br/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сектор экономики и финансов Администрации 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в течение срока, указанного</w:t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>в  </w:t>
      </w:r>
      <w:hyperlink r:id="rId8" w:anchor="P63" w:history="1">
        <w:r w:rsidRPr="00945DB7">
          <w:rPr>
            <w:color w:val="000000"/>
            <w:sz w:val="28"/>
            <w:szCs w:val="28"/>
          </w:rPr>
          <w:t>абзаце первом</w:t>
        </w:r>
        <w:r w:rsidRPr="00945DB7">
          <w:rPr>
            <w:color w:val="0000FF"/>
            <w:sz w:val="28"/>
            <w:szCs w:val="28"/>
          </w:rPr>
          <w:t> </w:t>
        </w:r>
      </w:hyperlink>
      <w:r w:rsidRPr="00945DB7">
        <w:rPr>
          <w:color w:val="000000"/>
          <w:sz w:val="28"/>
          <w:szCs w:val="28"/>
        </w:rPr>
        <w:t> настоящего пункта.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В случае, если эти замечания и предложения не направлены </w:t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сектор экономики и финансов Администрации 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в течение срока, указанного </w:t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>в  </w:t>
      </w:r>
      <w:hyperlink r:id="rId9" w:anchor="P63" w:history="1">
        <w:r w:rsidRPr="00945DB7">
          <w:rPr>
            <w:color w:val="000000"/>
            <w:sz w:val="28"/>
            <w:szCs w:val="28"/>
          </w:rPr>
          <w:t>абзаце первом</w:t>
        </w:r>
        <w:r w:rsidRPr="00945DB7">
          <w:rPr>
            <w:color w:val="0000FF"/>
            <w:sz w:val="28"/>
            <w:szCs w:val="28"/>
          </w:rPr>
          <w:t> </w:t>
        </w:r>
      </w:hyperlink>
      <w:r w:rsidRPr="00945DB7">
        <w:rPr>
          <w:color w:val="000000"/>
          <w:sz w:val="28"/>
          <w:szCs w:val="28"/>
        </w:rPr>
        <w:t xml:space="preserve"> настоящего пункта, проект перечня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  считается согласованным в соответствующей части.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В случае, если замечания и предложения по уточнению проекта перечня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  не содержат предложений по уточнению предлагаемого распределения налоговых расходов  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 в соответствии с целями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структурных элементов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и (или) целями социально-экономического развития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не относящимися к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ным программам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  проект перечня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  считается согласованным в соответствующей части.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Согласование проекта перечня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в части позиций, изложенных идентично позициям перечня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на текущий финансовый год и плановый период, не требуется, за исключением случаев внесения изменений в перечень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структурные элементы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и (или) случаев изменения полномочий органов </w:t>
      </w:r>
      <w:r>
        <w:rPr>
          <w:color w:val="000000"/>
          <w:sz w:val="28"/>
          <w:szCs w:val="28"/>
        </w:rPr>
        <w:t>местного самоуправления Грузиновского сельского поселения или отраслевых органов Администрации Грузиновского сельского поселения</w:t>
      </w:r>
      <w:r w:rsidRPr="00945DB7">
        <w:rPr>
          <w:color w:val="000000"/>
          <w:sz w:val="28"/>
          <w:szCs w:val="28"/>
        </w:rPr>
        <w:t>, определенных в качестве кураторов налоговых расходов.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При наличии разногласий </w:t>
      </w:r>
      <w:r>
        <w:rPr>
          <w:color w:val="000000"/>
          <w:sz w:val="28"/>
          <w:szCs w:val="28"/>
        </w:rPr>
        <w:t>сектор экономики и финансов Администрации 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обеспечивает согласование проекта перечня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  с соответствующими кураторами налоговых расходов до 1 июня. 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2.3. Согласованный  перечень </w:t>
      </w:r>
      <w:r w:rsidRPr="00945DB7">
        <w:rPr>
          <w:color w:val="FF0000"/>
          <w:sz w:val="28"/>
          <w:szCs w:val="28"/>
        </w:rPr>
        <w:t> </w:t>
      </w:r>
      <w:r w:rsidRPr="00945DB7">
        <w:rPr>
          <w:color w:val="000000"/>
          <w:sz w:val="28"/>
          <w:szCs w:val="28"/>
        </w:rPr>
        <w:t xml:space="preserve"> 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размещается на официальном сайте </w:t>
      </w:r>
      <w:r>
        <w:rPr>
          <w:color w:val="000000"/>
          <w:sz w:val="28"/>
          <w:szCs w:val="28"/>
        </w:rPr>
        <w:t>Администрации Грузиновского сельского поселения</w:t>
      </w:r>
      <w:r w:rsidRPr="00945DB7">
        <w:rPr>
          <w:color w:val="000000"/>
          <w:sz w:val="28"/>
          <w:szCs w:val="28"/>
        </w:rPr>
        <w:t>  в информационно-телекоммуникационной сети «Интернет».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2.4. В случае внесения в текущем финансовом году изменений в перечень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структурные элементы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и (или) в случае изменения полномочий кураторов налоговых расходов, в связи с которыми возникает необходимость внесения изменений в перечень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кураторы налоговых расходов не позднее 10 рабочих дней со дня внесения соответствующих изменений направляют в </w:t>
      </w:r>
      <w:r>
        <w:rPr>
          <w:color w:val="000000"/>
          <w:sz w:val="28"/>
          <w:szCs w:val="28"/>
        </w:rPr>
        <w:t xml:space="preserve">сектор экономики и финансов Администрации Грузиновского сельского поселения </w:t>
      </w:r>
      <w:r w:rsidRPr="00945DB7">
        <w:rPr>
          <w:color w:val="000000"/>
          <w:sz w:val="28"/>
          <w:szCs w:val="28"/>
        </w:rPr>
        <w:t xml:space="preserve">соответствующую информацию для уточнения </w:t>
      </w:r>
      <w:r>
        <w:rPr>
          <w:color w:val="000000"/>
          <w:sz w:val="28"/>
          <w:szCs w:val="28"/>
        </w:rPr>
        <w:t>сектором экономики и финансов Администрации 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перечня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2.5. Перечень налоговых расходов </w:t>
      </w:r>
      <w:r>
        <w:rPr>
          <w:color w:val="000000"/>
          <w:sz w:val="28"/>
          <w:szCs w:val="28"/>
        </w:rPr>
        <w:t>Грузиновского сельского поселения  с внесенными </w:t>
      </w:r>
      <w:r w:rsidRPr="00945DB7">
        <w:rPr>
          <w:color w:val="000000"/>
          <w:sz w:val="28"/>
          <w:szCs w:val="28"/>
          <w:lang w:bidi="he-IL"/>
        </w:rPr>
        <w:t> </w:t>
      </w:r>
      <w:r w:rsidRPr="00945DB7">
        <w:rPr>
          <w:color w:val="000000"/>
          <w:sz w:val="28"/>
          <w:szCs w:val="28"/>
        </w:rPr>
        <w:t xml:space="preserve">в него изменениями формируется до 1 октября (в случае уточнения структурных элементов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  в рамках формирования проекта </w:t>
      </w:r>
      <w:r>
        <w:rPr>
          <w:color w:val="000000"/>
          <w:sz w:val="28"/>
          <w:szCs w:val="28"/>
        </w:rPr>
        <w:t>решения Собрания депутатов</w:t>
      </w:r>
      <w:r w:rsidRPr="00945DB7">
        <w:rPr>
          <w:color w:val="000000"/>
          <w:sz w:val="28"/>
          <w:szCs w:val="28"/>
        </w:rPr>
        <w:t xml:space="preserve"> о </w:t>
      </w:r>
      <w:r>
        <w:rPr>
          <w:color w:val="000000"/>
          <w:sz w:val="28"/>
          <w:szCs w:val="28"/>
        </w:rPr>
        <w:t>ме</w:t>
      </w:r>
      <w:r w:rsidRPr="00945DB7">
        <w:rPr>
          <w:color w:val="000000"/>
          <w:sz w:val="28"/>
          <w:szCs w:val="28"/>
        </w:rPr>
        <w:t xml:space="preserve">стном бюджете на очередной финансовый год и плановый период) и до 15 декабря (в случае уточнения структурных элементов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 </w:t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в рамках рассмотрения и утверждения проекта </w:t>
      </w:r>
      <w:r>
        <w:rPr>
          <w:color w:val="000000"/>
          <w:sz w:val="28"/>
          <w:szCs w:val="28"/>
        </w:rPr>
        <w:t>решения Собрания депутатов</w:t>
      </w:r>
      <w:r w:rsidRPr="00945DB7">
        <w:rPr>
          <w:color w:val="000000"/>
          <w:sz w:val="28"/>
          <w:szCs w:val="28"/>
        </w:rPr>
        <w:t xml:space="preserve"> о </w:t>
      </w:r>
      <w:r>
        <w:rPr>
          <w:color w:val="000000"/>
          <w:sz w:val="28"/>
          <w:szCs w:val="28"/>
        </w:rPr>
        <w:t>ме</w:t>
      </w:r>
      <w:r w:rsidRPr="00945DB7">
        <w:rPr>
          <w:color w:val="000000"/>
          <w:sz w:val="28"/>
          <w:szCs w:val="28"/>
        </w:rPr>
        <w:t>стном бюджете на очередной финансовый год и плановый период).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p w:rsidR="00DE7629" w:rsidRPr="00945DB7" w:rsidRDefault="00DE7629" w:rsidP="000B55D1">
      <w:pPr>
        <w:spacing w:line="302" w:lineRule="atLeast"/>
        <w:ind w:firstLine="709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3. Порядок оценки эффективности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и обобщения результатов оценки эффективности </w:t>
      </w:r>
      <w:r>
        <w:rPr>
          <w:color w:val="000000"/>
          <w:sz w:val="28"/>
          <w:szCs w:val="28"/>
        </w:rPr>
        <w:t xml:space="preserve"> </w:t>
      </w:r>
      <w:r w:rsidRPr="00945DB7">
        <w:rPr>
          <w:color w:val="000000"/>
          <w:sz w:val="28"/>
          <w:szCs w:val="28"/>
        </w:rPr>
        <w:t xml:space="preserve">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</w:p>
    <w:p w:rsidR="00DE7629" w:rsidRPr="00945DB7" w:rsidRDefault="00DE7629" w:rsidP="001F5EDD">
      <w:pPr>
        <w:spacing w:line="302" w:lineRule="atLeast"/>
        <w:ind w:firstLine="709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3.1. В целях проведения оценки эффективности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: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3.1.1. </w:t>
      </w:r>
      <w:r>
        <w:rPr>
          <w:color w:val="000000"/>
          <w:sz w:val="28"/>
          <w:szCs w:val="28"/>
        </w:rPr>
        <w:t>Сектор экономики и финансов Администрации 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до 1 февраля направляет </w:t>
      </w:r>
      <w:r>
        <w:rPr>
          <w:color w:val="000000"/>
          <w:sz w:val="28"/>
          <w:szCs w:val="28"/>
        </w:rPr>
        <w:t>МИФНС №22</w:t>
      </w:r>
      <w:r w:rsidRPr="00945DB7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РО</w:t>
      </w:r>
      <w:r w:rsidRPr="00945DB7">
        <w:rPr>
          <w:color w:val="000000"/>
          <w:sz w:val="28"/>
          <w:szCs w:val="28"/>
        </w:rPr>
        <w:t xml:space="preserve"> сведения о категориях плательщиков с указанием обусловливающих соответствующие налоговые расходы нормативных правовых актов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, в том числе действовавших в отчетном году и в году</w:t>
      </w:r>
      <w:r>
        <w:rPr>
          <w:color w:val="000000"/>
          <w:sz w:val="28"/>
          <w:szCs w:val="28"/>
        </w:rPr>
        <w:t>, предшествующем отчетному году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3.1.2. </w:t>
      </w:r>
      <w:r>
        <w:rPr>
          <w:color w:val="000000"/>
          <w:sz w:val="28"/>
          <w:szCs w:val="28"/>
        </w:rPr>
        <w:t>Сектор экономики и финансов Администрации 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до 20 мая направляет кураторам налоговых расходов сведения, представленные </w:t>
      </w:r>
      <w:r>
        <w:rPr>
          <w:color w:val="000000"/>
          <w:sz w:val="28"/>
          <w:szCs w:val="28"/>
        </w:rPr>
        <w:t>МИФНС №22</w:t>
      </w:r>
      <w:r w:rsidRPr="00945DB7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РО</w:t>
      </w:r>
      <w:r w:rsidRPr="00945DB7">
        <w:rPr>
          <w:color w:val="000000"/>
          <w:sz w:val="28"/>
          <w:szCs w:val="28"/>
        </w:rPr>
        <w:t xml:space="preserve"> в соответствии </w:t>
      </w:r>
      <w:r w:rsidRPr="00945DB7">
        <w:rPr>
          <w:color w:val="000000"/>
          <w:sz w:val="28"/>
          <w:szCs w:val="28"/>
        </w:rPr>
        <w:br/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с постановлением Правительства Российской </w:t>
      </w:r>
      <w:r>
        <w:rPr>
          <w:color w:val="000000"/>
          <w:sz w:val="28"/>
          <w:szCs w:val="28"/>
        </w:rPr>
        <w:t>Федерации от 22.06.2019 № 796 «</w:t>
      </w:r>
      <w:r w:rsidRPr="00945DB7">
        <w:rPr>
          <w:color w:val="000000"/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</w:t>
      </w:r>
      <w:r>
        <w:rPr>
          <w:color w:val="000000"/>
          <w:sz w:val="28"/>
          <w:szCs w:val="28"/>
        </w:rPr>
        <w:t>ний» (далее - Общие требования)</w:t>
      </w:r>
      <w:r w:rsidRPr="00945DB7">
        <w:rPr>
          <w:color w:val="000000"/>
          <w:sz w:val="28"/>
          <w:szCs w:val="28"/>
        </w:rPr>
        <w:t>, а также результаты оценки совокупного бюджетного эффекта (самоокупаемости).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3.1.3. </w:t>
      </w:r>
      <w:r>
        <w:rPr>
          <w:color w:val="000000"/>
          <w:sz w:val="28"/>
          <w:szCs w:val="28"/>
        </w:rPr>
        <w:t>Сектор экономики и финансов Администрации 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до </w:t>
      </w:r>
      <w:r w:rsidRPr="00D127F4">
        <w:rPr>
          <w:color w:val="000000"/>
          <w:sz w:val="28"/>
          <w:szCs w:val="28"/>
        </w:rPr>
        <w:t>20 августа</w:t>
      </w:r>
      <w:r w:rsidRPr="00945DB7">
        <w:rPr>
          <w:color w:val="000000"/>
          <w:sz w:val="28"/>
          <w:szCs w:val="28"/>
        </w:rPr>
        <w:t xml:space="preserve"> при необходимости представляет в Министерство финансов Рос</w:t>
      </w:r>
      <w:r>
        <w:rPr>
          <w:color w:val="000000"/>
          <w:sz w:val="28"/>
          <w:szCs w:val="28"/>
        </w:rPr>
        <w:t>тов</w:t>
      </w:r>
      <w:r w:rsidRPr="00945DB7">
        <w:rPr>
          <w:color w:val="000000"/>
          <w:sz w:val="28"/>
          <w:szCs w:val="28"/>
        </w:rPr>
        <w:t xml:space="preserve">ской </w:t>
      </w:r>
      <w:r>
        <w:rPr>
          <w:color w:val="000000"/>
          <w:sz w:val="28"/>
          <w:szCs w:val="28"/>
        </w:rPr>
        <w:t>области</w:t>
      </w:r>
      <w:r w:rsidRPr="00945DB7">
        <w:rPr>
          <w:color w:val="000000"/>
          <w:sz w:val="28"/>
          <w:szCs w:val="28"/>
        </w:rPr>
        <w:t xml:space="preserve"> уточненную информацию, предусмотренную  Общими требованиями.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3.2. Оценка эффективности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осуществляется кураторами налоговых расходов в соответствии с методиками, утвержденными нормативными правовыми актами </w:t>
      </w:r>
      <w:r>
        <w:rPr>
          <w:color w:val="000000"/>
          <w:sz w:val="28"/>
          <w:szCs w:val="28"/>
        </w:rPr>
        <w:t>Администрации Грузиновского сельского поселения или отраслевых органов Администрации Грузиновского сельского поселения</w:t>
      </w:r>
      <w:r w:rsidRPr="00945DB7">
        <w:rPr>
          <w:color w:val="000000"/>
          <w:sz w:val="28"/>
          <w:szCs w:val="28"/>
        </w:rPr>
        <w:t>, и включает: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оценку целесообразности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оценку результативности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3.3. Критериями целесообразности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являются: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соответствие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целям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структурным элементам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и (или) целям социально-экономического развития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, не относящимся </w:t>
      </w:r>
      <w:r w:rsidRPr="00945DB7">
        <w:rPr>
          <w:color w:val="000000"/>
          <w:sz w:val="28"/>
          <w:szCs w:val="28"/>
        </w:rPr>
        <w:br/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ным программам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При необходимости кураторами налоговых расходов могут быть установлены дополнительные критерии целесообразности предоставления льгот для плательщиков.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3.4. В случае несоответствия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хотя бы одному из критериев, указанных в  </w:t>
      </w:r>
      <w:hyperlink r:id="rId10" w:anchor="P75" w:history="1">
        <w:r w:rsidRPr="007B34AB">
          <w:rPr>
            <w:sz w:val="28"/>
            <w:szCs w:val="28"/>
          </w:rPr>
          <w:t>пункте  3.3</w:t>
        </w:r>
        <w:r>
          <w:rPr>
            <w:sz w:val="28"/>
            <w:szCs w:val="28"/>
          </w:rPr>
          <w:t>.</w:t>
        </w:r>
        <w:r w:rsidRPr="00945DB7">
          <w:rPr>
            <w:color w:val="0000FF"/>
            <w:sz w:val="28"/>
            <w:szCs w:val="28"/>
          </w:rPr>
          <w:t> </w:t>
        </w:r>
      </w:hyperlink>
      <w:r w:rsidRPr="00945DB7">
        <w:rPr>
          <w:color w:val="000000"/>
          <w:sz w:val="28"/>
          <w:szCs w:val="28"/>
        </w:rPr>
        <w:t xml:space="preserve"> настоящего раздела, куратору налогового расхода надлежит представить в </w:t>
      </w:r>
      <w:r>
        <w:rPr>
          <w:color w:val="000000"/>
          <w:sz w:val="28"/>
          <w:szCs w:val="28"/>
        </w:rPr>
        <w:t>сектор экономики и финансов Администрации 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предложения о сохранении (уточнении, отмене) льгот для плательщиков.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3.5. В качестве критерия результативности налогового расхода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определяется как минимум один показатель (индикатор) достижения целей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ной программы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и (или) целей социально-экономического развития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не относящихся к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ным программам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либо иной показатель (индикатор), на значение которого оказывают влияние налоговые расходы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Оценке подлежит вклад предусмотренных для плательщиков льгот </w:t>
      </w:r>
      <w:r w:rsidRPr="00945DB7">
        <w:rPr>
          <w:color w:val="000000"/>
          <w:sz w:val="28"/>
          <w:szCs w:val="28"/>
        </w:rPr>
        <w:br/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в изменение значения показателя (индикатора) достижения целей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ной программы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и (или) целями социально-экономического развития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, не относящимися </w:t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ным программам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3.6. Оценка результативности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включает оценку бюджетной эффективности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3.7. В целях оценки бюджетной эффективности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ной программы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и (или) целей социально-экономического развития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не относящихся к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ным программам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а также оценка совокупного бюджетного эффекта (самоокупаемости) стимулирующих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3.8. Сравнительный анализ включает сравнение объемов расходов </w:t>
      </w:r>
      <w:r>
        <w:rPr>
          <w:color w:val="000000"/>
          <w:sz w:val="28"/>
          <w:szCs w:val="28"/>
        </w:rPr>
        <w:t>ме</w:t>
      </w:r>
      <w:r w:rsidRPr="00945DB7">
        <w:rPr>
          <w:color w:val="000000"/>
          <w:sz w:val="28"/>
          <w:szCs w:val="28"/>
        </w:rPr>
        <w:t xml:space="preserve">стного бюджета в случае применения альтернативных механизмов достижения целей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ной программы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и (или) целей социально-экономического развития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не относящихся к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ным программам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и объемов предоставленных льгот (расчет прироста показателя (индикатора) достижения целей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ной программы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и (или) целей социально-экономического развития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, не относящихся </w:t>
      </w:r>
      <w:r w:rsidRPr="00945DB7">
        <w:rPr>
          <w:color w:val="000000"/>
          <w:sz w:val="28"/>
          <w:szCs w:val="28"/>
        </w:rPr>
        <w:br/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ным программам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на 1 рубль налоговых расходов и на 1 рубль расходов </w:t>
      </w:r>
      <w:r>
        <w:rPr>
          <w:color w:val="000000"/>
          <w:sz w:val="28"/>
          <w:szCs w:val="28"/>
        </w:rPr>
        <w:t>ме</w:t>
      </w:r>
      <w:r w:rsidRPr="00945DB7">
        <w:rPr>
          <w:color w:val="000000"/>
          <w:sz w:val="28"/>
          <w:szCs w:val="28"/>
        </w:rPr>
        <w:t>стного бюджета для достижения того же показателя (индикатора) в случае применения альтернативных механизмов).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В качестве альтернативных механизмов достижения целей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ной программы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и (или) целей социально-экономического развития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, не относящихся </w:t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ным программам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, могут учитываться в том числе: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субсидии или иные формы непосредственной финансовой поддержки плательщиков, имеющих право на льготы, за счет средств </w:t>
      </w:r>
      <w:r>
        <w:rPr>
          <w:color w:val="000000"/>
          <w:sz w:val="28"/>
          <w:szCs w:val="28"/>
        </w:rPr>
        <w:t>ме</w:t>
      </w:r>
      <w:r w:rsidRPr="00945DB7">
        <w:rPr>
          <w:color w:val="000000"/>
          <w:sz w:val="28"/>
          <w:szCs w:val="28"/>
        </w:rPr>
        <w:t>стного бюджета;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предоставление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>ных гарантий по обязательствам плательщиков, имеющих право на льготы;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9</w:t>
      </w:r>
      <w:r w:rsidRPr="00945DB7">
        <w:rPr>
          <w:color w:val="000000"/>
          <w:sz w:val="28"/>
          <w:szCs w:val="28"/>
        </w:rPr>
        <w:t xml:space="preserve">. Результаты оценки эффективности налогового расхода должны направляться кураторами в </w:t>
      </w:r>
      <w:r>
        <w:rPr>
          <w:color w:val="000000"/>
          <w:sz w:val="28"/>
          <w:szCs w:val="28"/>
        </w:rPr>
        <w:t>сектор экономики и финансов Администрации Грузиновского сельского поселения</w:t>
      </w:r>
      <w:r w:rsidRPr="00945DB7">
        <w:rPr>
          <w:color w:val="000000"/>
          <w:sz w:val="28"/>
          <w:szCs w:val="28"/>
          <w:lang w:bidi="he-IL"/>
        </w:rPr>
        <w:t xml:space="preserve"> ‎ </w:t>
      </w:r>
      <w:r w:rsidRPr="00945DB7">
        <w:rPr>
          <w:color w:val="000000"/>
          <w:sz w:val="28"/>
          <w:szCs w:val="28"/>
        </w:rPr>
        <w:t>и содержать: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выводы о достижении целевых характеристик (критериев целесообразности) налогового расхода;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выводы о вкладе налогового расхода в достижение целей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>ной программы и (или) целей социально-экономической политики;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выводы о наличии или об отсутствии более результативных (менее затратных для </w:t>
      </w:r>
      <w:r>
        <w:rPr>
          <w:color w:val="000000"/>
          <w:sz w:val="28"/>
          <w:szCs w:val="28"/>
        </w:rPr>
        <w:t>ме</w:t>
      </w:r>
      <w:r w:rsidRPr="00945DB7">
        <w:rPr>
          <w:color w:val="000000"/>
          <w:sz w:val="28"/>
          <w:szCs w:val="28"/>
        </w:rPr>
        <w:t xml:space="preserve">стного бюджета) альтернативных механизмов достижения целей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>ной программы и (или) целей социально-экономической политики.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Выводы должны отражать, является ли налоговый расход эффективным или неэффективным. По итогам оценки эффективности куратор формирует вывод о необходимости сохранения, уточнения или отмене налоговых льгот, обуславливающих налоговые расходы.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Паспорта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результаты оценки эффективности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рекомендации по результатам указанной оценки, включая рекомендации </w:t>
      </w:r>
      <w:r>
        <w:rPr>
          <w:color w:val="000000"/>
          <w:sz w:val="28"/>
          <w:szCs w:val="28"/>
        </w:rPr>
        <w:t>сектору экономики и финансов Администрации 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о необходимости сохранения (уточнения, отмены), предоставленных плательщикам льгот, направляются кураторами налоговых расходов в </w:t>
      </w:r>
      <w:r>
        <w:rPr>
          <w:color w:val="000000"/>
          <w:sz w:val="28"/>
          <w:szCs w:val="28"/>
        </w:rPr>
        <w:t>сектор экономики и финансов Администрации 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ежегодно, до 1 июля.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3.10</w:t>
      </w:r>
      <w:r w:rsidRPr="00945DB7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Сектор экономики и финансов Администрации 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обобщает результаты оценки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, согласовывает их с кураторами налоговых расходов.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Согласованная информация о результатах оценки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с предложениями о сохранении (уточнении, отмене) льгот для плательщиков до </w:t>
      </w:r>
      <w:r>
        <w:rPr>
          <w:color w:val="000000"/>
          <w:sz w:val="28"/>
          <w:szCs w:val="28"/>
        </w:rPr>
        <w:t>25 июля</w:t>
      </w:r>
      <w:r w:rsidRPr="00945DB7">
        <w:rPr>
          <w:color w:val="000000"/>
          <w:sz w:val="28"/>
          <w:szCs w:val="28"/>
        </w:rPr>
        <w:t xml:space="preserve"> направляется </w:t>
      </w:r>
      <w:r>
        <w:rPr>
          <w:color w:val="000000"/>
          <w:sz w:val="28"/>
          <w:szCs w:val="28"/>
        </w:rPr>
        <w:t>главе Администрации Грузиновского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Результаты рассмотрения оценки 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учитываются при формировании основных направлений бюджетной и налоговой политики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, а также при проведении оценки эффективности реализации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259" w:lineRule="atLeast"/>
        <w:ind w:right="5501" w:firstLine="709"/>
        <w:jc w:val="center"/>
        <w:rPr>
          <w:color w:val="000000"/>
        </w:rPr>
      </w:pPr>
      <w:r w:rsidRPr="00945DB7">
        <w:rPr>
          <w:color w:val="000000"/>
        </w:rPr>
        <w:t> </w:t>
      </w: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5C0656">
      <w:pPr>
        <w:spacing w:line="30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</w:t>
      </w:r>
    </w:p>
    <w:p w:rsidR="00DE7629" w:rsidRDefault="00DE7629" w:rsidP="005C0656">
      <w:pPr>
        <w:spacing w:line="302" w:lineRule="atLeast"/>
        <w:jc w:val="both"/>
        <w:rPr>
          <w:color w:val="000000"/>
          <w:sz w:val="28"/>
          <w:szCs w:val="28"/>
        </w:rPr>
      </w:pPr>
    </w:p>
    <w:p w:rsidR="00DE7629" w:rsidRDefault="00DE7629" w:rsidP="006C542E">
      <w:pPr>
        <w:spacing w:line="302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П</w:t>
      </w:r>
      <w:r w:rsidRPr="00945DB7">
        <w:rPr>
          <w:color w:val="000000"/>
          <w:sz w:val="28"/>
          <w:szCs w:val="28"/>
        </w:rPr>
        <w:t xml:space="preserve">риложение № 1 </w:t>
      </w:r>
    </w:p>
    <w:p w:rsidR="00DE7629" w:rsidRDefault="00DE7629" w:rsidP="006C542E">
      <w:pPr>
        <w:spacing w:line="302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к </w:t>
      </w:r>
      <w:r w:rsidRPr="00945DB7">
        <w:rPr>
          <w:color w:val="000000"/>
          <w:sz w:val="28"/>
          <w:szCs w:val="28"/>
        </w:rPr>
        <w:t xml:space="preserve">Порядку формирования перечня </w:t>
      </w:r>
    </w:p>
    <w:p w:rsidR="00DE7629" w:rsidRDefault="00DE7629" w:rsidP="006C542E">
      <w:pPr>
        <w:spacing w:line="302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 w:rsidRPr="00945DB7">
        <w:rPr>
          <w:color w:val="000000"/>
          <w:sz w:val="28"/>
          <w:szCs w:val="28"/>
        </w:rPr>
        <w:t xml:space="preserve">налоговых расходов </w:t>
      </w:r>
      <w:r>
        <w:rPr>
          <w:color w:val="000000"/>
          <w:sz w:val="28"/>
          <w:szCs w:val="28"/>
        </w:rPr>
        <w:t xml:space="preserve">Грузиновского сельского поселения </w:t>
      </w:r>
      <w:r w:rsidRPr="00945DB7">
        <w:rPr>
          <w:color w:val="000000"/>
          <w:sz w:val="28"/>
          <w:szCs w:val="28"/>
        </w:rPr>
        <w:t>и оценки налоговых расходов </w:t>
      </w:r>
    </w:p>
    <w:p w:rsidR="00DE7629" w:rsidRDefault="00DE7629" w:rsidP="006C542E">
      <w:pPr>
        <w:spacing w:line="302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Грузиновского сельского поселения</w:t>
      </w:r>
    </w:p>
    <w:p w:rsidR="00DE7629" w:rsidRPr="00945DB7" w:rsidRDefault="00DE7629" w:rsidP="005C0656">
      <w:pPr>
        <w:spacing w:line="302" w:lineRule="atLeast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 </w:t>
      </w:r>
    </w:p>
    <w:p w:rsidR="00DE7629" w:rsidRPr="00945DB7" w:rsidRDefault="00DE7629" w:rsidP="005C0656">
      <w:pPr>
        <w:spacing w:line="302" w:lineRule="atLeast"/>
        <w:ind w:left="10210" w:hanging="9778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Перечень</w:t>
      </w:r>
    </w:p>
    <w:p w:rsidR="00DE7629" w:rsidRPr="00945DB7" w:rsidRDefault="00DE7629" w:rsidP="005C0656">
      <w:pPr>
        <w:spacing w:line="302" w:lineRule="atLeast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>, обусловленных налоговыми льготами, освобождениями</w:t>
      </w:r>
      <w:r>
        <w:rPr>
          <w:color w:val="000000"/>
          <w:sz w:val="28"/>
          <w:szCs w:val="28"/>
        </w:rPr>
        <w:t xml:space="preserve"> </w:t>
      </w:r>
      <w:r w:rsidRPr="00945DB7">
        <w:rPr>
          <w:color w:val="000000"/>
          <w:sz w:val="28"/>
          <w:szCs w:val="28"/>
        </w:rPr>
        <w:t xml:space="preserve">и иными преференциями по налогам, предусмотренными в качестве мер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>ной поддержки</w:t>
      </w:r>
      <w:r>
        <w:rPr>
          <w:color w:val="000000"/>
          <w:sz w:val="28"/>
          <w:szCs w:val="28"/>
        </w:rPr>
        <w:t xml:space="preserve"> </w:t>
      </w:r>
      <w:r w:rsidRPr="00945DB7">
        <w:rPr>
          <w:color w:val="000000"/>
          <w:sz w:val="28"/>
          <w:szCs w:val="28"/>
        </w:rPr>
        <w:t xml:space="preserve">в соответствии с целями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r>
        <w:rPr>
          <w:color w:val="000000"/>
          <w:sz w:val="28"/>
          <w:szCs w:val="28"/>
        </w:rPr>
        <w:t>Грузиновского сельского поселения</w:t>
      </w:r>
    </w:p>
    <w:p w:rsidR="00DE7629" w:rsidRPr="00945DB7" w:rsidRDefault="00DE7629" w:rsidP="005C0656">
      <w:pPr>
        <w:spacing w:line="302" w:lineRule="atLeast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tbl>
      <w:tblPr>
        <w:tblW w:w="0" w:type="auto"/>
        <w:tblInd w:w="-252" w:type="dxa"/>
        <w:tblCellMar>
          <w:left w:w="0" w:type="dxa"/>
          <w:right w:w="0" w:type="dxa"/>
        </w:tblCellMar>
        <w:tblLook w:val="00A0"/>
      </w:tblPr>
      <w:tblGrid>
        <w:gridCol w:w="490"/>
        <w:gridCol w:w="973"/>
        <w:gridCol w:w="974"/>
        <w:gridCol w:w="1181"/>
        <w:gridCol w:w="1009"/>
        <w:gridCol w:w="974"/>
        <w:gridCol w:w="1276"/>
        <w:gridCol w:w="1276"/>
        <w:gridCol w:w="1276"/>
        <w:gridCol w:w="960"/>
      </w:tblGrid>
      <w:tr w:rsidR="00DE7629" w:rsidRPr="00812F8F" w:rsidTr="00567CD0">
        <w:trPr>
          <w:trHeight w:val="3594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№п/п</w:t>
            </w:r>
          </w:p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>Краткое наименование</w:t>
            </w:r>
          </w:p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>налогового расхода</w:t>
            </w:r>
          </w:p>
          <w:p w:rsidR="00DE7629" w:rsidRPr="009444CB" w:rsidRDefault="00DE7629" w:rsidP="00CF66B6">
            <w:pPr>
              <w:spacing w:line="259" w:lineRule="atLeast"/>
              <w:jc w:val="center"/>
            </w:pPr>
            <w:r>
              <w:rPr>
                <w:color w:val="000000"/>
              </w:rPr>
              <w:t>Грузиновского сельского поселения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 xml:space="preserve">Полное наименование налогового расхода </w:t>
            </w:r>
            <w:r>
              <w:rPr>
                <w:color w:val="000000"/>
              </w:rPr>
              <w:t>Грузиновского сельского поселения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 xml:space="preserve">Реквизиты нормативного правового акта </w:t>
            </w:r>
            <w:r>
              <w:rPr>
                <w:color w:val="000000"/>
              </w:rPr>
              <w:t>Грузиновского сельского поселения</w:t>
            </w:r>
            <w:r w:rsidRPr="009444CB">
              <w:t>, устанавливающего налоговый расход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 xml:space="preserve">Целевая категория налогового расхода </w:t>
            </w:r>
            <w:r>
              <w:rPr>
                <w:color w:val="000000"/>
              </w:rPr>
              <w:t>Грузиновского сельского поселения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 xml:space="preserve">Наименование муниципальной программы </w:t>
            </w:r>
            <w:r>
              <w:rPr>
                <w:color w:val="000000"/>
              </w:rPr>
              <w:t>Грузиновского сельского поселения</w:t>
            </w:r>
            <w:r w:rsidRPr="009444CB">
              <w:t>, предусматривающей налоговые расходы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>Наименование подпрограммы муниципальной программы</w:t>
            </w:r>
          </w:p>
          <w:p w:rsidR="00DE7629" w:rsidRPr="009444CB" w:rsidRDefault="00DE7629" w:rsidP="00CF66B6">
            <w:pPr>
              <w:spacing w:line="259" w:lineRule="atLeast"/>
              <w:jc w:val="center"/>
            </w:pPr>
            <w:r>
              <w:rPr>
                <w:color w:val="000000"/>
              </w:rPr>
              <w:t>Грузиновского сельского поселения</w:t>
            </w:r>
            <w:r w:rsidRPr="009444CB">
              <w:t>, предусматривающей налоговые расходы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>Наименование структурного элемента подпрограммы муниципальной программы</w:t>
            </w:r>
          </w:p>
          <w:p w:rsidR="00DE7629" w:rsidRPr="009444CB" w:rsidRDefault="00DE7629" w:rsidP="00CF66B6">
            <w:pPr>
              <w:spacing w:line="259" w:lineRule="atLeast"/>
              <w:jc w:val="center"/>
            </w:pPr>
            <w:r>
              <w:rPr>
                <w:color w:val="000000"/>
              </w:rPr>
              <w:t>Грузиновского сельского поселения</w:t>
            </w:r>
            <w:r w:rsidRPr="009444CB">
              <w:t>, предусматривающей налоговые расходы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>Наименование куратора налогового расхода</w:t>
            </w:r>
          </w:p>
        </w:tc>
      </w:tr>
      <w:tr w:rsidR="00DE7629" w:rsidRPr="00812F8F" w:rsidTr="00567CD0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1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2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3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4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5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6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7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8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9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10</w:t>
            </w:r>
          </w:p>
        </w:tc>
      </w:tr>
      <w:tr w:rsidR="00DE7629" w:rsidRPr="00812F8F" w:rsidTr="00567CD0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1.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</w:tr>
      <w:tr w:rsidR="00DE7629" w:rsidRPr="00812F8F" w:rsidTr="00567CD0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2.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</w:tr>
    </w:tbl>
    <w:p w:rsidR="00DE7629" w:rsidRPr="00945DB7" w:rsidRDefault="00DE7629" w:rsidP="005C0656">
      <w:pPr>
        <w:spacing w:line="216" w:lineRule="atLeast"/>
        <w:jc w:val="center"/>
        <w:rPr>
          <w:color w:val="000000"/>
          <w:sz w:val="20"/>
          <w:szCs w:val="20"/>
        </w:rPr>
      </w:pPr>
      <w:r w:rsidRPr="00945DB7">
        <w:rPr>
          <w:b/>
          <w:bCs/>
          <w:color w:val="000000"/>
          <w:sz w:val="20"/>
          <w:szCs w:val="20"/>
        </w:rPr>
        <w:t> </w:t>
      </w:r>
    </w:p>
    <w:p w:rsidR="00DE7629" w:rsidRPr="00945DB7" w:rsidRDefault="00DE7629" w:rsidP="005C0656">
      <w:pPr>
        <w:spacing w:line="302" w:lineRule="atLeast"/>
        <w:ind w:left="6235" w:firstLine="850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p w:rsidR="00DE7629" w:rsidRPr="00945DB7" w:rsidRDefault="00DE7629" w:rsidP="005C0656">
      <w:pPr>
        <w:spacing w:line="302" w:lineRule="atLeast"/>
        <w:ind w:left="6235" w:firstLine="850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p w:rsidR="00DE7629" w:rsidRDefault="00DE7629" w:rsidP="005C0656">
      <w:pPr>
        <w:spacing w:line="302" w:lineRule="atLeast"/>
        <w:ind w:left="5674"/>
        <w:jc w:val="center"/>
        <w:rPr>
          <w:color w:val="000000"/>
          <w:sz w:val="28"/>
          <w:szCs w:val="28"/>
        </w:rPr>
      </w:pPr>
    </w:p>
    <w:p w:rsidR="00DE7629" w:rsidRDefault="00DE7629" w:rsidP="005C0656">
      <w:pPr>
        <w:spacing w:line="302" w:lineRule="atLeast"/>
        <w:ind w:left="5674"/>
        <w:jc w:val="center"/>
        <w:rPr>
          <w:color w:val="000000"/>
          <w:sz w:val="28"/>
          <w:szCs w:val="28"/>
        </w:rPr>
      </w:pPr>
    </w:p>
    <w:p w:rsidR="00DE7629" w:rsidRDefault="00DE7629" w:rsidP="005C0656">
      <w:pPr>
        <w:spacing w:line="302" w:lineRule="atLeast"/>
        <w:ind w:left="5674"/>
        <w:jc w:val="center"/>
        <w:rPr>
          <w:color w:val="000000"/>
          <w:sz w:val="28"/>
          <w:szCs w:val="28"/>
        </w:rPr>
      </w:pPr>
    </w:p>
    <w:p w:rsidR="00DE7629" w:rsidRDefault="00DE7629" w:rsidP="005C0656">
      <w:pPr>
        <w:spacing w:line="302" w:lineRule="atLeast"/>
        <w:ind w:left="5674"/>
        <w:jc w:val="center"/>
        <w:rPr>
          <w:color w:val="000000"/>
          <w:sz w:val="28"/>
          <w:szCs w:val="28"/>
        </w:rPr>
      </w:pPr>
    </w:p>
    <w:p w:rsidR="00DE7629" w:rsidRDefault="00DE7629" w:rsidP="005C0656">
      <w:pPr>
        <w:spacing w:line="302" w:lineRule="atLeast"/>
        <w:ind w:left="5674"/>
        <w:jc w:val="center"/>
        <w:rPr>
          <w:color w:val="000000"/>
          <w:sz w:val="28"/>
          <w:szCs w:val="28"/>
        </w:rPr>
      </w:pPr>
    </w:p>
    <w:p w:rsidR="00DE7629" w:rsidRDefault="00DE7629" w:rsidP="005C0656">
      <w:pPr>
        <w:spacing w:line="302" w:lineRule="atLeast"/>
        <w:ind w:left="5674"/>
        <w:jc w:val="center"/>
        <w:rPr>
          <w:color w:val="000000"/>
          <w:sz w:val="28"/>
          <w:szCs w:val="28"/>
        </w:rPr>
      </w:pPr>
    </w:p>
    <w:p w:rsidR="00DE7629" w:rsidRDefault="00DE7629" w:rsidP="005C0656">
      <w:pPr>
        <w:spacing w:line="302" w:lineRule="atLeast"/>
        <w:ind w:left="5674"/>
        <w:jc w:val="center"/>
        <w:rPr>
          <w:color w:val="000000"/>
          <w:sz w:val="28"/>
          <w:szCs w:val="28"/>
        </w:rPr>
      </w:pPr>
    </w:p>
    <w:p w:rsidR="00DE7629" w:rsidRDefault="00DE7629" w:rsidP="009444CB">
      <w:pPr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</w:t>
      </w:r>
    </w:p>
    <w:p w:rsidR="00DE7629" w:rsidRDefault="00DE7629" w:rsidP="006C542E">
      <w:pPr>
        <w:spacing w:line="302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П</w:t>
      </w:r>
      <w:r w:rsidRPr="00945DB7">
        <w:rPr>
          <w:color w:val="000000"/>
          <w:sz w:val="28"/>
          <w:szCs w:val="28"/>
        </w:rPr>
        <w:t xml:space="preserve">риложение № </w:t>
      </w:r>
      <w:r>
        <w:rPr>
          <w:color w:val="000000"/>
          <w:sz w:val="28"/>
          <w:szCs w:val="28"/>
        </w:rPr>
        <w:t>2</w:t>
      </w:r>
      <w:r w:rsidRPr="00945DB7">
        <w:rPr>
          <w:color w:val="000000"/>
          <w:sz w:val="28"/>
          <w:szCs w:val="28"/>
        </w:rPr>
        <w:t xml:space="preserve"> </w:t>
      </w:r>
    </w:p>
    <w:p w:rsidR="00DE7629" w:rsidRDefault="00DE7629" w:rsidP="006C542E">
      <w:pPr>
        <w:spacing w:line="302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к </w:t>
      </w:r>
      <w:r w:rsidRPr="00945DB7">
        <w:rPr>
          <w:color w:val="000000"/>
          <w:sz w:val="28"/>
          <w:szCs w:val="28"/>
        </w:rPr>
        <w:t xml:space="preserve">Порядку формирования перечня </w:t>
      </w:r>
    </w:p>
    <w:p w:rsidR="00DE7629" w:rsidRDefault="00DE7629" w:rsidP="006C542E">
      <w:pPr>
        <w:spacing w:line="302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 w:rsidRPr="00945DB7">
        <w:rPr>
          <w:color w:val="000000"/>
          <w:sz w:val="28"/>
          <w:szCs w:val="28"/>
        </w:rPr>
        <w:t xml:space="preserve">налоговых расходов </w:t>
      </w:r>
      <w:r>
        <w:rPr>
          <w:color w:val="000000"/>
          <w:sz w:val="28"/>
          <w:szCs w:val="28"/>
        </w:rPr>
        <w:t>Грузиновского сельского поселения</w:t>
      </w:r>
      <w:r w:rsidRPr="00945DB7">
        <w:rPr>
          <w:color w:val="000000"/>
          <w:sz w:val="28"/>
          <w:szCs w:val="28"/>
        </w:rPr>
        <w:t xml:space="preserve"> и оценки налоговых расходов </w:t>
      </w:r>
    </w:p>
    <w:p w:rsidR="00DE7629" w:rsidRDefault="00DE7629" w:rsidP="006C542E">
      <w:pPr>
        <w:spacing w:line="302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Грузиновского сельского поселения</w:t>
      </w:r>
    </w:p>
    <w:p w:rsidR="00DE7629" w:rsidRPr="00945DB7" w:rsidRDefault="00DE7629" w:rsidP="006C542E">
      <w:pPr>
        <w:spacing w:line="302" w:lineRule="atLeast"/>
        <w:jc w:val="right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p w:rsidR="00DE7629" w:rsidRPr="00945DB7" w:rsidRDefault="00DE7629" w:rsidP="005C0656">
      <w:pPr>
        <w:spacing w:line="302" w:lineRule="atLeast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p w:rsidR="00DE7629" w:rsidRPr="00945DB7" w:rsidRDefault="00DE7629" w:rsidP="005C0656">
      <w:pPr>
        <w:spacing w:line="302" w:lineRule="atLeast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ПЕРЕЧЕНЬ</w:t>
      </w:r>
    </w:p>
    <w:p w:rsidR="00DE7629" w:rsidRPr="00945DB7" w:rsidRDefault="00DE7629" w:rsidP="005C0656">
      <w:pPr>
        <w:spacing w:line="302" w:lineRule="atLeast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информации, включаемой в паспорт налогового расхода  </w:t>
      </w:r>
    </w:p>
    <w:p w:rsidR="00DE7629" w:rsidRPr="00945DB7" w:rsidRDefault="00DE7629" w:rsidP="005C0656">
      <w:pPr>
        <w:spacing w:line="302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Грузиновского сельского поселения</w:t>
      </w:r>
    </w:p>
    <w:p w:rsidR="00DE7629" w:rsidRPr="00945DB7" w:rsidRDefault="00DE7629" w:rsidP="005C0656">
      <w:pPr>
        <w:spacing w:line="302" w:lineRule="atLeast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tbl>
      <w:tblPr>
        <w:tblW w:w="10361" w:type="dxa"/>
        <w:tblInd w:w="-222" w:type="dxa"/>
        <w:tblCellMar>
          <w:left w:w="0" w:type="dxa"/>
          <w:right w:w="0" w:type="dxa"/>
        </w:tblCellMar>
        <w:tblLook w:val="00A0"/>
      </w:tblPr>
      <w:tblGrid>
        <w:gridCol w:w="821"/>
        <w:gridCol w:w="6300"/>
        <w:gridCol w:w="3240"/>
      </w:tblGrid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№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Источник данных</w:t>
            </w:r>
          </w:p>
        </w:tc>
      </w:tr>
      <w:tr w:rsidR="00DE7629" w:rsidRPr="00812F8F" w:rsidTr="00CF66B6">
        <w:trPr>
          <w:trHeight w:val="252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1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2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3</w:t>
            </w:r>
          </w:p>
        </w:tc>
      </w:tr>
      <w:tr w:rsidR="00DE7629" w:rsidRPr="00812F8F" w:rsidTr="00CF66B6">
        <w:trPr>
          <w:trHeight w:val="792"/>
        </w:trPr>
        <w:tc>
          <w:tcPr>
            <w:tcW w:w="10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</w:p>
          <w:p w:rsidR="00DE7629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1. Нормативные характеристики налогового расхода </w:t>
            </w:r>
          </w:p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</w:p>
        </w:tc>
      </w:tr>
      <w:tr w:rsidR="00DE7629" w:rsidRPr="00812F8F" w:rsidTr="00CF66B6">
        <w:trPr>
          <w:trHeight w:val="982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1.1.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Наименования налогов, по которым предусматриваются налоговые льготы, </w:t>
            </w:r>
          </w:p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освобождения и иные преференции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перечень налоговых расходов </w:t>
            </w:r>
            <w:r>
              <w:rPr>
                <w:color w:val="000000"/>
                <w:sz w:val="28"/>
                <w:szCs w:val="28"/>
              </w:rPr>
              <w:t>Грузиновского сельского поселения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1.2.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Нормативные правовые акты, которыми предусматриваются налоговые льготы, </w:t>
            </w:r>
          </w:p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освобождения и иные преференции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перечень налоговых расходов </w:t>
            </w:r>
            <w:r>
              <w:rPr>
                <w:color w:val="000000"/>
                <w:sz w:val="28"/>
                <w:szCs w:val="28"/>
              </w:rPr>
              <w:t>Грузиновского сельского поселения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1.3.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Категория плательщиков налогов, для которых предусмотрены налоговые льготы, </w:t>
            </w:r>
          </w:p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освобождения и иные преференции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перечень налоговых расходов </w:t>
            </w:r>
            <w:r>
              <w:rPr>
                <w:color w:val="000000"/>
                <w:sz w:val="28"/>
                <w:szCs w:val="28"/>
              </w:rPr>
              <w:t>Грузиновского сельского поселения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1.4.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Условия предоставления налоговых льгот, освобождений и иных преференций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информация куратора налогового расхода 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1.5.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информация куратора налогового расхода 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1.6.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Даты вступления в силу нормативных правовых актов, устанавливающих налоговые льготы, освобождения и иные преференции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информация куратора налогового расхода 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1.7.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Даты вступления в силу нормативных правовых актов, отменяющих налоговые льготы, освобождения и иные преференции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информация куратора налогового расхода </w:t>
            </w:r>
          </w:p>
        </w:tc>
      </w:tr>
      <w:tr w:rsidR="00DE7629" w:rsidRPr="00812F8F" w:rsidTr="00CF66B6">
        <w:tc>
          <w:tcPr>
            <w:tcW w:w="10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629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</w:p>
          <w:p w:rsidR="00DE7629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2. Целевые характеристики налогового расхода </w:t>
            </w:r>
          </w:p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2.1.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Целевая категория налоговых расходов </w:t>
            </w:r>
            <w:r>
              <w:rPr>
                <w:sz w:val="28"/>
                <w:szCs w:val="28"/>
              </w:rPr>
              <w:t>Грузиновского сельского поселения</w:t>
            </w:r>
            <w:r w:rsidRPr="00945DB7">
              <w:rPr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2.2.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2.3.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Наименования </w:t>
            </w:r>
            <w:r>
              <w:rPr>
                <w:sz w:val="28"/>
                <w:szCs w:val="28"/>
              </w:rPr>
              <w:t>муниципаль</w:t>
            </w:r>
            <w:r w:rsidRPr="00945DB7">
              <w:rPr>
                <w:sz w:val="28"/>
                <w:szCs w:val="28"/>
              </w:rPr>
              <w:t xml:space="preserve">ных программ </w:t>
            </w:r>
            <w:r>
              <w:rPr>
                <w:sz w:val="28"/>
                <w:szCs w:val="28"/>
              </w:rPr>
              <w:t>Грузиновского сельского поселения</w:t>
            </w:r>
            <w:r w:rsidRPr="00945DB7">
              <w:rPr>
                <w:sz w:val="28"/>
                <w:szCs w:val="28"/>
              </w:rPr>
              <w:t xml:space="preserve">, наименования нормативных правовых актов, определяющих цели социально-экономического развития </w:t>
            </w:r>
            <w:r>
              <w:rPr>
                <w:sz w:val="28"/>
                <w:szCs w:val="28"/>
              </w:rPr>
              <w:t>Грузиновского сельского поселения</w:t>
            </w:r>
            <w:r w:rsidRPr="00945DB7">
              <w:rPr>
                <w:sz w:val="28"/>
                <w:szCs w:val="28"/>
              </w:rPr>
              <w:t xml:space="preserve">, не относящиеся к </w:t>
            </w:r>
            <w:r>
              <w:rPr>
                <w:sz w:val="28"/>
                <w:szCs w:val="28"/>
              </w:rPr>
              <w:t>муниципаль</w:t>
            </w:r>
            <w:r w:rsidRPr="00945DB7">
              <w:rPr>
                <w:sz w:val="28"/>
                <w:szCs w:val="28"/>
              </w:rPr>
              <w:t xml:space="preserve">ным программам </w:t>
            </w:r>
            <w:r>
              <w:rPr>
                <w:sz w:val="28"/>
                <w:szCs w:val="28"/>
              </w:rPr>
              <w:t>Грузиновского сельского поселения</w:t>
            </w:r>
            <w:r w:rsidRPr="00945DB7">
              <w:rPr>
                <w:sz w:val="28"/>
                <w:szCs w:val="28"/>
              </w:rPr>
              <w:t>, в целях реализации которых</w:t>
            </w:r>
            <w:r>
              <w:rPr>
                <w:sz w:val="28"/>
                <w:szCs w:val="28"/>
              </w:rPr>
              <w:t>,</w:t>
            </w:r>
            <w:r w:rsidRPr="00945DB7">
              <w:rPr>
                <w:sz w:val="28"/>
                <w:szCs w:val="28"/>
              </w:rPr>
              <w:t xml:space="preserve"> предоставляются налоговые льготы, освобождения и иные преференции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перечень налоговых расходов </w:t>
            </w:r>
            <w:r>
              <w:rPr>
                <w:sz w:val="28"/>
                <w:szCs w:val="28"/>
              </w:rPr>
              <w:t>Грузиновского сельского поселения</w:t>
            </w:r>
            <w:r w:rsidRPr="00945DB7">
              <w:rPr>
                <w:sz w:val="28"/>
                <w:szCs w:val="28"/>
              </w:rPr>
              <w:t>  и данные куратора налогового расхода 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2.4.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Наименования структурных элементов </w:t>
            </w:r>
            <w:r>
              <w:rPr>
                <w:sz w:val="28"/>
                <w:szCs w:val="28"/>
              </w:rPr>
              <w:t>муниципаль</w:t>
            </w:r>
            <w:r w:rsidRPr="00945DB7">
              <w:rPr>
                <w:sz w:val="28"/>
                <w:szCs w:val="28"/>
              </w:rPr>
              <w:t xml:space="preserve">ных программ </w:t>
            </w:r>
            <w:r>
              <w:rPr>
                <w:sz w:val="28"/>
                <w:szCs w:val="28"/>
              </w:rPr>
              <w:t>Грузиновского сельского поселения</w:t>
            </w:r>
            <w:r w:rsidRPr="00945DB7">
              <w:rPr>
                <w:sz w:val="28"/>
                <w:szCs w:val="28"/>
              </w:rPr>
              <w:t>, в целях реализации которых</w:t>
            </w:r>
            <w:r>
              <w:rPr>
                <w:sz w:val="28"/>
                <w:szCs w:val="28"/>
              </w:rPr>
              <w:t>,</w:t>
            </w:r>
            <w:r w:rsidRPr="00945DB7">
              <w:rPr>
                <w:sz w:val="28"/>
                <w:szCs w:val="28"/>
              </w:rPr>
              <w:t xml:space="preserve"> предоставляются налоговые льготы, освобождения и иные преференции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перечень налоговых расходов </w:t>
            </w:r>
            <w:r>
              <w:rPr>
                <w:sz w:val="28"/>
                <w:szCs w:val="28"/>
              </w:rPr>
              <w:t>Грузиновского сельского поселения</w:t>
            </w:r>
            <w:r w:rsidRPr="00945DB7">
              <w:rPr>
                <w:sz w:val="28"/>
                <w:szCs w:val="28"/>
              </w:rPr>
              <w:t> 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2.5.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Показатели (индикаторы) достижения целей </w:t>
            </w:r>
            <w:r>
              <w:rPr>
                <w:sz w:val="28"/>
                <w:szCs w:val="28"/>
              </w:rPr>
              <w:t>муниципаль</w:t>
            </w:r>
            <w:r w:rsidRPr="00945DB7">
              <w:rPr>
                <w:sz w:val="28"/>
                <w:szCs w:val="28"/>
              </w:rPr>
              <w:t xml:space="preserve">ных программ </w:t>
            </w:r>
            <w:r>
              <w:rPr>
                <w:sz w:val="28"/>
                <w:szCs w:val="28"/>
              </w:rPr>
              <w:t>Грузиновского сельского поселения</w:t>
            </w:r>
            <w:r w:rsidRPr="00945DB7">
              <w:rPr>
                <w:sz w:val="28"/>
                <w:szCs w:val="28"/>
              </w:rPr>
              <w:t xml:space="preserve">  и (или) целей социально-экономического развития </w:t>
            </w:r>
            <w:r>
              <w:rPr>
                <w:sz w:val="28"/>
                <w:szCs w:val="28"/>
              </w:rPr>
              <w:t>Грузиновского сельского поселения</w:t>
            </w:r>
            <w:r w:rsidRPr="00945DB7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</w:t>
            </w:r>
            <w:r w:rsidRPr="00945DB7">
              <w:rPr>
                <w:sz w:val="28"/>
                <w:szCs w:val="28"/>
              </w:rPr>
              <w:t xml:space="preserve">ным программам </w:t>
            </w:r>
            <w:r>
              <w:rPr>
                <w:sz w:val="28"/>
                <w:szCs w:val="28"/>
              </w:rPr>
              <w:t>Грузиновского сельского поселения</w:t>
            </w:r>
            <w:r w:rsidRPr="00945DB7">
              <w:rPr>
                <w:sz w:val="28"/>
                <w:szCs w:val="28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информация куратора налогового расхода 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2.6.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Значения показателей (индикаторов) достижения целей </w:t>
            </w:r>
            <w:r>
              <w:rPr>
                <w:sz w:val="28"/>
                <w:szCs w:val="28"/>
              </w:rPr>
              <w:t>муниципаль</w:t>
            </w:r>
            <w:r w:rsidRPr="00945DB7">
              <w:rPr>
                <w:sz w:val="28"/>
                <w:szCs w:val="28"/>
              </w:rPr>
              <w:t xml:space="preserve">ных программ </w:t>
            </w:r>
            <w:r>
              <w:rPr>
                <w:sz w:val="28"/>
                <w:szCs w:val="28"/>
              </w:rPr>
              <w:t>Грузиновского сельского поселения</w:t>
            </w:r>
            <w:r w:rsidRPr="00945DB7">
              <w:rPr>
                <w:sz w:val="28"/>
                <w:szCs w:val="28"/>
              </w:rPr>
              <w:t xml:space="preserve">  и (или) целей социально-экономического развития </w:t>
            </w:r>
            <w:r>
              <w:rPr>
                <w:sz w:val="28"/>
                <w:szCs w:val="28"/>
              </w:rPr>
              <w:t>Грузиновского сельского поселения</w:t>
            </w:r>
            <w:r w:rsidRPr="00945DB7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</w:t>
            </w:r>
            <w:r w:rsidRPr="00945DB7">
              <w:rPr>
                <w:sz w:val="28"/>
                <w:szCs w:val="28"/>
              </w:rPr>
              <w:t xml:space="preserve">ным программам </w:t>
            </w:r>
            <w:r>
              <w:rPr>
                <w:sz w:val="28"/>
                <w:szCs w:val="28"/>
              </w:rPr>
              <w:t>Грузиновского сельского поселения</w:t>
            </w:r>
            <w:r w:rsidRPr="00945DB7">
              <w:rPr>
                <w:sz w:val="28"/>
                <w:szCs w:val="28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информация куратора налогового расхода 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2.7.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Прогнозные (оценочные) значения показателей (индикаторов) достижения целей </w:t>
            </w:r>
            <w:r>
              <w:rPr>
                <w:sz w:val="28"/>
                <w:szCs w:val="28"/>
              </w:rPr>
              <w:t>муниципаль</w:t>
            </w:r>
            <w:r w:rsidRPr="00945DB7">
              <w:rPr>
                <w:sz w:val="28"/>
                <w:szCs w:val="28"/>
              </w:rPr>
              <w:t xml:space="preserve">ных программ </w:t>
            </w:r>
            <w:r>
              <w:rPr>
                <w:sz w:val="28"/>
                <w:szCs w:val="28"/>
              </w:rPr>
              <w:t>Грузиновского сельского поселения</w:t>
            </w:r>
            <w:r w:rsidRPr="00945DB7">
              <w:rPr>
                <w:sz w:val="28"/>
                <w:szCs w:val="28"/>
              </w:rPr>
              <w:t xml:space="preserve">  и (или) целей социально-экономического развития </w:t>
            </w:r>
            <w:r>
              <w:rPr>
                <w:sz w:val="28"/>
                <w:szCs w:val="28"/>
              </w:rPr>
              <w:t>Грузиновского сельского поселения</w:t>
            </w:r>
            <w:r w:rsidRPr="00945DB7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</w:t>
            </w:r>
            <w:r w:rsidRPr="00945DB7">
              <w:rPr>
                <w:sz w:val="28"/>
                <w:szCs w:val="28"/>
              </w:rPr>
              <w:t xml:space="preserve">ным программам </w:t>
            </w:r>
            <w:r>
              <w:rPr>
                <w:sz w:val="28"/>
                <w:szCs w:val="28"/>
              </w:rPr>
              <w:t>Грузиновского сельского поселения</w:t>
            </w:r>
            <w:r w:rsidRPr="00945DB7">
              <w:rPr>
                <w:sz w:val="28"/>
                <w:szCs w:val="28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информация куратора налогового расхода </w:t>
            </w:r>
          </w:p>
        </w:tc>
      </w:tr>
      <w:tr w:rsidR="00DE7629" w:rsidRPr="00812F8F" w:rsidTr="00CF66B6">
        <w:tc>
          <w:tcPr>
            <w:tcW w:w="10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</w:p>
          <w:p w:rsidR="00DE7629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3. Фискальные характеристики налогового расхода</w:t>
            </w:r>
          </w:p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 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3.1.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6C542E" w:rsidRDefault="00DE7629" w:rsidP="006C542E">
            <w:pPr>
              <w:spacing w:line="302" w:lineRule="atLeast"/>
              <w:jc w:val="both"/>
              <w:rPr>
                <w:color w:val="000000"/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</w:t>
            </w:r>
            <w:r>
              <w:rPr>
                <w:sz w:val="28"/>
                <w:szCs w:val="28"/>
              </w:rPr>
              <w:t xml:space="preserve">решениями представительных органов об установлении налогов в </w:t>
            </w:r>
            <w:r>
              <w:rPr>
                <w:color w:val="000000"/>
                <w:sz w:val="28"/>
                <w:szCs w:val="28"/>
              </w:rPr>
              <w:t>Грузиновском сельском поселении</w:t>
            </w:r>
            <w:r w:rsidRPr="00945DB7">
              <w:rPr>
                <w:sz w:val="28"/>
                <w:szCs w:val="28"/>
              </w:rPr>
              <w:t xml:space="preserve"> за отчетный год и за год, предшествующий отчетному году (тыс. рублей)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EF4D84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МИФНС №22</w:t>
            </w:r>
            <w:r w:rsidRPr="00945DB7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РО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3.2.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EF4D84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EF4D84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информация </w:t>
            </w:r>
            <w:r>
              <w:rPr>
                <w:color w:val="000000"/>
                <w:sz w:val="28"/>
                <w:szCs w:val="28"/>
              </w:rPr>
              <w:t>сектора экономики и финансов Администрации Грузиновского сельского поселения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3.3.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EF4D84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</w:t>
            </w:r>
            <w:r>
              <w:rPr>
                <w:sz w:val="28"/>
                <w:szCs w:val="28"/>
              </w:rPr>
              <w:t xml:space="preserve">решениями представительных органов об установлении налогов в </w:t>
            </w:r>
            <w:r>
              <w:rPr>
                <w:color w:val="000000"/>
                <w:sz w:val="28"/>
                <w:szCs w:val="28"/>
              </w:rPr>
              <w:t>Грузиновском сельском поселении</w:t>
            </w:r>
            <w:r w:rsidRPr="00945DB7">
              <w:rPr>
                <w:sz w:val="28"/>
                <w:szCs w:val="28"/>
              </w:rPr>
              <w:t xml:space="preserve"> (единиц)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EF4D84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МИФНС №22</w:t>
            </w:r>
            <w:r w:rsidRPr="00945DB7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РО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3.4.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EF4D84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Базовый объем налогов, задекларированный для уплаты в консолидированный бюджет </w:t>
            </w:r>
            <w:r>
              <w:rPr>
                <w:sz w:val="28"/>
                <w:szCs w:val="28"/>
              </w:rPr>
              <w:t>Грузиновского сельского поселения</w:t>
            </w:r>
            <w:r w:rsidRPr="00945DB7">
              <w:rPr>
                <w:sz w:val="28"/>
                <w:szCs w:val="28"/>
              </w:rPr>
              <w:t xml:space="preserve"> плательщиками налогов, имеющими право на налоговые льготы, освобождения и иные преференции, установленные </w:t>
            </w:r>
            <w:r>
              <w:rPr>
                <w:sz w:val="28"/>
                <w:szCs w:val="28"/>
              </w:rPr>
              <w:t xml:space="preserve">решениями представительных органов об установлении налогов в </w:t>
            </w:r>
            <w:r>
              <w:rPr>
                <w:color w:val="000000"/>
                <w:sz w:val="28"/>
                <w:szCs w:val="28"/>
              </w:rPr>
              <w:t>Грузиновском сельском поселении</w:t>
            </w:r>
            <w:r w:rsidRPr="00945DB7">
              <w:rPr>
                <w:sz w:val="28"/>
                <w:szCs w:val="28"/>
              </w:rPr>
              <w:t xml:space="preserve"> (тыс. рублей)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EF4D84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МИФНС №22</w:t>
            </w:r>
            <w:r w:rsidRPr="00945DB7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РО</w:t>
            </w:r>
          </w:p>
        </w:tc>
      </w:tr>
      <w:tr w:rsidR="00DE7629" w:rsidRPr="00812F8F" w:rsidTr="00CF66B6">
        <w:trPr>
          <w:trHeight w:val="1832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3.5.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EF4D84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Объем налогов, задекларированный для уплаты в консолидированный бюджет </w:t>
            </w:r>
            <w:r>
              <w:rPr>
                <w:sz w:val="28"/>
                <w:szCs w:val="28"/>
              </w:rPr>
              <w:t>Грузиновского сельского поселения</w:t>
            </w:r>
            <w:r w:rsidRPr="00945DB7">
              <w:rPr>
                <w:sz w:val="28"/>
                <w:szCs w:val="28"/>
              </w:rPr>
              <w:t xml:space="preserve">, плательщиками налогов, имеющими право на налоговые льготы, освобождения и иные преференции, установленные </w:t>
            </w:r>
            <w:r>
              <w:rPr>
                <w:sz w:val="28"/>
                <w:szCs w:val="28"/>
              </w:rPr>
              <w:t xml:space="preserve">решениями представительных органов об установлении налогов в </w:t>
            </w:r>
            <w:r>
              <w:rPr>
                <w:color w:val="000000"/>
                <w:sz w:val="28"/>
                <w:szCs w:val="28"/>
              </w:rPr>
              <w:t>Грузиновском сельском поселении</w:t>
            </w:r>
            <w:r w:rsidRPr="00945DB7">
              <w:rPr>
                <w:sz w:val="28"/>
                <w:szCs w:val="28"/>
              </w:rPr>
              <w:t>, за 6 лет, предшествующих отчетному финансовому году (тыс. рублей)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EF4D84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МИФНС №22</w:t>
            </w:r>
            <w:r w:rsidRPr="00945DB7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РО</w:t>
            </w:r>
          </w:p>
        </w:tc>
      </w:tr>
    </w:tbl>
    <w:p w:rsidR="00DE7629" w:rsidRPr="00980CF5" w:rsidRDefault="00DE7629" w:rsidP="005C0656">
      <w:pPr>
        <w:autoSpaceDE w:val="0"/>
        <w:autoSpaceDN w:val="0"/>
        <w:adjustRightInd w:val="0"/>
        <w:jc w:val="center"/>
      </w:pPr>
    </w:p>
    <w:sectPr w:rsidR="00DE7629" w:rsidRPr="00980CF5" w:rsidSect="001F5EDD">
      <w:footerReference w:type="even" r:id="rId11"/>
      <w:foot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629" w:rsidRDefault="00DE7629" w:rsidP="007826C8">
      <w:r>
        <w:separator/>
      </w:r>
    </w:p>
  </w:endnote>
  <w:endnote w:type="continuationSeparator" w:id="0">
    <w:p w:rsidR="00DE7629" w:rsidRDefault="00DE7629" w:rsidP="00782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29" w:rsidRPr="007826C8" w:rsidRDefault="00DE7629">
    <w:pPr>
      <w:pStyle w:val="Footer"/>
      <w:jc w:val="right"/>
      <w:rPr>
        <w:sz w:val="20"/>
        <w:szCs w:val="20"/>
      </w:rPr>
    </w:pPr>
    <w:r w:rsidRPr="007826C8">
      <w:rPr>
        <w:sz w:val="20"/>
        <w:szCs w:val="20"/>
      </w:rPr>
      <w:fldChar w:fldCharType="begin"/>
    </w:r>
    <w:r w:rsidRPr="007826C8">
      <w:rPr>
        <w:sz w:val="20"/>
        <w:szCs w:val="20"/>
      </w:rPr>
      <w:instrText>PAGE   \* MERGEFORMAT</w:instrText>
    </w:r>
    <w:r w:rsidRPr="007826C8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7826C8">
      <w:rPr>
        <w:sz w:val="20"/>
        <w:szCs w:val="20"/>
      </w:rPr>
      <w:fldChar w:fldCharType="end"/>
    </w:r>
  </w:p>
  <w:p w:rsidR="00DE7629" w:rsidRDefault="00DE76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29" w:rsidRPr="007826C8" w:rsidRDefault="00DE7629">
    <w:pPr>
      <w:pStyle w:val="Footer"/>
      <w:jc w:val="right"/>
      <w:rPr>
        <w:sz w:val="20"/>
        <w:szCs w:val="20"/>
      </w:rPr>
    </w:pPr>
    <w:r w:rsidRPr="007826C8">
      <w:rPr>
        <w:sz w:val="20"/>
        <w:szCs w:val="20"/>
      </w:rPr>
      <w:fldChar w:fldCharType="begin"/>
    </w:r>
    <w:r w:rsidRPr="007826C8">
      <w:rPr>
        <w:sz w:val="20"/>
        <w:szCs w:val="20"/>
      </w:rPr>
      <w:instrText>PAGE   \* MERGEFORMAT</w:instrText>
    </w:r>
    <w:r w:rsidRPr="007826C8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7826C8">
      <w:rPr>
        <w:sz w:val="20"/>
        <w:szCs w:val="20"/>
      </w:rPr>
      <w:fldChar w:fldCharType="end"/>
    </w:r>
  </w:p>
  <w:p w:rsidR="00DE7629" w:rsidRDefault="00DE76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629" w:rsidRDefault="00DE7629" w:rsidP="007826C8">
      <w:r>
        <w:separator/>
      </w:r>
    </w:p>
  </w:footnote>
  <w:footnote w:type="continuationSeparator" w:id="0">
    <w:p w:rsidR="00DE7629" w:rsidRDefault="00DE7629" w:rsidP="00782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46C"/>
    <w:rsid w:val="000055D6"/>
    <w:rsid w:val="00026832"/>
    <w:rsid w:val="000275E2"/>
    <w:rsid w:val="0003549B"/>
    <w:rsid w:val="0006438E"/>
    <w:rsid w:val="00086DF2"/>
    <w:rsid w:val="00096096"/>
    <w:rsid w:val="000B55D1"/>
    <w:rsid w:val="000C3DB0"/>
    <w:rsid w:val="000C6CBB"/>
    <w:rsid w:val="00107AE2"/>
    <w:rsid w:val="00110184"/>
    <w:rsid w:val="00112649"/>
    <w:rsid w:val="001423C8"/>
    <w:rsid w:val="00155768"/>
    <w:rsid w:val="001772B2"/>
    <w:rsid w:val="0018434F"/>
    <w:rsid w:val="001B019B"/>
    <w:rsid w:val="001D3361"/>
    <w:rsid w:val="001F5EDD"/>
    <w:rsid w:val="002054F7"/>
    <w:rsid w:val="00215F58"/>
    <w:rsid w:val="00234412"/>
    <w:rsid w:val="00251C3F"/>
    <w:rsid w:val="00277FC9"/>
    <w:rsid w:val="00284F29"/>
    <w:rsid w:val="0029301F"/>
    <w:rsid w:val="002A1C67"/>
    <w:rsid w:val="002A5A8C"/>
    <w:rsid w:val="002B237A"/>
    <w:rsid w:val="002C1135"/>
    <w:rsid w:val="002C18E5"/>
    <w:rsid w:val="00322E9C"/>
    <w:rsid w:val="0033779E"/>
    <w:rsid w:val="00385F7E"/>
    <w:rsid w:val="003877F0"/>
    <w:rsid w:val="003C289D"/>
    <w:rsid w:val="0041025D"/>
    <w:rsid w:val="00425743"/>
    <w:rsid w:val="004427E1"/>
    <w:rsid w:val="004457CB"/>
    <w:rsid w:val="004575CA"/>
    <w:rsid w:val="004639C8"/>
    <w:rsid w:val="00464240"/>
    <w:rsid w:val="004F1E3D"/>
    <w:rsid w:val="00531E61"/>
    <w:rsid w:val="00534030"/>
    <w:rsid w:val="00567CD0"/>
    <w:rsid w:val="005811E7"/>
    <w:rsid w:val="00585923"/>
    <w:rsid w:val="00586FB8"/>
    <w:rsid w:val="005871C3"/>
    <w:rsid w:val="0059046C"/>
    <w:rsid w:val="005A1C9A"/>
    <w:rsid w:val="005C0656"/>
    <w:rsid w:val="005D39C1"/>
    <w:rsid w:val="005D5636"/>
    <w:rsid w:val="005E0505"/>
    <w:rsid w:val="005E3CB1"/>
    <w:rsid w:val="005E7EBB"/>
    <w:rsid w:val="005F764E"/>
    <w:rsid w:val="0062391A"/>
    <w:rsid w:val="00625635"/>
    <w:rsid w:val="006318CC"/>
    <w:rsid w:val="00665C1C"/>
    <w:rsid w:val="00667AB4"/>
    <w:rsid w:val="00673EB8"/>
    <w:rsid w:val="006878CE"/>
    <w:rsid w:val="006929C2"/>
    <w:rsid w:val="006B380E"/>
    <w:rsid w:val="006C542E"/>
    <w:rsid w:val="006F5EB2"/>
    <w:rsid w:val="006F6C2A"/>
    <w:rsid w:val="0071703D"/>
    <w:rsid w:val="007245A6"/>
    <w:rsid w:val="00751D8E"/>
    <w:rsid w:val="00763103"/>
    <w:rsid w:val="00775533"/>
    <w:rsid w:val="007826C8"/>
    <w:rsid w:val="007B34AB"/>
    <w:rsid w:val="007E3ED5"/>
    <w:rsid w:val="007F782F"/>
    <w:rsid w:val="0080773E"/>
    <w:rsid w:val="00812F8F"/>
    <w:rsid w:val="00864EBD"/>
    <w:rsid w:val="0087544A"/>
    <w:rsid w:val="00884A64"/>
    <w:rsid w:val="008A2ECB"/>
    <w:rsid w:val="008C0DAD"/>
    <w:rsid w:val="008D532C"/>
    <w:rsid w:val="009027E6"/>
    <w:rsid w:val="009100A0"/>
    <w:rsid w:val="00920E73"/>
    <w:rsid w:val="0093035B"/>
    <w:rsid w:val="009444CB"/>
    <w:rsid w:val="00945DB7"/>
    <w:rsid w:val="00962714"/>
    <w:rsid w:val="00976654"/>
    <w:rsid w:val="00980CF5"/>
    <w:rsid w:val="00985EA6"/>
    <w:rsid w:val="00987D17"/>
    <w:rsid w:val="009E0C91"/>
    <w:rsid w:val="00A004A7"/>
    <w:rsid w:val="00A01251"/>
    <w:rsid w:val="00A01760"/>
    <w:rsid w:val="00A35D96"/>
    <w:rsid w:val="00A61053"/>
    <w:rsid w:val="00A863E4"/>
    <w:rsid w:val="00AB7CBC"/>
    <w:rsid w:val="00AD0262"/>
    <w:rsid w:val="00AE4973"/>
    <w:rsid w:val="00AF63F8"/>
    <w:rsid w:val="00B007D3"/>
    <w:rsid w:val="00B02531"/>
    <w:rsid w:val="00B22F37"/>
    <w:rsid w:val="00B30B34"/>
    <w:rsid w:val="00B333D7"/>
    <w:rsid w:val="00B405FB"/>
    <w:rsid w:val="00B532A9"/>
    <w:rsid w:val="00B83B50"/>
    <w:rsid w:val="00BD72EB"/>
    <w:rsid w:val="00BE19B7"/>
    <w:rsid w:val="00BF3232"/>
    <w:rsid w:val="00BF6329"/>
    <w:rsid w:val="00C4003F"/>
    <w:rsid w:val="00C436EF"/>
    <w:rsid w:val="00C6610C"/>
    <w:rsid w:val="00C72F17"/>
    <w:rsid w:val="00C81B1E"/>
    <w:rsid w:val="00CA20A9"/>
    <w:rsid w:val="00CA568B"/>
    <w:rsid w:val="00CA7E6D"/>
    <w:rsid w:val="00CB047B"/>
    <w:rsid w:val="00CD7AE9"/>
    <w:rsid w:val="00CE6004"/>
    <w:rsid w:val="00CF66B6"/>
    <w:rsid w:val="00D127F4"/>
    <w:rsid w:val="00D14933"/>
    <w:rsid w:val="00D24773"/>
    <w:rsid w:val="00D5710A"/>
    <w:rsid w:val="00D6003D"/>
    <w:rsid w:val="00D65418"/>
    <w:rsid w:val="00D86936"/>
    <w:rsid w:val="00DE4CE3"/>
    <w:rsid w:val="00DE7629"/>
    <w:rsid w:val="00DF0975"/>
    <w:rsid w:val="00DF4F25"/>
    <w:rsid w:val="00E22196"/>
    <w:rsid w:val="00E32C25"/>
    <w:rsid w:val="00E66775"/>
    <w:rsid w:val="00E917EC"/>
    <w:rsid w:val="00E9273B"/>
    <w:rsid w:val="00E972F9"/>
    <w:rsid w:val="00ED7F56"/>
    <w:rsid w:val="00EE3C95"/>
    <w:rsid w:val="00EE63F5"/>
    <w:rsid w:val="00EE6F3B"/>
    <w:rsid w:val="00EF4D84"/>
    <w:rsid w:val="00F00859"/>
    <w:rsid w:val="00F137B8"/>
    <w:rsid w:val="00FA41E5"/>
    <w:rsid w:val="00FD6D30"/>
    <w:rsid w:val="00FD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FB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"/>
    <w:basedOn w:val="Normal"/>
    <w:uiPriority w:val="99"/>
    <w:rsid w:val="000C3DB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rmal">
    <w:name w:val="consnormal"/>
    <w:basedOn w:val="Normal"/>
    <w:uiPriority w:val="99"/>
    <w:rsid w:val="00667AB4"/>
    <w:pPr>
      <w:spacing w:before="75" w:after="75"/>
    </w:pPr>
    <w:rPr>
      <w:rFonts w:ascii="Arial" w:hAnsi="Arial" w:cs="Arial"/>
      <w:color w:val="000000"/>
      <w:sz w:val="20"/>
      <w:szCs w:val="20"/>
    </w:rPr>
  </w:style>
  <w:style w:type="table" w:styleId="TableGrid">
    <w:name w:val="Table Grid"/>
    <w:basedOn w:val="TableNormal"/>
    <w:uiPriority w:val="99"/>
    <w:rsid w:val="00F137B8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D6D30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0859"/>
    <w:rPr>
      <w:rFonts w:cs="Times New Roman"/>
      <w:sz w:val="2"/>
    </w:rPr>
  </w:style>
  <w:style w:type="paragraph" w:customStyle="1" w:styleId="ConsPlusTitle">
    <w:name w:val="ConsPlusTitle"/>
    <w:uiPriority w:val="99"/>
    <w:rsid w:val="00B22F3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7826C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826C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7826C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26C8"/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.donland.ru/FileData/GetDocContent/1d9dbcc9-9861-4c8c-8cb4-a968969dffe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gulation.donland.ru/FileData/GetDocContent/1d9dbcc9-9861-4c8c-8cb4-a968969dffe9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.donland.ru/FileData/GetDocContent/1d9dbcc9-9861-4c8c-8cb4-a968969dffe9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regulation.donland.ru/FileData/GetDocContent/1d9dbcc9-9861-4c8c-8cb4-a968969dffe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gulation.donland.ru/FileData/GetDocContent/1d9dbcc9-9861-4c8c-8cb4-a968969dffe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13</Pages>
  <Words>4420</Words>
  <Characters>25195</Characters>
  <Application>Microsoft Office Outlook</Application>
  <DocSecurity>0</DocSecurity>
  <Lines>0</Lines>
  <Paragraphs>0</Paragraphs>
  <ScaleCrop>false</ScaleCrop>
  <Company>SamLab.ws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Your User Name</dc:creator>
  <cp:keywords/>
  <dc:description/>
  <cp:lastModifiedBy>skorikova</cp:lastModifiedBy>
  <cp:revision>24</cp:revision>
  <cp:lastPrinted>2019-11-28T11:32:00Z</cp:lastPrinted>
  <dcterms:created xsi:type="dcterms:W3CDTF">2019-11-15T05:44:00Z</dcterms:created>
  <dcterms:modified xsi:type="dcterms:W3CDTF">2019-11-28T11:33:00Z</dcterms:modified>
</cp:coreProperties>
</file>