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5"/>
        <w:tblW w:w="9989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795"/>
        <w:gridCol w:w="7035"/>
        <w:gridCol w:w="44"/>
        <w:gridCol w:w="2114"/>
      </w:tblGrid>
      <w:tr>
        <w:trPr>
          <w:trHeight w:val="1926" w:hRule="atLeast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703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8"/>
                <w:szCs w:val="28"/>
              </w:rPr>
              <w:t xml:space="preserve">РОССИЙСКАЯ ФЕДЕРАЦИЯ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8"/>
                <w:szCs w:val="28"/>
              </w:rPr>
              <w:t xml:space="preserve">РОСТОВСКАЯ ОБЛАСТЬ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МОРОЗОВСКИЙ  РАЙОН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РОСТОВСКАЯ ОБЛАСТЬ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>АДМИНИСТРАЦИЯ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8"/>
                <w:szCs w:val="28"/>
              </w:rPr>
              <w:t>ГРУЗИНОВСКОГО СЕЛЬСКОГО ПОСЕЛЕНИЯ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ind w:left="1400" w:hanging="1400"/>
              <w:jc w:val="left"/>
              <w:rPr/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                  </w:t>
            </w:r>
            <w:r>
              <w:rPr>
                <w:rFonts w:cs="Times New Roman"/>
                <w:sz w:val="28"/>
                <w:szCs w:val="28"/>
              </w:rPr>
              <w:t>РАСПОРЯЖЕНИЕ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</w:r>
          </w:p>
        </w:tc>
        <w:tc>
          <w:tcPr>
            <w:tcW w:w="44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1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7830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left" w:pos="1134" w:leader="none"/>
              </w:tabs>
              <w:rPr/>
            </w:pPr>
            <w:r>
              <w:rPr>
                <w:rFonts w:cs="Times New Roman"/>
                <w:sz w:val="28"/>
                <w:szCs w:val="28"/>
                <w:u w:val="single"/>
              </w:rPr>
              <w:t>15</w:t>
            </w:r>
            <w:r>
              <w:rPr>
                <w:rFonts w:cs="Times New Roman"/>
                <w:sz w:val="28"/>
                <w:szCs w:val="28"/>
                <w:u w:val="single"/>
              </w:rPr>
              <w:t>.10. 20</w:t>
            </w:r>
            <w:r>
              <w:rPr>
                <w:rFonts w:cs="Times New Roman"/>
                <w:sz w:val="28"/>
                <w:szCs w:val="28"/>
                <w:u w:val="single"/>
              </w:rPr>
              <w:t>20</w:t>
            </w:r>
            <w:r>
              <w:rPr>
                <w:rFonts w:cs="Times New Roman"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21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8"/>
                <w:szCs w:val="28"/>
                <w:u w:val="single"/>
              </w:rPr>
              <w:t xml:space="preserve">№  </w:t>
            </w:r>
            <w:r>
              <w:rPr>
                <w:rFonts w:cs="Times New Roman"/>
                <w:sz w:val="28"/>
                <w:szCs w:val="28"/>
                <w:u w:val="single"/>
              </w:rPr>
              <w:t>21</w:t>
            </w:r>
            <w:r>
              <w:rPr>
                <w:rFonts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5"/>
        <w:tblW w:w="9992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5598"/>
        <w:gridCol w:w="4393"/>
      </w:tblGrid>
      <w:tr>
        <w:trPr>
          <w:trHeight w:val="273" w:hRule="atLeast"/>
        </w:trPr>
        <w:tc>
          <w:tcPr>
            <w:tcW w:w="559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ind w:right="57" w:hanging="0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 начале отопительного сезона на</w:t>
            </w:r>
          </w:p>
          <w:p>
            <w:pPr>
              <w:pStyle w:val="ConsPlusNormal"/>
              <w:suppressAutoHyphens w:val="true"/>
              <w:ind w:right="57" w:hanging="0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-202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гг.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39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17"/>
        <w:tabs>
          <w:tab w:val="left" w:pos="7088" w:leader="none"/>
        </w:tabs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</w:p>
    <w:p>
      <w:pPr>
        <w:pStyle w:val="17"/>
        <w:tabs>
          <w:tab w:val="left" w:pos="7088" w:leader="none"/>
        </w:tabs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7"/>
        <w:tabs>
          <w:tab w:val="left" w:pos="7088" w:leader="none"/>
        </w:tabs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7"/>
        <w:tabs>
          <w:tab w:val="left" w:pos="7088" w:leader="none"/>
        </w:tabs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В связи с понижением среднесуточной температуры наружного воздуха:</w:t>
      </w:r>
    </w:p>
    <w:p>
      <w:pPr>
        <w:pStyle w:val="ConsPlusNormal"/>
        <w:suppressAutoHyphens w:val="true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 Назначить отопительный сезон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 </w:t>
      </w:r>
      <w:r>
        <w:rPr>
          <w:rFonts w:cs="Times New Roman" w:ascii="Times New Roman" w:hAnsi="Times New Roman"/>
          <w:color w:val="000000"/>
          <w:sz w:val="28"/>
          <w:szCs w:val="28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</w:rPr>
        <w:t>-202</w:t>
      </w:r>
      <w:r>
        <w:rPr>
          <w:rFonts w:cs="Times New Roman" w:ascii="Times New Roman" w:hAnsi="Times New Roman"/>
          <w:color w:val="000000"/>
          <w:sz w:val="28"/>
          <w:szCs w:val="28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гг. на территории  Грузинов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ского сельского поселения с 1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октября 20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года</w:t>
      </w:r>
    </w:p>
    <w:p>
      <w:pPr>
        <w:pStyle w:val="ConsPlusNormal"/>
        <w:suppressAutoHyphens w:val="true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ConsPlusNormal"/>
        <w:suppressAutoHyphens w:val="true"/>
        <w:ind w:firstLine="709"/>
        <w:jc w:val="lef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2.</w:t>
      </w:r>
      <w:r>
        <w:rPr>
          <w:rFonts w:cs="Times New Roman" w:ascii="Times New Roman" w:hAnsi="Times New Roman"/>
          <w:sz w:val="28"/>
          <w:szCs w:val="28"/>
        </w:rPr>
        <w:t>  К</w:t>
      </w:r>
      <w:r>
        <w:rPr>
          <w:rFonts w:cs="Times New Roman" w:ascii="Times New Roman" w:hAnsi="Times New Roman"/>
          <w:color w:val="000000"/>
          <w:sz w:val="28"/>
          <w:szCs w:val="28"/>
        </w:rPr>
        <w:t>онтроль за исполнением настоящего распоряжения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оставляю за собой. 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5"/>
        <w:tblW w:w="1003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5"/>
        <w:gridCol w:w="2834"/>
      </w:tblGrid>
      <w:tr>
        <w:trPr/>
        <w:tc>
          <w:tcPr>
            <w:tcW w:w="719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Администрации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8"/>
                <w:szCs w:val="28"/>
                <w:lang w:val="ru-RU"/>
              </w:rPr>
              <w:t>Грузиновского сельского поселения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/>
                <w:sz w:val="28"/>
                <w:szCs w:val="28"/>
                <w:lang w:val="ru-RU"/>
              </w:rPr>
              <w:t>А.И. Скориков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1248" w:leader="none"/>
        </w:tabs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left" w:pos="1248" w:leader="none"/>
        </w:tabs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left" w:pos="1248" w:leader="none"/>
        </w:tabs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left" w:pos="1248" w:leader="none"/>
        </w:tabs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left" w:pos="1248" w:leader="none"/>
        </w:tabs>
        <w:jc w:val="center"/>
        <w:rPr>
          <w:b/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</w:r>
    </w:p>
    <w:p>
      <w:pPr>
        <w:pStyle w:val="Normal"/>
        <w:tabs>
          <w:tab w:val="left" w:pos="1248" w:leader="none"/>
        </w:tabs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left" w:pos="1248" w:leader="none"/>
        </w:tabs>
        <w:ind w:left="0" w:hanging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left" w:pos="1248" w:leader="none"/>
        </w:tabs>
        <w:jc w:val="center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header="0" w:top="1134" w:footer="284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398981277"/>
    </w:sdtPr>
    <w:sdtContent>
      <w:p>
        <w:pPr>
          <w:pStyle w:val="16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16"/>
      <w:tabs>
        <w:tab w:val="center" w:pos="4677" w:leader="none"/>
        <w:tab w:val="left" w:pos="8325" w:leader="none"/>
        <w:tab w:val="right" w:pos="9355" w:leader="none"/>
      </w:tabs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535357670"/>
    </w:sdtPr>
    <w:sdtContent>
      <w:p>
        <w:pPr>
          <w:pStyle w:val="16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1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6"/>
      <w:jc w:val="right"/>
      <w:rPr/>
    </w:pPr>
    <w:r>
      <w:rPr/>
    </w:r>
  </w:p>
  <w:p>
    <w:pPr>
      <w:pStyle w:val="1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宋体" w:asciiTheme="minorHAnsi" w:cstheme="minorBidi" w:eastAsiaTheme="minorEastAsia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5"/>
    <w:pPr/>
    <w:rPr/>
  </w:style>
  <w:style w:type="paragraph" w:styleId="2">
    <w:name w:val="Заголовок 2"/>
    <w:basedOn w:val="Style15"/>
    <w:pPr/>
    <w:rPr/>
  </w:style>
  <w:style w:type="paragraph" w:styleId="3">
    <w:name w:val="Заголовок 3"/>
    <w:basedOn w:val="Style15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Основной текст с отступом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ListLabel1" w:customStyle="1">
    <w:name w:val="ListLabel 1"/>
    <w:uiPriority w:val="0"/>
    <w:qFormat/>
    <w:rPr>
      <w:rFonts w:cs="Times New Roman"/>
    </w:rPr>
  </w:style>
  <w:style w:type="character" w:styleId="ListLabel2" w:customStyle="1">
    <w:name w:val="ListLabel 2"/>
    <w:uiPriority w:val="0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paragraph" w:styleId="Style15" w:customStyle="1">
    <w:name w:val="Заголовок"/>
    <w:basedOn w:val="Normal"/>
    <w:next w:val="Style16"/>
    <w:uiPriority w:val="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11" w:customStyle="1">
    <w:name w:val="Основной текст1"/>
    <w:basedOn w:val="Normal"/>
    <w:uiPriority w:val="0"/>
    <w:qFormat/>
    <w:pPr>
      <w:spacing w:lineRule="auto" w:line="288" w:before="0" w:after="140"/>
    </w:pPr>
    <w:rPr/>
  </w:style>
  <w:style w:type="paragraph" w:styleId="12" w:customStyle="1">
    <w:name w:val="Список1"/>
    <w:basedOn w:val="11"/>
    <w:uiPriority w:val="0"/>
    <w:qFormat/>
    <w:pPr/>
    <w:rPr>
      <w:rFonts w:cs="Mangal"/>
    </w:rPr>
  </w:style>
  <w:style w:type="paragraph" w:styleId="13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15" w:customStyle="1">
    <w:name w:val="Верхний колонтитул1"/>
    <w:basedOn w:val="Normal"/>
    <w:uiPriority w:val="99"/>
    <w:unhideWhenUsed/>
    <w:qFormat/>
    <w:pPr>
      <w:tabs>
        <w:tab w:val="center" w:pos="4677" w:leader="none"/>
        <w:tab w:val="right" w:pos="9355" w:leader="none"/>
      </w:tabs>
    </w:pPr>
    <w:rPr/>
  </w:style>
  <w:style w:type="paragraph" w:styleId="16" w:customStyle="1">
    <w:name w:val="Нижний колонтитул1"/>
    <w:basedOn w:val="Normal"/>
    <w:uiPriority w:val="99"/>
    <w:unhideWhenUsed/>
    <w:qFormat/>
    <w:pPr>
      <w:tabs>
        <w:tab w:val="center" w:pos="4677" w:leader="none"/>
        <w:tab w:val="right" w:pos="9355" w:leader="none"/>
      </w:tabs>
    </w:pPr>
    <w:rPr/>
  </w:style>
  <w:style w:type="paragraph" w:styleId="17" w:customStyle="1">
    <w:name w:val="Основной текст с отступом1"/>
    <w:basedOn w:val="Normal"/>
    <w:uiPriority w:val="99"/>
    <w:semiHidden/>
    <w:unhideWhenUsed/>
    <w:qFormat/>
    <w:pPr>
      <w:ind w:firstLine="709"/>
      <w:jc w:val="both"/>
    </w:pPr>
    <w:rPr>
      <w:sz w:val="28"/>
      <w:szCs w:val="20"/>
    </w:rPr>
  </w:style>
  <w:style w:type="paragraph" w:styleId="ConsPlusNormal" w:customStyle="1">
    <w:name w:val="ConsPlusNormal"/>
    <w:uiPriority w:val="0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4"/>
      <w:szCs w:val="22"/>
      <w:lang w:val="ru-RU" w:eastAsia="en-US" w:bidi="ar-SA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宋体" w:asciiTheme="minorHAnsi" w:cstheme="minorBidi" w:eastAsiaTheme="minorHAnsi" w:hAnsiTheme="minorHAnsi"/>
      <w:color w:val="00000A"/>
      <w:sz w:val="24"/>
      <w:szCs w:val="22"/>
      <w:lang w:val="ru-RU" w:eastAsia="en-US" w:bidi="ar-SA"/>
    </w:rPr>
  </w:style>
  <w:style w:type="paragraph" w:styleId="Style20">
    <w:name w:val="Нижний колонтитул"/>
    <w:basedOn w:val="Normal"/>
    <w:pPr/>
    <w:rPr/>
  </w:style>
  <w:style w:type="paragraph" w:styleId="Style21">
    <w:name w:val="Блочная цитата"/>
    <w:basedOn w:val="Normal"/>
    <w:qFormat/>
    <w:pPr/>
    <w:rPr/>
  </w:style>
  <w:style w:type="paragraph" w:styleId="Style22">
    <w:name w:val="Заглавие"/>
    <w:basedOn w:val="Style15"/>
    <w:pPr/>
    <w:rPr/>
  </w:style>
  <w:style w:type="paragraph" w:styleId="Style23">
    <w:name w:val="Подзаголовок"/>
    <w:basedOn w:val="Style15"/>
    <w:pPr/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table" w:default="1" w:styleId="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C75EBCA-C0B5-4B46-AD86-C31522D5DDF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LibreOffice/5.0.2.2$Windows_X86_64 LibreOffice_project/37b43f919e4de5eeaca9b9755ed688758a8251fe</Application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2019-06-06T04:29:00Z</dcterms:created>
  <dc:creator>Гл.спец.ГОЧС АМР</dc:creator>
  <dc:language>ru-RU</dc:language>
  <cp:lastPrinted>2020-10-15T09:14:24Z</cp:lastPrinted>
  <dcterms:modified xsi:type="dcterms:W3CDTF">2020-10-15T09:15:47Z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1049-11.2.0.8641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