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900551" w:rsidRDefault="009005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900551" w:rsidRDefault="009005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 МОРОЗОВСКИЙ РАЙОН</w:t>
      </w:r>
    </w:p>
    <w:p w:rsidR="00900551" w:rsidRDefault="009005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900551" w:rsidRDefault="009005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:rsidR="00900551" w:rsidRDefault="00900551">
      <w:pPr>
        <w:rPr>
          <w:b/>
          <w:sz w:val="28"/>
          <w:szCs w:val="28"/>
        </w:rPr>
      </w:pPr>
    </w:p>
    <w:p w:rsidR="00900551" w:rsidRDefault="009005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900551" w:rsidRDefault="00900551">
      <w:pPr>
        <w:jc w:val="center"/>
        <w:rPr>
          <w:b/>
          <w:sz w:val="28"/>
          <w:szCs w:val="28"/>
        </w:rPr>
      </w:pPr>
    </w:p>
    <w:p w:rsidR="00900551" w:rsidRDefault="00900551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9"/>
        <w:gridCol w:w="3359"/>
        <w:gridCol w:w="3390"/>
      </w:tblGrid>
      <w:tr w:rsidR="00900551">
        <w:trPr>
          <w:trHeight w:val="407"/>
        </w:trPr>
        <w:tc>
          <w:tcPr>
            <w:tcW w:w="3269" w:type="dxa"/>
            <w:shd w:val="clear" w:color="auto" w:fill="auto"/>
            <w:vAlign w:val="center"/>
          </w:tcPr>
          <w:p w:rsidR="00900551" w:rsidRDefault="00900551" w:rsidP="008C7740">
            <w:r>
              <w:rPr>
                <w:color w:val="000000"/>
                <w:sz w:val="26"/>
                <w:szCs w:val="26"/>
              </w:rPr>
              <w:t xml:space="preserve"> 30 декабря 20</w:t>
            </w:r>
            <w:r w:rsidR="008C7740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900551" w:rsidRDefault="00900551">
            <w:pPr>
              <w:snapToGrid w:val="0"/>
              <w:jc w:val="center"/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900551" w:rsidRDefault="00900551">
            <w:pPr>
              <w:jc w:val="right"/>
            </w:pPr>
            <w:r>
              <w:rPr>
                <w:color w:val="000000"/>
              </w:rPr>
              <w:t xml:space="preserve">№ </w:t>
            </w:r>
            <w:r w:rsidR="008C7740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>6</w:t>
            </w:r>
          </w:p>
        </w:tc>
      </w:tr>
      <w:tr w:rsidR="00900551">
        <w:trPr>
          <w:trHeight w:val="373"/>
        </w:trPr>
        <w:tc>
          <w:tcPr>
            <w:tcW w:w="3269" w:type="dxa"/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3359" w:type="dxa"/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  <w:sz w:val="26"/>
                <w:szCs w:val="26"/>
              </w:rPr>
              <w:t>х.</w:t>
            </w:r>
            <w:r w:rsidR="004A53CF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Грузинов</w:t>
            </w:r>
          </w:p>
        </w:tc>
        <w:tc>
          <w:tcPr>
            <w:tcW w:w="3390" w:type="dxa"/>
            <w:shd w:val="clear" w:color="auto" w:fill="auto"/>
          </w:tcPr>
          <w:p w:rsidR="00900551" w:rsidRDefault="00900551">
            <w:pPr>
              <w:snapToGrid w:val="0"/>
            </w:pPr>
          </w:p>
        </w:tc>
      </w:tr>
    </w:tbl>
    <w:p w:rsidR="00900551" w:rsidRDefault="00900551">
      <w:pPr>
        <w:jc w:val="center"/>
        <w:rPr>
          <w:sz w:val="28"/>
          <w:szCs w:val="28"/>
        </w:rPr>
      </w:pPr>
    </w:p>
    <w:p w:rsidR="00900551" w:rsidRDefault="00900551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06"/>
        <w:gridCol w:w="5006"/>
      </w:tblGrid>
      <w:tr w:rsidR="00900551">
        <w:tc>
          <w:tcPr>
            <w:tcW w:w="5006" w:type="dxa"/>
            <w:shd w:val="clear" w:color="auto" w:fill="auto"/>
          </w:tcPr>
          <w:p w:rsidR="00900551" w:rsidRDefault="0090055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  утверждении номенклатуры</w:t>
            </w:r>
          </w:p>
          <w:p w:rsidR="00900551" w:rsidRDefault="00D52929" w:rsidP="008C7740">
            <w:pPr>
              <w:jc w:val="both"/>
            </w:pPr>
            <w:r>
              <w:rPr>
                <w:rFonts w:eastAsia="Calibri"/>
                <w:sz w:val="28"/>
                <w:szCs w:val="28"/>
              </w:rPr>
              <w:t>д</w:t>
            </w:r>
            <w:r w:rsidR="00900551">
              <w:rPr>
                <w:rFonts w:eastAsia="Calibri"/>
                <w:sz w:val="28"/>
                <w:szCs w:val="28"/>
              </w:rPr>
              <w:t>ел</w:t>
            </w:r>
            <w:r>
              <w:rPr>
                <w:rFonts w:eastAsia="Calibri"/>
                <w:sz w:val="28"/>
                <w:szCs w:val="28"/>
              </w:rPr>
              <w:t xml:space="preserve"> на 202</w:t>
            </w:r>
            <w:r w:rsidR="008C7740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 xml:space="preserve"> год.</w:t>
            </w:r>
          </w:p>
        </w:tc>
        <w:tc>
          <w:tcPr>
            <w:tcW w:w="5006" w:type="dxa"/>
            <w:shd w:val="clear" w:color="auto" w:fill="auto"/>
          </w:tcPr>
          <w:p w:rsidR="00900551" w:rsidRDefault="00900551">
            <w:pPr>
              <w:snapToGrid w:val="0"/>
              <w:jc w:val="both"/>
            </w:pPr>
          </w:p>
        </w:tc>
      </w:tr>
    </w:tbl>
    <w:p w:rsidR="00900551" w:rsidRDefault="00900551">
      <w:pPr>
        <w:jc w:val="both"/>
        <w:rPr>
          <w:sz w:val="28"/>
          <w:szCs w:val="28"/>
        </w:rPr>
      </w:pPr>
    </w:p>
    <w:p w:rsidR="00900551" w:rsidRDefault="00900551">
      <w:pPr>
        <w:jc w:val="both"/>
        <w:rPr>
          <w:sz w:val="28"/>
          <w:szCs w:val="28"/>
        </w:rPr>
      </w:pPr>
    </w:p>
    <w:p w:rsidR="00900551" w:rsidRDefault="009005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целях обеспечения сохранности, комплектования, учета и использования документов, а также упорядочения и подготовки к передаче их на постоянное хранение,</w:t>
      </w:r>
    </w:p>
    <w:p w:rsidR="00900551" w:rsidRDefault="00900551">
      <w:pPr>
        <w:jc w:val="both"/>
        <w:rPr>
          <w:sz w:val="28"/>
          <w:szCs w:val="28"/>
        </w:rPr>
      </w:pPr>
    </w:p>
    <w:p w:rsidR="00900551" w:rsidRDefault="009005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Утвердить номенклатуру дел  муниципального образования «Грузиновское сельское поселение»</w:t>
      </w:r>
      <w:r w:rsidR="00D52929">
        <w:rPr>
          <w:sz w:val="28"/>
          <w:szCs w:val="28"/>
        </w:rPr>
        <w:t xml:space="preserve"> на 202</w:t>
      </w:r>
      <w:r w:rsidR="008C7740">
        <w:rPr>
          <w:sz w:val="28"/>
          <w:szCs w:val="28"/>
        </w:rPr>
        <w:t>1</w:t>
      </w:r>
      <w:r w:rsidR="00D52929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900551" w:rsidRDefault="00900551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Распоряжение Администрации Грузиновского городского поселения от </w:t>
      </w:r>
      <w:r w:rsidR="008C7740">
        <w:rPr>
          <w:sz w:val="28"/>
          <w:szCs w:val="28"/>
        </w:rPr>
        <w:t>30</w:t>
      </w:r>
      <w:r>
        <w:rPr>
          <w:sz w:val="28"/>
          <w:szCs w:val="28"/>
        </w:rPr>
        <w:t>.12.20</w:t>
      </w:r>
      <w:r w:rsidR="0000316D">
        <w:rPr>
          <w:sz w:val="28"/>
          <w:szCs w:val="28"/>
        </w:rPr>
        <w:t>19</w:t>
      </w:r>
      <w:r w:rsidR="008C774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8C7740">
        <w:rPr>
          <w:sz w:val="28"/>
          <w:szCs w:val="28"/>
        </w:rPr>
        <w:t>66</w:t>
      </w:r>
      <w:r>
        <w:rPr>
          <w:sz w:val="28"/>
          <w:szCs w:val="28"/>
        </w:rPr>
        <w:t xml:space="preserve"> «Об  утверждении номенклатуры дел».</w:t>
      </w:r>
    </w:p>
    <w:p w:rsidR="00900551" w:rsidRDefault="00900551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2929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за исполнением данного распоряжения возложить на   заместителя главы Администрации Грузиновского сельского поселения.   </w:t>
      </w:r>
    </w:p>
    <w:p w:rsidR="00900551" w:rsidRDefault="00900551">
      <w:pPr>
        <w:jc w:val="both"/>
        <w:rPr>
          <w:sz w:val="28"/>
          <w:szCs w:val="28"/>
        </w:rPr>
      </w:pPr>
    </w:p>
    <w:p w:rsidR="00900551" w:rsidRDefault="00900551">
      <w:pPr>
        <w:jc w:val="both"/>
        <w:rPr>
          <w:sz w:val="28"/>
          <w:szCs w:val="28"/>
        </w:rPr>
      </w:pPr>
    </w:p>
    <w:p w:rsidR="00900551" w:rsidRDefault="00900551">
      <w:pPr>
        <w:jc w:val="both"/>
        <w:rPr>
          <w:sz w:val="28"/>
          <w:szCs w:val="28"/>
        </w:rPr>
      </w:pPr>
    </w:p>
    <w:p w:rsidR="00900551" w:rsidRDefault="0090055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900551" w:rsidRDefault="00900551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</w:t>
      </w:r>
      <w:r w:rsidR="00D5292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А.И. Скориков                                                     </w:t>
      </w:r>
    </w:p>
    <w:p w:rsidR="00900551" w:rsidRDefault="00900551">
      <w:pPr>
        <w:rPr>
          <w:sz w:val="28"/>
          <w:szCs w:val="28"/>
        </w:rPr>
      </w:pPr>
    </w:p>
    <w:p w:rsidR="00900551" w:rsidRDefault="00900551">
      <w:pPr>
        <w:rPr>
          <w:sz w:val="28"/>
          <w:szCs w:val="28"/>
        </w:rPr>
      </w:pPr>
    </w:p>
    <w:p w:rsidR="00900551" w:rsidRDefault="00900551">
      <w:pPr>
        <w:jc w:val="both"/>
        <w:rPr>
          <w:sz w:val="28"/>
          <w:szCs w:val="28"/>
        </w:rPr>
      </w:pPr>
    </w:p>
    <w:p w:rsidR="00900551" w:rsidRDefault="00900551">
      <w:pPr>
        <w:jc w:val="both"/>
        <w:rPr>
          <w:sz w:val="28"/>
          <w:szCs w:val="28"/>
        </w:rPr>
      </w:pPr>
    </w:p>
    <w:p w:rsidR="00900551" w:rsidRDefault="00900551">
      <w:pPr>
        <w:jc w:val="both"/>
        <w:rPr>
          <w:sz w:val="28"/>
          <w:szCs w:val="28"/>
        </w:rPr>
      </w:pPr>
    </w:p>
    <w:p w:rsidR="00900551" w:rsidRDefault="00900551">
      <w:pPr>
        <w:jc w:val="both"/>
        <w:rPr>
          <w:sz w:val="28"/>
          <w:szCs w:val="28"/>
        </w:rPr>
      </w:pPr>
    </w:p>
    <w:p w:rsidR="00900551" w:rsidRDefault="00900551">
      <w:pPr>
        <w:jc w:val="both"/>
        <w:rPr>
          <w:sz w:val="28"/>
          <w:szCs w:val="28"/>
        </w:rPr>
      </w:pPr>
    </w:p>
    <w:p w:rsidR="00900551" w:rsidRDefault="00900551">
      <w:pPr>
        <w:jc w:val="both"/>
        <w:rPr>
          <w:sz w:val="28"/>
          <w:szCs w:val="28"/>
        </w:rPr>
      </w:pPr>
    </w:p>
    <w:p w:rsidR="00900551" w:rsidRDefault="00900551">
      <w:pPr>
        <w:jc w:val="both"/>
        <w:rPr>
          <w:sz w:val="28"/>
          <w:szCs w:val="28"/>
        </w:rPr>
      </w:pPr>
    </w:p>
    <w:p w:rsidR="00900551" w:rsidRDefault="00900551">
      <w:pPr>
        <w:jc w:val="both"/>
        <w:rPr>
          <w:sz w:val="28"/>
          <w:szCs w:val="28"/>
        </w:rPr>
      </w:pPr>
    </w:p>
    <w:p w:rsidR="00900551" w:rsidRDefault="00900551">
      <w:pPr>
        <w:jc w:val="both"/>
        <w:rPr>
          <w:sz w:val="28"/>
          <w:szCs w:val="28"/>
        </w:rPr>
      </w:pPr>
    </w:p>
    <w:p w:rsidR="00900551" w:rsidRDefault="00900551">
      <w:pPr>
        <w:jc w:val="both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684"/>
      </w:tblGrid>
      <w:tr w:rsidR="00900551">
        <w:tc>
          <w:tcPr>
            <w:tcW w:w="4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00551" w:rsidRDefault="00900551">
            <w:pPr>
              <w:pStyle w:val="ab"/>
              <w:snapToGrid w:val="0"/>
              <w:jc w:val="both"/>
            </w:pPr>
          </w:p>
        </w:tc>
        <w:tc>
          <w:tcPr>
            <w:tcW w:w="4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00551" w:rsidRDefault="00900551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</w:t>
            </w:r>
          </w:p>
          <w:p w:rsidR="00900551" w:rsidRDefault="00900551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к распоряжению Администрации Грузиновского с</w:t>
            </w:r>
            <w:r w:rsidR="008C7740">
              <w:rPr>
                <w:rFonts w:eastAsia="Calibri"/>
                <w:sz w:val="28"/>
                <w:szCs w:val="28"/>
              </w:rPr>
              <w:t>ельского поселения от 30.12.2020</w:t>
            </w:r>
            <w:r>
              <w:rPr>
                <w:rFonts w:eastAsia="Calibri"/>
                <w:sz w:val="28"/>
                <w:szCs w:val="28"/>
              </w:rPr>
              <w:t xml:space="preserve"> №</w:t>
            </w:r>
            <w:r w:rsidR="008C7740">
              <w:rPr>
                <w:rFonts w:eastAsia="Calibri"/>
                <w:sz w:val="28"/>
                <w:szCs w:val="28"/>
              </w:rPr>
              <w:t xml:space="preserve"> 3</w:t>
            </w:r>
            <w:r>
              <w:rPr>
                <w:rFonts w:eastAsia="Calibri"/>
                <w:sz w:val="28"/>
                <w:szCs w:val="28"/>
              </w:rPr>
              <w:t>6</w:t>
            </w:r>
          </w:p>
        </w:tc>
      </w:tr>
    </w:tbl>
    <w:p w:rsidR="00900551" w:rsidRDefault="00900551">
      <w:pPr>
        <w:jc w:val="both"/>
        <w:rPr>
          <w:sz w:val="28"/>
          <w:szCs w:val="28"/>
        </w:rPr>
      </w:pPr>
    </w:p>
    <w:p w:rsidR="00900551" w:rsidRDefault="00900551">
      <w:pPr>
        <w:jc w:val="both"/>
        <w:rPr>
          <w:sz w:val="28"/>
          <w:szCs w:val="28"/>
        </w:rPr>
      </w:pPr>
    </w:p>
    <w:p w:rsidR="00900551" w:rsidRDefault="00900551">
      <w:pPr>
        <w:jc w:val="both"/>
        <w:rPr>
          <w:sz w:val="28"/>
          <w:szCs w:val="28"/>
        </w:rPr>
      </w:pPr>
    </w:p>
    <w:p w:rsidR="00900551" w:rsidRDefault="00900551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3540"/>
        <w:gridCol w:w="29"/>
        <w:gridCol w:w="540"/>
        <w:gridCol w:w="851"/>
        <w:gridCol w:w="200"/>
        <w:gridCol w:w="1501"/>
        <w:gridCol w:w="1706"/>
        <w:gridCol w:w="20"/>
        <w:gridCol w:w="20"/>
      </w:tblGrid>
      <w:tr w:rsidR="00900551">
        <w:tc>
          <w:tcPr>
            <w:tcW w:w="5241" w:type="dxa"/>
            <w:gridSpan w:val="4"/>
            <w:shd w:val="clear" w:color="auto" w:fill="auto"/>
          </w:tcPr>
          <w:p w:rsidR="00900551" w:rsidRDefault="00900551">
            <w:pPr>
              <w:pStyle w:val="af1"/>
              <w:tabs>
                <w:tab w:val="left" w:pos="311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 депутатов  и</w:t>
            </w:r>
          </w:p>
          <w:p w:rsidR="00900551" w:rsidRDefault="00900551">
            <w:pPr>
              <w:pStyle w:val="af1"/>
              <w:tabs>
                <w:tab w:val="left" w:pos="3119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Грузиновского                                          сельского поселения </w:t>
            </w:r>
          </w:p>
          <w:p w:rsidR="00900551" w:rsidRDefault="00900551">
            <w:pPr>
              <w:pStyle w:val="af1"/>
              <w:tabs>
                <w:tab w:val="left" w:pos="3119"/>
              </w:tabs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Морозовского района                                                                                               Ростовской области                                               </w:t>
            </w:r>
          </w:p>
        </w:tc>
        <w:tc>
          <w:tcPr>
            <w:tcW w:w="4258" w:type="dxa"/>
            <w:gridSpan w:val="4"/>
            <w:shd w:val="clear" w:color="auto" w:fill="auto"/>
          </w:tcPr>
          <w:p w:rsidR="00900551" w:rsidRDefault="00900551">
            <w:pPr>
              <w:pStyle w:val="af1"/>
              <w:tabs>
                <w:tab w:val="left" w:pos="311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00551" w:rsidRDefault="00900551">
            <w:pPr>
              <w:pStyle w:val="af1"/>
              <w:tabs>
                <w:tab w:val="left" w:pos="311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900551" w:rsidRDefault="00900551">
            <w:pPr>
              <w:pStyle w:val="af1"/>
              <w:tabs>
                <w:tab w:val="left" w:pos="311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Грузиновского</w:t>
            </w:r>
          </w:p>
          <w:p w:rsidR="00900551" w:rsidRDefault="00900551">
            <w:pPr>
              <w:pStyle w:val="af1"/>
              <w:tabs>
                <w:tab w:val="left" w:pos="311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900551" w:rsidRDefault="00900551">
            <w:pPr>
              <w:pStyle w:val="af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_________А.И. Скориков</w:t>
            </w:r>
          </w:p>
          <w:p w:rsidR="00900551" w:rsidRDefault="00900551">
            <w:pPr>
              <w:pStyle w:val="af1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8C7740">
              <w:rPr>
                <w:rFonts w:ascii="Times New Roman" w:eastAsia="Calibri" w:hAnsi="Times New Roman" w:cs="Times New Roman"/>
                <w:sz w:val="28"/>
                <w:szCs w:val="28"/>
              </w:rPr>
              <w:t>30.12.2020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900551" w:rsidRDefault="00900551">
            <w:pPr>
              <w:pStyle w:val="af1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rPr>
          <w:trHeight w:val="1380"/>
        </w:trPr>
        <w:tc>
          <w:tcPr>
            <w:tcW w:w="9499" w:type="dxa"/>
            <w:gridSpan w:val="8"/>
            <w:shd w:val="clear" w:color="auto" w:fill="auto"/>
          </w:tcPr>
          <w:p w:rsidR="00900551" w:rsidRDefault="009005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</w:t>
            </w:r>
          </w:p>
          <w:p w:rsidR="00900551" w:rsidRDefault="00900551">
            <w:pPr>
              <w:jc w:val="both"/>
              <w:rPr>
                <w:color w:val="000000"/>
              </w:rPr>
            </w:pPr>
          </w:p>
          <w:p w:rsidR="00900551" w:rsidRPr="0000316D" w:rsidRDefault="00900551">
            <w:pPr>
              <w:jc w:val="center"/>
              <w:rPr>
                <w:color w:val="000000"/>
                <w:sz w:val="28"/>
                <w:szCs w:val="28"/>
              </w:rPr>
            </w:pPr>
            <w:r w:rsidRPr="0000316D">
              <w:rPr>
                <w:color w:val="000000"/>
                <w:sz w:val="28"/>
                <w:szCs w:val="28"/>
              </w:rPr>
              <w:t>Номенклатура дел на 202</w:t>
            </w:r>
            <w:r w:rsidR="0000316D" w:rsidRPr="0000316D">
              <w:rPr>
                <w:color w:val="000000"/>
                <w:sz w:val="28"/>
                <w:szCs w:val="28"/>
              </w:rPr>
              <w:t>1</w:t>
            </w:r>
            <w:r w:rsidRPr="0000316D">
              <w:rPr>
                <w:color w:val="000000"/>
                <w:sz w:val="28"/>
                <w:szCs w:val="28"/>
              </w:rPr>
              <w:t xml:space="preserve"> год</w:t>
            </w:r>
          </w:p>
          <w:p w:rsidR="00900551" w:rsidRDefault="00900551">
            <w:pPr>
              <w:jc w:val="both"/>
            </w:pPr>
            <w:r>
              <w:rPr>
                <w:color w:val="000000"/>
              </w:rPr>
              <w:t xml:space="preserve">                   </w:t>
            </w:r>
          </w:p>
          <w:p w:rsidR="00900551" w:rsidRDefault="00900551">
            <w:pPr>
              <w:jc w:val="both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rPr>
          <w:gridAfter w:val="1"/>
          <w:wAfter w:w="20" w:type="dxa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Индекс дела</w:t>
            </w:r>
          </w:p>
        </w:tc>
        <w:tc>
          <w:tcPr>
            <w:tcW w:w="3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Заголовок дела</w:t>
            </w:r>
          </w:p>
        </w:tc>
        <w:tc>
          <w:tcPr>
            <w:tcW w:w="1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Количество дел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Срок хранения дела и номера статей по перечню</w:t>
            </w:r>
          </w:p>
        </w:tc>
        <w:tc>
          <w:tcPr>
            <w:tcW w:w="172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Примечание</w:t>
            </w: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9539" w:type="dxa"/>
            <w:gridSpan w:val="10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  <w:ind w:left="97"/>
              <w:rPr>
                <w:color w:val="000000"/>
              </w:rPr>
            </w:pPr>
          </w:p>
          <w:p w:rsidR="00900551" w:rsidRDefault="00900551">
            <w:pPr>
              <w:ind w:left="97"/>
              <w:jc w:val="center"/>
            </w:pPr>
            <w:r>
              <w:rPr>
                <w:color w:val="000000"/>
              </w:rPr>
              <w:t>01.  Собрание депутатов Грузиновского сельского поселения</w:t>
            </w:r>
          </w:p>
          <w:p w:rsidR="00900551" w:rsidRDefault="00900551"/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01-01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Устав Грузиновского сельского поселения  и изменения к нему. Копии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>ст. 12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  <w:rPr>
                <w:color w:val="000000"/>
              </w:rPr>
            </w:pPr>
          </w:p>
          <w:p w:rsidR="00900551" w:rsidRDefault="00900551"/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01-02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 xml:space="preserve">Протоколы заседаний Собрания депутатов Грузиновского сельского поселения и решения к ним  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>ст. 18 а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01-03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Проекты решений Собрания депутатов Грузиновского  сельского поселения и документы к ним (проекты решений, доклады, заключения, справки и др.)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>ст. 2 а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01-04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Протоколы заседаний постоянных комиссий Собрания депутатов Грузиновского сельского поселения и документы к ним</w:t>
            </w: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  <w:p w:rsidR="00900551" w:rsidRDefault="00900551">
            <w:r>
              <w:rPr>
                <w:color w:val="000000"/>
              </w:rPr>
              <w:t>ст. 18 д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На каждую комиссию заводится отдельное дело с добавочным индексом</w:t>
            </w:r>
          </w:p>
          <w:p w:rsidR="00900551" w:rsidRDefault="00900551">
            <w:r>
              <w:rPr>
                <w:color w:val="000000"/>
              </w:rPr>
              <w:t xml:space="preserve">(комиссия по бюджету, комиссия по соц. вопросам, комиссия по строительству и благоустройству) </w:t>
            </w: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01-05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Положение о постоянных комиссиях собрания депутатов      Грузиновского сельского поселения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>Ст. 57 а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01-06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Протоколы публичных слушаний и документы к ним (решения, информации, выступления и др.)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 xml:space="preserve">ст. 18 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01-07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 xml:space="preserve">Протоколы собраний (сходов) граждан и документы к ним 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>ст. 18 к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01-08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 xml:space="preserve">Регламент работы Собрания депутатов Грузиновского сельского поселения 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>ст. 10 а</w:t>
            </w:r>
          </w:p>
          <w:p w:rsidR="00900551" w:rsidRDefault="00900551"/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01-09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Журнал регистрации решений Собрания депутатов Грузиновского сельского поселения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  <w:p w:rsidR="00900551" w:rsidRDefault="00900551">
            <w:r>
              <w:rPr>
                <w:color w:val="000000"/>
              </w:rPr>
              <w:t>ст. 258 а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9539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 Администрация Грузиновского сельского поселения</w:t>
            </w:r>
          </w:p>
          <w:p w:rsidR="00900551" w:rsidRDefault="00900551"/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9539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 xml:space="preserve"> Общее руководство. Контроль</w:t>
            </w:r>
          </w:p>
          <w:p w:rsidR="00900551" w:rsidRDefault="00900551"/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02-01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Постановления администрации Грузиновского сельского поселения</w:t>
            </w:r>
          </w:p>
          <w:p w:rsidR="00900551" w:rsidRDefault="00900551">
            <w:pPr>
              <w:jc w:val="both"/>
            </w:pPr>
            <w:r>
              <w:rPr>
                <w:color w:val="000000"/>
              </w:rPr>
              <w:t>Проекты постановлений администрации  Грузиновского сельского поселения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ст. 1 а</w:t>
            </w:r>
          </w:p>
          <w:p w:rsidR="00900551" w:rsidRDefault="00900551">
            <w:r>
              <w:rPr>
                <w:color w:val="000000"/>
              </w:rPr>
              <w:t>пос.ст.2 а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02-02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Распоряжения администрации Грузиновского сельского поселения по основной деятельности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>ст. 19 а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rPr>
          <w:trHeight w:val="960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02-03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Распоряжения  администрации  Грузиновского сельского поселения по личному составу</w:t>
            </w:r>
          </w:p>
        </w:tc>
        <w:tc>
          <w:tcPr>
            <w:tcW w:w="13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75 л. ЭПК</w:t>
            </w:r>
          </w:p>
          <w:p w:rsidR="00900551" w:rsidRDefault="00900551">
            <w:r>
              <w:rPr>
                <w:color w:val="000000"/>
              </w:rPr>
              <w:t>ст. 19 б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02-04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Паспорт муниципального образования Грузиновского сельского поселения. Копии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Пост.ст.55,68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02-05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Регламент работы администрации Грузиновского сельского поселения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>Ст.27 а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02-06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Статистические отчеты по учету поголовья скота (ф-14), сведения о численности постоянного населения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>Ст. 467 б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02-07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Обращения граждан и документы по их рассмотрению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5л.</w:t>
            </w:r>
          </w:p>
          <w:p w:rsidR="00900551" w:rsidRDefault="00900551">
            <w:r>
              <w:rPr>
                <w:color w:val="000000"/>
              </w:rPr>
              <w:t>ст. 183 в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02-08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Списки населенных пунктов, учреждений, предприятий, расположенных на территории Грузиновского сельского поселения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 xml:space="preserve">Пост. 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rPr>
          <w:trHeight w:val="429"/>
        </w:trPr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02-09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Похозяйственные книги</w:t>
            </w:r>
          </w:p>
          <w:p w:rsidR="00900551" w:rsidRDefault="009005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Алфавитные книги</w:t>
            </w:r>
          </w:p>
          <w:p w:rsidR="00900551" w:rsidRDefault="00900551">
            <w:pPr>
              <w:jc w:val="both"/>
              <w:rPr>
                <w:color w:val="000000"/>
              </w:rPr>
            </w:pP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Пост. Ст.136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02-10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Переписка с учреждениями, предприятиями и организациями, расположенными на территории Грузиновского сельского поселения, по вопросам основной деятельности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л. ЭПК</w:t>
            </w:r>
          </w:p>
          <w:p w:rsidR="00900551" w:rsidRDefault="00900551">
            <w:r>
              <w:rPr>
                <w:color w:val="000000"/>
              </w:rPr>
              <w:t>ст. 35</w:t>
            </w:r>
          </w:p>
          <w:p w:rsidR="00900551" w:rsidRDefault="00900551"/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02-11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Переписка по правовым вопросам  администрации Грузиновского сельского поселения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л. ЭПК</w:t>
            </w:r>
          </w:p>
          <w:p w:rsidR="00900551" w:rsidRDefault="00900551">
            <w:r>
              <w:rPr>
                <w:color w:val="000000"/>
              </w:rPr>
              <w:t>Ст.188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02-13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 xml:space="preserve">Копии документов (исковых заявлений, доверенностей, актов, справок, докладных записок, протоколов, определений, постановлений и др.) представляемых в правоохранительные и судебные органы 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л.</w:t>
            </w:r>
          </w:p>
          <w:p w:rsidR="00900551" w:rsidRDefault="00900551">
            <w:r>
              <w:rPr>
                <w:color w:val="000000"/>
              </w:rPr>
              <w:t>ст.189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После вынесения решения</w:t>
            </w: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02-14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Журнал регистрации постановлений администрации Грузиновского сельского поселения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>ст. 258 а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02-15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Журнал регистрации распоряжений администрации Грузиновского сельского поселения по основной деятельности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>ст. 258 а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02-16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Журнал регистрации распоряжений администрации Грузиновского сельского поселения по личному составу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75 л. ЭПК</w:t>
            </w:r>
          </w:p>
          <w:p w:rsidR="00900551" w:rsidRDefault="00900551">
            <w:r>
              <w:rPr>
                <w:color w:val="000000"/>
              </w:rPr>
              <w:t>Ст.258 б</w:t>
            </w:r>
          </w:p>
          <w:p w:rsidR="00900551" w:rsidRDefault="00900551"/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02-17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Журнал регистрации поступающих документов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  <w:p w:rsidR="00900551" w:rsidRDefault="00900551">
            <w:r>
              <w:rPr>
                <w:color w:val="000000"/>
              </w:rPr>
              <w:t>ст. 258 г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02-18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Журнал регистрации отправляемых документов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  <w:p w:rsidR="00900551" w:rsidRDefault="00900551">
            <w:r>
              <w:rPr>
                <w:color w:val="000000"/>
              </w:rPr>
              <w:t>Ст.258 г</w:t>
            </w:r>
          </w:p>
          <w:p w:rsidR="00900551" w:rsidRDefault="00900551"/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02-19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Журнал учета личного приема граждан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  <w:p w:rsidR="00900551" w:rsidRDefault="00900551">
            <w:r>
              <w:rPr>
                <w:color w:val="000000"/>
              </w:rPr>
              <w:t>ст. 258 е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rPr>
          <w:trHeight w:val="560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02-20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Журнал регистрации письменных обращений граждан</w:t>
            </w:r>
          </w:p>
        </w:tc>
        <w:tc>
          <w:tcPr>
            <w:tcW w:w="13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  <w:p w:rsidR="00900551" w:rsidRDefault="00900551">
            <w:r>
              <w:rPr>
                <w:color w:val="000000"/>
              </w:rPr>
              <w:t>ст. 258 е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02-21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Журнал регистрации телефонограмм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3 г.</w:t>
            </w:r>
          </w:p>
          <w:p w:rsidR="00900551" w:rsidRDefault="00900551">
            <w:r>
              <w:rPr>
                <w:color w:val="000000"/>
              </w:rPr>
              <w:t>Ст.288 ж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02-22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Дело фонда (исторические и тематические справки, паспорт архива организации, акты проверки наличия и состояния дел, акты приема-передачи дел, акты о выделении к уничтожению документов, не подлежащих хранению, акты выдачи дел во временное пользование сотрудникам организации, акты о неисправимых повреждениях документов, акты о необнаружении документов, пути розыска которых исчерпаны. </w:t>
            </w:r>
          </w:p>
          <w:p w:rsidR="00900551" w:rsidRDefault="009005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Распоряжение о создании ЭК, положения об ЭК и архиве организации.</w:t>
            </w:r>
          </w:p>
          <w:p w:rsidR="00900551" w:rsidRDefault="009005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Сводная номенклатура дел поселения.</w:t>
            </w:r>
          </w:p>
          <w:p w:rsidR="00900551" w:rsidRDefault="00900551">
            <w:pPr>
              <w:jc w:val="both"/>
              <w:rPr>
                <w:color w:val="000000"/>
              </w:rPr>
            </w:pPr>
          </w:p>
          <w:p w:rsidR="00900551" w:rsidRDefault="009005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Описи дел постоянного хранения</w:t>
            </w:r>
          </w:p>
          <w:p w:rsidR="00900551" w:rsidRDefault="00900551">
            <w:pPr>
              <w:jc w:val="both"/>
            </w:pPr>
            <w:r>
              <w:rPr>
                <w:color w:val="000000"/>
              </w:rPr>
              <w:t>Описи дел по личному составу</w:t>
            </w: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ст.246</w:t>
            </w: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ст. 200 а</w:t>
            </w: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>ст. 248 а, 248 б</w:t>
            </w:r>
          </w:p>
          <w:p w:rsidR="00900551" w:rsidRDefault="00900551"/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На муниципальное хранение передаются при ликвидации организации</w:t>
            </w:r>
          </w:p>
        </w:tc>
      </w:tr>
      <w:tr w:rsidR="00900551">
        <w:tblPrEx>
          <w:tblCellMar>
            <w:left w:w="45" w:type="dxa"/>
            <w:right w:w="45" w:type="dxa"/>
          </w:tblCellMar>
        </w:tblPrEx>
        <w:trPr>
          <w:trHeight w:val="878"/>
        </w:trPr>
        <w:tc>
          <w:tcPr>
            <w:tcW w:w="9539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  <w:jc w:val="center"/>
              <w:rPr>
                <w:color w:val="000000"/>
              </w:rPr>
            </w:pPr>
          </w:p>
          <w:p w:rsidR="00900551" w:rsidRDefault="00900551">
            <w:pPr>
              <w:jc w:val="center"/>
            </w:pPr>
            <w:r>
              <w:rPr>
                <w:color w:val="000000"/>
              </w:rPr>
              <w:t>02.1 Имущественные и земельные отношения</w:t>
            </w:r>
          </w:p>
          <w:p w:rsidR="00900551" w:rsidRDefault="00900551">
            <w:pPr>
              <w:jc w:val="center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02.1-01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Журнал регистрации указаний, предупреждений о нарушении санитарного состояния населенных пунктов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л.</w:t>
            </w:r>
          </w:p>
          <w:p w:rsidR="00900551" w:rsidRDefault="00900551">
            <w:r>
              <w:rPr>
                <w:color w:val="000000"/>
              </w:rPr>
              <w:t>Ст.643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9539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02.2  Жилищно-коммунальное хозяйство</w:t>
            </w:r>
          </w:p>
          <w:p w:rsidR="00900551" w:rsidRDefault="00900551">
            <w:pPr>
              <w:jc w:val="center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rPr>
          <w:trHeight w:val="360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02.2-01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 xml:space="preserve">Учетное дело граждан, нуждающихся в улучшении жилищных условий 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л.</w:t>
            </w:r>
          </w:p>
          <w:p w:rsidR="00900551" w:rsidRDefault="00900551">
            <w:r>
              <w:rPr>
                <w:color w:val="000000"/>
              </w:rPr>
              <w:t>ст. 926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После предоставления жилой площади</w:t>
            </w: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02.2-02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Журнал регистрации  заявлений граждан на улучшение жилищных условий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10 л.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9539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02.3  Социальная поддержка населения</w:t>
            </w:r>
          </w:p>
          <w:p w:rsidR="00900551" w:rsidRDefault="00900551">
            <w:pPr>
              <w:jc w:val="center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02.3-01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Списки льготных категорий граждан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>ст.83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9539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02.4  Работа по делам семьи и молодежи</w:t>
            </w:r>
          </w:p>
          <w:p w:rsidR="00900551" w:rsidRDefault="00900551">
            <w:pPr>
              <w:jc w:val="center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rPr>
          <w:trHeight w:val="1196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02.4-01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Документы о работе комиссии по делам несовершеннолетних (планы, отчеты, протоколы и др.)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 xml:space="preserve">ст. 18 д 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/>
        </w:tc>
      </w:tr>
      <w:tr w:rsidR="00900551">
        <w:tblPrEx>
          <w:tblCellMar>
            <w:left w:w="45" w:type="dxa"/>
            <w:right w:w="45" w:type="dxa"/>
          </w:tblCellMar>
        </w:tblPrEx>
        <w:trPr>
          <w:trHeight w:val="140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  <w:rPr>
                <w:color w:val="000000"/>
              </w:rPr>
            </w:pPr>
          </w:p>
          <w:p w:rsidR="00900551" w:rsidRDefault="00900551">
            <w:pPr>
              <w:jc w:val="center"/>
            </w:pPr>
            <w:r>
              <w:rPr>
                <w:color w:val="000000"/>
              </w:rPr>
              <w:t>02.4-02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  <w:jc w:val="both"/>
              <w:rPr>
                <w:color w:val="000000"/>
              </w:rPr>
            </w:pPr>
          </w:p>
          <w:p w:rsidR="00900551" w:rsidRDefault="00900551">
            <w:pPr>
              <w:jc w:val="both"/>
            </w:pPr>
            <w:r>
              <w:rPr>
                <w:color w:val="000000"/>
              </w:rPr>
              <w:t>Списки неблагополучных семей и несовершеннолетних, состоящих на учете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лет ЭПК</w:t>
            </w: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/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/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9539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02.5  Работа по гражданской обороне, чрезвычайным ситуациям </w:t>
            </w:r>
          </w:p>
          <w:p w:rsidR="00900551" w:rsidRDefault="00900551">
            <w:pPr>
              <w:jc w:val="center"/>
            </w:pPr>
            <w:r>
              <w:rPr>
                <w:color w:val="000000"/>
              </w:rPr>
              <w:t>и пожарной безопасности</w:t>
            </w:r>
          </w:p>
          <w:p w:rsidR="00900551" w:rsidRDefault="00900551">
            <w:pPr>
              <w:jc w:val="center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02.5-01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Переписка по вопросам гражданской обороны, чрезвычайным ситуациям, пожарной безопасности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л. ЭПК</w:t>
            </w:r>
          </w:p>
          <w:p w:rsidR="00900551" w:rsidRDefault="00900551">
            <w:r>
              <w:rPr>
                <w:color w:val="000000"/>
              </w:rPr>
              <w:t>ст. 862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02.5-02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Документы по организации и осуществлению мероприятий по гражданской обороне, защите населения и территории поселения от чрезвычайных ситуаций природного, техногенного характера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л. ЭПК</w:t>
            </w:r>
          </w:p>
          <w:p w:rsidR="00900551" w:rsidRDefault="00900551">
            <w:r>
              <w:rPr>
                <w:color w:val="000000"/>
              </w:rPr>
              <w:t>ст. 862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02.5-03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 xml:space="preserve">Документы по вопросам штабных учений гражданской обороны и чрезвычайным ситуациям 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лет ЭПК</w:t>
            </w:r>
          </w:p>
          <w:p w:rsidR="00900551" w:rsidRDefault="00900551">
            <w:r>
              <w:rPr>
                <w:color w:val="000000"/>
              </w:rPr>
              <w:t>ст. 40</w:t>
            </w:r>
          </w:p>
          <w:p w:rsidR="00900551" w:rsidRDefault="00900551"/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02.5-04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Документы по вопросам противопожарной безопасности (планы, инструкции и др.)</w:t>
            </w:r>
          </w:p>
          <w:p w:rsidR="00900551" w:rsidRDefault="00900551">
            <w:pPr>
              <w:jc w:val="both"/>
              <w:rPr>
                <w:color w:val="000000"/>
              </w:rPr>
            </w:pP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3 г.</w:t>
            </w:r>
          </w:p>
          <w:p w:rsidR="00900551" w:rsidRDefault="00900551">
            <w:r>
              <w:rPr>
                <w:color w:val="000000"/>
              </w:rPr>
              <w:t>ст. 866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rPr>
          <w:trHeight w:val="850"/>
        </w:trPr>
        <w:tc>
          <w:tcPr>
            <w:tcW w:w="953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  <w:jc w:val="center"/>
              <w:rPr>
                <w:color w:val="000000"/>
              </w:rPr>
            </w:pPr>
          </w:p>
          <w:p w:rsidR="00900551" w:rsidRDefault="00900551">
            <w:pPr>
              <w:jc w:val="center"/>
            </w:pPr>
            <w:r>
              <w:rPr>
                <w:color w:val="000000"/>
              </w:rPr>
              <w:t>02.6 Финансирование, бухгалтерский учет и отчетность</w:t>
            </w:r>
          </w:p>
          <w:p w:rsidR="00900551" w:rsidRDefault="00900551">
            <w:pPr>
              <w:jc w:val="center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02.6-01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Бюджет Грузиновского сельского поселения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>ст. 308 а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02.6-04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 xml:space="preserve">Штатное расписание  администрации Грузиновского сельского поселения 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 xml:space="preserve">ст. 71,325 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02.6-05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Годовой отчет об исполнении бюджета Грузиновского сельского поселения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>ст. 327 б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02.6-06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 xml:space="preserve">Квартальные отчеты об исполнении бюджета Грузиновского сельского поселения 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л.</w:t>
            </w:r>
          </w:p>
          <w:p w:rsidR="00900551" w:rsidRDefault="00900551">
            <w:r>
              <w:rPr>
                <w:color w:val="000000"/>
              </w:rPr>
              <w:t>ст. 327 в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rPr>
          <w:trHeight w:val="1390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02.6-07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Отчеты администрации о перечислении денежных сумм Единого социального налога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>ст. 391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/>
        </w:tc>
      </w:tr>
      <w:tr w:rsidR="00900551">
        <w:tblPrEx>
          <w:tblCellMar>
            <w:left w:w="45" w:type="dxa"/>
            <w:right w:w="45" w:type="dxa"/>
          </w:tblCellMar>
        </w:tblPrEx>
        <w:trPr>
          <w:trHeight w:val="3860"/>
        </w:trPr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02.6-08</w:t>
            </w:r>
          </w:p>
          <w:p w:rsidR="00900551" w:rsidRDefault="00900551">
            <w:pPr>
              <w:jc w:val="center"/>
            </w:pP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Документы о капитальном ремонте муниципальных объектов жилищного фонда муниципального значения, теплотрасс и др. (сметы, акты экспертиз, реестры, </w:t>
            </w:r>
          </w:p>
          <w:p w:rsidR="00900551" w:rsidRDefault="00900551">
            <w:r>
              <w:rPr>
                <w:color w:val="000000"/>
              </w:rPr>
              <w:t>заявки, акты приема выполненных работ (кс-2), справки о стоимости выполненных работ (кс-3), акты приемки законченных строительством объектов (кс-11) и др.)</w:t>
            </w:r>
          </w:p>
          <w:p w:rsidR="00900551" w:rsidRDefault="00900551"/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л.</w:t>
            </w:r>
          </w:p>
          <w:p w:rsidR="00900551" w:rsidRDefault="00900551">
            <w:r>
              <w:rPr>
                <w:color w:val="000000"/>
              </w:rPr>
              <w:t>ст.456 б,е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02.6-09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Квартальные кассовые планы</w:t>
            </w: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3 г.</w:t>
            </w:r>
          </w:p>
          <w:p w:rsidR="00900551" w:rsidRDefault="00900551">
            <w:r>
              <w:rPr>
                <w:color w:val="000000"/>
              </w:rPr>
              <w:t>ст. 349 б</w:t>
            </w:r>
          </w:p>
          <w:p w:rsidR="00900551" w:rsidRDefault="00900551"/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02.6-10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Лицевые счета сотрудников администрации</w:t>
            </w: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75 л. ЭПК</w:t>
            </w:r>
          </w:p>
          <w:p w:rsidR="00900551" w:rsidRDefault="00900551">
            <w:r>
              <w:rPr>
                <w:color w:val="000000"/>
              </w:rPr>
              <w:t>ст. 413</w:t>
            </w:r>
          </w:p>
          <w:p w:rsidR="00900551" w:rsidRDefault="00900551"/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02.6-11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Ведомости начисления заработной платы сотрудникам администрации</w:t>
            </w: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л.</w:t>
            </w:r>
          </w:p>
          <w:p w:rsidR="00900551" w:rsidRDefault="00900551">
            <w:r>
              <w:rPr>
                <w:color w:val="000000"/>
              </w:rPr>
              <w:t>ст.412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При отсутствии лицевых счетов – 75 л.</w:t>
            </w:r>
          </w:p>
          <w:p w:rsidR="00900551" w:rsidRDefault="00900551"/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02.6-12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Договоры о капитальном ремонте муниципальных объектов жилищного фонда, дорог муниципального значения, теплотрасс и др.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л.</w:t>
            </w:r>
          </w:p>
          <w:p w:rsidR="00900551" w:rsidRDefault="00900551">
            <w:r>
              <w:rPr>
                <w:color w:val="000000"/>
              </w:rPr>
              <w:t>ст. 436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После истечения срока действия договора</w:t>
            </w:r>
          </w:p>
        </w:tc>
      </w:tr>
      <w:tr w:rsidR="00900551">
        <w:tblPrEx>
          <w:tblCellMar>
            <w:left w:w="45" w:type="dxa"/>
            <w:right w:w="45" w:type="dxa"/>
          </w:tblCellMar>
        </w:tblPrEx>
        <w:trPr>
          <w:trHeight w:val="1301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02.6-13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Договоры с организациями на производство работ, услуг</w:t>
            </w:r>
          </w:p>
        </w:tc>
        <w:tc>
          <w:tcPr>
            <w:tcW w:w="13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л.</w:t>
            </w:r>
          </w:p>
          <w:p w:rsidR="00900551" w:rsidRDefault="00900551">
            <w:r>
              <w:rPr>
                <w:color w:val="000000"/>
              </w:rPr>
              <w:t>ст. 436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После истечения срока действия договора</w:t>
            </w: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02.6-14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Главные книги</w:t>
            </w: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л.</w:t>
            </w:r>
          </w:p>
          <w:p w:rsidR="00900551" w:rsidRDefault="00900551">
            <w:r>
              <w:rPr>
                <w:color w:val="000000"/>
              </w:rPr>
              <w:t>ст. 361</w:t>
            </w:r>
          </w:p>
          <w:p w:rsidR="00900551" w:rsidRDefault="00900551"/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rPr>
          <w:trHeight w:val="2180"/>
        </w:trPr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02.6-15</w:t>
            </w:r>
          </w:p>
          <w:p w:rsidR="00900551" w:rsidRDefault="00900551">
            <w:pPr>
              <w:jc w:val="center"/>
              <w:rPr>
                <w:color w:val="000000"/>
              </w:rPr>
            </w:pPr>
          </w:p>
          <w:p w:rsidR="00900551" w:rsidRDefault="00900551">
            <w:pPr>
              <w:jc w:val="center"/>
              <w:rPr>
                <w:color w:val="000000"/>
              </w:rPr>
            </w:pPr>
          </w:p>
          <w:p w:rsidR="00900551" w:rsidRDefault="00900551">
            <w:pPr>
              <w:jc w:val="center"/>
              <w:rPr>
                <w:color w:val="000000"/>
              </w:rPr>
            </w:pPr>
          </w:p>
          <w:p w:rsidR="00900551" w:rsidRDefault="00900551">
            <w:pPr>
              <w:jc w:val="center"/>
              <w:rPr>
                <w:color w:val="000000"/>
              </w:rPr>
            </w:pPr>
          </w:p>
          <w:p w:rsidR="00900551" w:rsidRDefault="00900551">
            <w:pPr>
              <w:jc w:val="center"/>
              <w:rPr>
                <w:color w:val="000000"/>
              </w:rPr>
            </w:pPr>
          </w:p>
          <w:p w:rsidR="00900551" w:rsidRDefault="00900551">
            <w:pPr>
              <w:jc w:val="center"/>
              <w:rPr>
                <w:color w:val="000000"/>
              </w:rPr>
            </w:pPr>
          </w:p>
          <w:p w:rsidR="00900551" w:rsidRDefault="00900551">
            <w:pPr>
              <w:jc w:val="center"/>
              <w:rPr>
                <w:color w:val="000000"/>
              </w:rPr>
            </w:pPr>
          </w:p>
          <w:p w:rsidR="00900551" w:rsidRDefault="00900551">
            <w:pPr>
              <w:jc w:val="center"/>
            </w:pPr>
            <w:r>
              <w:rPr>
                <w:color w:val="000000"/>
              </w:rPr>
              <w:t>02.6-16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Первичные документы и приложения к ним, явившиеся основанием для бухгалтерских записей (кассовые, банковские документы, авансовые отчеты, доверенности, табели учета рабочего времени и др.)</w:t>
            </w:r>
          </w:p>
          <w:p w:rsidR="00900551" w:rsidRDefault="00900551">
            <w:pPr>
              <w:jc w:val="both"/>
              <w:rPr>
                <w:color w:val="000000"/>
              </w:rPr>
            </w:pPr>
          </w:p>
          <w:p w:rsidR="00900551" w:rsidRDefault="00900551">
            <w:pPr>
              <w:jc w:val="both"/>
            </w:pPr>
            <w:r>
              <w:rPr>
                <w:color w:val="000000"/>
              </w:rPr>
              <w:t>Кассовые книги</w:t>
            </w: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л.</w:t>
            </w:r>
          </w:p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ст. 362</w:t>
            </w: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л.</w:t>
            </w:r>
          </w:p>
          <w:p w:rsidR="00900551" w:rsidRDefault="00900551">
            <w:r>
              <w:rPr>
                <w:color w:val="000000"/>
              </w:rPr>
              <w:t>ст. 362</w:t>
            </w:r>
          </w:p>
          <w:p w:rsidR="00900551" w:rsidRDefault="00900551"/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Дела формируются по месяцам и, возможно, по видам документов</w:t>
            </w: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02.6-17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Инвентарные карточки основных средств</w:t>
            </w: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л.</w:t>
            </w:r>
          </w:p>
          <w:p w:rsidR="00900551" w:rsidRDefault="00900551">
            <w:r>
              <w:rPr>
                <w:color w:val="000000"/>
              </w:rPr>
              <w:t>ст. 459 д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После ликвидации основных средств при условии завершения ревизии</w:t>
            </w: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02.6-18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Документы об инвентаризации основных средств, имущества и материалов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5 л.</w:t>
            </w:r>
          </w:p>
          <w:p w:rsidR="00900551" w:rsidRDefault="00900551"/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  <w:jc w:val="center"/>
            </w:pP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  <w:jc w:val="both"/>
            </w:pP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02.6-19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Больничные листы и выписки из протоколов комиссии по социальному страхованию о начислении пособий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л.</w:t>
            </w:r>
          </w:p>
          <w:p w:rsidR="00900551" w:rsidRDefault="00900551">
            <w:r>
              <w:rPr>
                <w:color w:val="000000"/>
              </w:rPr>
              <w:t>ст. 896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02.6-20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Справки о доходах физических лиц и уплате налогов (ф. 2-НДФЛ)</w:t>
            </w: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л.</w:t>
            </w:r>
          </w:p>
          <w:p w:rsidR="00900551" w:rsidRDefault="00900551">
            <w:r>
              <w:rPr>
                <w:color w:val="000000"/>
              </w:rPr>
              <w:t>ст. 396</w:t>
            </w:r>
          </w:p>
          <w:p w:rsidR="00900551" w:rsidRDefault="00900551"/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02.6-21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Переписка с финансовым управлением администрации района о финансово-хозяйственной деятельности и по вопросам бухгалтерского учета и отчетности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л.</w:t>
            </w:r>
          </w:p>
          <w:p w:rsidR="00900551" w:rsidRDefault="00900551">
            <w:r>
              <w:rPr>
                <w:color w:val="000000"/>
              </w:rPr>
              <w:t>ст. 359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rPr>
          <w:trHeight w:val="992"/>
        </w:trPr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02.6-22</w:t>
            </w:r>
          </w:p>
          <w:p w:rsidR="00900551" w:rsidRDefault="00900551">
            <w:pPr>
              <w:jc w:val="center"/>
              <w:rPr>
                <w:color w:val="000000"/>
              </w:rPr>
            </w:pPr>
          </w:p>
          <w:p w:rsidR="00900551" w:rsidRDefault="00900551">
            <w:pPr>
              <w:jc w:val="center"/>
              <w:rPr>
                <w:color w:val="000000"/>
              </w:rPr>
            </w:pPr>
          </w:p>
          <w:p w:rsidR="00900551" w:rsidRDefault="00900551"/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Журнал регистрации договоров с организациями</w:t>
            </w:r>
          </w:p>
          <w:p w:rsidR="00900551" w:rsidRDefault="00900551">
            <w:pPr>
              <w:jc w:val="both"/>
              <w:rPr>
                <w:color w:val="000000"/>
              </w:rPr>
            </w:pPr>
          </w:p>
          <w:p w:rsidR="00900551" w:rsidRDefault="00900551"/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л.</w:t>
            </w:r>
          </w:p>
          <w:p w:rsidR="00900551" w:rsidRDefault="00900551">
            <w:r>
              <w:rPr>
                <w:color w:val="000000"/>
              </w:rPr>
              <w:t>ст. 459 г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02.6-23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Журнал учета выданных доверенностей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л.</w:t>
            </w:r>
          </w:p>
          <w:p w:rsidR="00900551" w:rsidRDefault="00900551">
            <w:r>
              <w:rPr>
                <w:color w:val="000000"/>
              </w:rPr>
              <w:t>ст. 459 т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9539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02.6.1 Статистический учет и отчетность</w:t>
            </w:r>
          </w:p>
          <w:p w:rsidR="00900551" w:rsidRDefault="00900551">
            <w:pPr>
              <w:jc w:val="center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02.6.1-01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Годовой статистический отчет администрации (ф-11краткая) «Сведения о наличии и движении основных фондов (средств) некоммерческих организаций»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>ст. 467 б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При формировании статотчеты м.б. объединены в одно или несколько дел</w:t>
            </w: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02.6.1-03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 xml:space="preserve">Квартальные статистические отчеты администрации (ф. П-4) о численности, зарплате и движении работников 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3 г.</w:t>
            </w:r>
          </w:p>
          <w:p w:rsidR="00900551" w:rsidRDefault="00900551">
            <w:r>
              <w:rPr>
                <w:color w:val="000000"/>
              </w:rPr>
              <w:t>ст. 467 г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02.6.1-04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Годовой статистический отчет администрации (ф-3 информ.) «Сведения об использовании информационных технологий и производстве связанной с ними продукции (работ, услуг)»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>ст. 467 б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rPr>
          <w:trHeight w:val="2460"/>
        </w:trPr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02.6.1-05</w:t>
            </w:r>
          </w:p>
          <w:p w:rsidR="00900551" w:rsidRDefault="00900551">
            <w:pPr>
              <w:jc w:val="center"/>
              <w:rPr>
                <w:color w:val="000000"/>
              </w:rPr>
            </w:pPr>
          </w:p>
          <w:p w:rsidR="00900551" w:rsidRDefault="00900551">
            <w:pPr>
              <w:jc w:val="center"/>
              <w:rPr>
                <w:color w:val="000000"/>
              </w:rPr>
            </w:pPr>
          </w:p>
          <w:p w:rsidR="00900551" w:rsidRDefault="00900551">
            <w:pPr>
              <w:jc w:val="center"/>
              <w:rPr>
                <w:color w:val="000000"/>
              </w:rPr>
            </w:pPr>
          </w:p>
          <w:p w:rsidR="00900551" w:rsidRDefault="00900551">
            <w:pPr>
              <w:jc w:val="center"/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jc w:val="center"/>
            </w:pPr>
            <w:r>
              <w:rPr>
                <w:color w:val="000000"/>
              </w:rPr>
              <w:t>02.6.1-06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Годовой статистический отчет (ф-1тр) «Сведения об автотранспорте и о протяженности ведомственных и частных автодорог»</w:t>
            </w:r>
          </w:p>
          <w:p w:rsidR="00900551" w:rsidRDefault="00900551">
            <w:pPr>
              <w:jc w:val="both"/>
              <w:rPr>
                <w:color w:val="000000"/>
              </w:rPr>
            </w:pPr>
          </w:p>
          <w:p w:rsidR="00900551" w:rsidRDefault="00900551">
            <w:pPr>
              <w:jc w:val="both"/>
            </w:pPr>
            <w:r>
              <w:rPr>
                <w:color w:val="000000"/>
              </w:rPr>
              <w:t>Квартальные статистические отчеты администрации (ф-П2) «Сведения об инвестициях»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ст. 467 б</w:t>
            </w: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>ст. 467 б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r>
              <w:rPr>
                <w:color w:val="000000"/>
              </w:rPr>
              <w:t>С нарастающим итогом</w:t>
            </w: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9539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02.7   Кадровое обеспечение</w:t>
            </w:r>
          </w:p>
          <w:p w:rsidR="00900551" w:rsidRDefault="00900551">
            <w:pPr>
              <w:jc w:val="center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rPr>
          <w:trHeight w:val="1315"/>
        </w:trPr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02.7-01</w:t>
            </w:r>
          </w:p>
          <w:p w:rsidR="00900551" w:rsidRDefault="00900551">
            <w:pPr>
              <w:jc w:val="center"/>
              <w:rPr>
                <w:color w:val="000000"/>
              </w:rPr>
            </w:pPr>
          </w:p>
          <w:p w:rsidR="00900551" w:rsidRDefault="00900551">
            <w:pPr>
              <w:jc w:val="center"/>
              <w:rPr>
                <w:color w:val="000000"/>
              </w:rPr>
            </w:pPr>
          </w:p>
          <w:p w:rsidR="00900551" w:rsidRDefault="00900551"/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Личные дела:</w:t>
            </w:r>
          </w:p>
          <w:p w:rsidR="00900551" w:rsidRDefault="009005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руководителя организации</w:t>
            </w:r>
          </w:p>
          <w:p w:rsidR="00900551" w:rsidRDefault="00900551">
            <w:pPr>
              <w:jc w:val="both"/>
            </w:pPr>
            <w:r>
              <w:rPr>
                <w:color w:val="000000"/>
              </w:rPr>
              <w:t>- работников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 ст. 656 а</w:t>
            </w:r>
          </w:p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75 л. ЭПК</w:t>
            </w:r>
          </w:p>
          <w:p w:rsidR="00900551" w:rsidRDefault="00900551">
            <w:r>
              <w:rPr>
                <w:color w:val="000000"/>
              </w:rPr>
              <w:t>ст. 656 б</w:t>
            </w:r>
          </w:p>
          <w:p w:rsidR="00900551" w:rsidRDefault="00900551"/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02.7-02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Трудовые книжки работников администрации сельского поселения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До востребования</w:t>
            </w:r>
          </w:p>
          <w:p w:rsidR="00900551" w:rsidRDefault="00900551">
            <w:r>
              <w:rPr>
                <w:color w:val="000000"/>
              </w:rPr>
              <w:t xml:space="preserve"> ст. 664 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 xml:space="preserve">Не востребованные - не менее 50 лет </w:t>
            </w:r>
          </w:p>
        </w:tc>
      </w:tr>
      <w:tr w:rsidR="00900551">
        <w:tblPrEx>
          <w:tblCellMar>
            <w:left w:w="45" w:type="dxa"/>
            <w:right w:w="45" w:type="dxa"/>
          </w:tblCellMar>
        </w:tblPrEx>
        <w:trPr>
          <w:trHeight w:val="1380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02.7-03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 xml:space="preserve">Протоколы заседаний конкурсных комиссий по замещению вакантных должностей </w:t>
            </w:r>
          </w:p>
        </w:tc>
        <w:tc>
          <w:tcPr>
            <w:tcW w:w="13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>ст.670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/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02.7-04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 xml:space="preserve">Список работников администрации  Грузиновского сельского поселения 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Пост.</w:t>
            </w:r>
          </w:p>
          <w:p w:rsidR="00900551" w:rsidRDefault="00900551">
            <w:r>
              <w:rPr>
                <w:color w:val="000000"/>
              </w:rPr>
              <w:t>ст. 685 г.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02.7-05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 xml:space="preserve">Списки работников администрации Грузиновского  сельского поселения на получение страховых медицинских полисов 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75 л.</w:t>
            </w:r>
          </w:p>
          <w:p w:rsidR="00900551" w:rsidRDefault="00900551">
            <w:r>
              <w:rPr>
                <w:color w:val="000000"/>
              </w:rPr>
              <w:t>Ст.685 г</w:t>
            </w:r>
          </w:p>
          <w:p w:rsidR="00900551" w:rsidRDefault="00900551"/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02.7-06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Реестры выдачи медицинских полисов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Пост.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rPr>
          <w:trHeight w:val="861"/>
        </w:trPr>
        <w:tc>
          <w:tcPr>
            <w:tcW w:w="953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  <w:jc w:val="center"/>
              <w:rPr>
                <w:color w:val="000000"/>
              </w:rPr>
            </w:pPr>
          </w:p>
          <w:p w:rsidR="00900551" w:rsidRDefault="00900551">
            <w:pPr>
              <w:numPr>
                <w:ilvl w:val="1"/>
                <w:numId w:val="2"/>
              </w:numPr>
              <w:jc w:val="center"/>
            </w:pPr>
            <w:r>
              <w:rPr>
                <w:color w:val="000000"/>
              </w:rPr>
              <w:t>Регистрационный учет</w:t>
            </w:r>
          </w:p>
          <w:p w:rsidR="00900551" w:rsidRDefault="00900551"/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02.8-01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Домовые книги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Пост.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02.8-02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Заявления граждан о  регистрации по месту пребывания (ф-1)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5 л.</w:t>
            </w:r>
          </w:p>
          <w:p w:rsidR="00900551" w:rsidRDefault="00900551"/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02.8-03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Заявления граждан о регистрации по месту жительства и снятии с регистрационного учета (ф-6)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5 л.</w:t>
            </w:r>
          </w:p>
          <w:p w:rsidR="00900551" w:rsidRDefault="00900551"/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02.8-04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Сведения о регистрации и снятии с регистрационного учета по месту жительства граждан Российской Федерации, фактах выдачи впервые и замены новыми паспорта гражданина Российской Федерации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5 л.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9539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02.9  Учет военнообязанных</w:t>
            </w: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02.9-01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Журнал регистрации телефонограмм от военного комиссариата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3 г.</w:t>
            </w:r>
          </w:p>
          <w:p w:rsidR="00900551" w:rsidRDefault="00900551">
            <w:r>
              <w:rPr>
                <w:color w:val="000000"/>
              </w:rPr>
              <w:t>Ст. 258 ж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rPr>
          <w:trHeight w:val="2599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02.9-02</w:t>
            </w:r>
          </w:p>
          <w:p w:rsidR="00900551" w:rsidRDefault="00900551">
            <w:pPr>
              <w:jc w:val="center"/>
              <w:rPr>
                <w:color w:val="000000"/>
              </w:rPr>
            </w:pPr>
          </w:p>
          <w:p w:rsidR="00900551" w:rsidRDefault="00900551">
            <w:pPr>
              <w:jc w:val="center"/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jc w:val="center"/>
              <w:rPr>
                <w:color w:val="000000"/>
              </w:rPr>
            </w:pPr>
          </w:p>
          <w:p w:rsidR="00900551" w:rsidRDefault="00900551">
            <w:pPr>
              <w:jc w:val="center"/>
            </w:pPr>
            <w:r>
              <w:rPr>
                <w:color w:val="000000"/>
              </w:rPr>
              <w:t>02.9-03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Сведения об изменениях в учетных данных граждан пребывающих в запасе (ГПЗ) сельского поселения</w:t>
            </w:r>
          </w:p>
          <w:p w:rsidR="00900551" w:rsidRDefault="00900551">
            <w:pPr>
              <w:jc w:val="both"/>
              <w:rPr>
                <w:color w:val="000000"/>
              </w:rPr>
            </w:pPr>
          </w:p>
          <w:p w:rsidR="00900551" w:rsidRDefault="009005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Сведения о наличии граждан сельского</w:t>
            </w:r>
          </w:p>
          <w:p w:rsidR="00900551" w:rsidRDefault="00900551">
            <w:r>
              <w:rPr>
                <w:color w:val="000000"/>
              </w:rPr>
              <w:t>поселения, пребывающих в запасе</w:t>
            </w:r>
          </w:p>
        </w:tc>
        <w:tc>
          <w:tcPr>
            <w:tcW w:w="13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л. ЭПК</w:t>
            </w:r>
          </w:p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ст. 561</w:t>
            </w: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r>
              <w:rPr>
                <w:color w:val="000000"/>
              </w:rPr>
              <w:t>1 г.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</w:p>
          <w:p w:rsidR="00900551" w:rsidRDefault="00900551"/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02.9-04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Списки призывников и допризывников сельского поселения (ф-15)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До истечения призывного возраста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02.9-05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Переписка администрации сельского поселения с военным комиссариатом, организациями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5 л. ЭПК</w:t>
            </w:r>
          </w:p>
          <w:p w:rsidR="00900551" w:rsidRDefault="00900551">
            <w:r>
              <w:rPr>
                <w:color w:val="000000"/>
              </w:rPr>
              <w:t>ст. 648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02.9-06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Карточки учета военнообязанных сельского поселения</w:t>
            </w: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По достижении возраста согласно категории (разряда) учета</w:t>
            </w:r>
          </w:p>
          <w:p w:rsidR="00900551" w:rsidRDefault="00900551"/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02.9-07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Сведения о движении ГПЗ из организаций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ДМН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02.9-08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Алфавитные карточки учета призывников</w:t>
            </w: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До истечения призывного возраста</w:t>
            </w:r>
          </w:p>
          <w:p w:rsidR="00900551" w:rsidRDefault="00900551"/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02.9-09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План работы по осуществлению воинского учета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ДМН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02.9-10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Журнал бесед с кандидатами по отбору на службу по контракту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ДМН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c>
          <w:tcPr>
            <w:tcW w:w="1132" w:type="dxa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02.9-11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Акты проверок военным комиссариатом</w:t>
            </w:r>
          </w:p>
          <w:p w:rsidR="00900551" w:rsidRDefault="00900551">
            <w:pPr>
              <w:jc w:val="both"/>
            </w:pPr>
          </w:p>
        </w:tc>
        <w:tc>
          <w:tcPr>
            <w:tcW w:w="139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5 л.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rPr>
          <w:trHeight w:val="480"/>
        </w:trPr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02.9-12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>Тетрадь по обмену информацией с военным комиссариатом</w:t>
            </w:r>
          </w:p>
        </w:tc>
        <w:tc>
          <w:tcPr>
            <w:tcW w:w="13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  <w:rPr>
                <w:color w:val="000000"/>
              </w:rPr>
            </w:pPr>
          </w:p>
          <w:p w:rsidR="00900551" w:rsidRDefault="00900551"/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1 г.</w:t>
            </w:r>
          </w:p>
        </w:tc>
        <w:tc>
          <w:tcPr>
            <w:tcW w:w="17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  <w:rPr>
                <w:color w:val="000000"/>
              </w:rPr>
            </w:pPr>
          </w:p>
          <w:p w:rsidR="00900551" w:rsidRDefault="00900551">
            <w:pPr>
              <w:jc w:val="center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rPr>
          <w:trHeight w:val="375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84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 xml:space="preserve">                                        02.10  Нотариальные действия</w:t>
            </w:r>
          </w:p>
        </w:tc>
      </w:tr>
      <w:tr w:rsidR="00900551">
        <w:tblPrEx>
          <w:tblCellMar>
            <w:left w:w="45" w:type="dxa"/>
            <w:right w:w="45" w:type="dxa"/>
          </w:tblCellMar>
        </w:tblPrEx>
        <w:trPr>
          <w:trHeight w:val="520"/>
        </w:trPr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jc w:val="center"/>
            </w:pPr>
            <w:r>
              <w:rPr>
                <w:color w:val="000000"/>
              </w:rPr>
              <w:t>02.10-01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r>
              <w:rPr>
                <w:color w:val="000000"/>
              </w:rPr>
              <w:t>Нотариально заверенные завещания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</w:pPr>
          </w:p>
        </w:tc>
      </w:tr>
      <w:tr w:rsidR="00900551">
        <w:tblPrEx>
          <w:tblCellMar>
            <w:left w:w="45" w:type="dxa"/>
            <w:right w:w="45" w:type="dxa"/>
          </w:tblCellMar>
        </w:tblPrEx>
        <w:trPr>
          <w:trHeight w:val="280"/>
        </w:trPr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  <w:jc w:val="center"/>
            </w:pP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  <w:jc w:val="center"/>
            </w:pPr>
          </w:p>
        </w:tc>
        <w:tc>
          <w:tcPr>
            <w:tcW w:w="16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  <w:jc w:val="center"/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  <w:jc w:val="center"/>
            </w:pPr>
          </w:p>
        </w:tc>
        <w:tc>
          <w:tcPr>
            <w:tcW w:w="17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551" w:rsidRDefault="00900551">
            <w:pPr>
              <w:snapToGrid w:val="0"/>
              <w:jc w:val="center"/>
            </w:pPr>
          </w:p>
        </w:tc>
      </w:tr>
    </w:tbl>
    <w:p w:rsidR="00900551" w:rsidRDefault="00900551"/>
    <w:p w:rsidR="00900551" w:rsidRDefault="00900551"/>
    <w:p w:rsidR="00900551" w:rsidRDefault="00900551"/>
    <w:p w:rsidR="00900551" w:rsidRDefault="00900551"/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743"/>
        <w:gridCol w:w="420"/>
        <w:gridCol w:w="1523"/>
        <w:gridCol w:w="2175"/>
        <w:gridCol w:w="1710"/>
        <w:gridCol w:w="390"/>
        <w:gridCol w:w="1537"/>
      </w:tblGrid>
      <w:tr w:rsidR="00900551">
        <w:trPr>
          <w:trHeight w:val="918"/>
        </w:trPr>
        <w:tc>
          <w:tcPr>
            <w:tcW w:w="3686" w:type="dxa"/>
            <w:gridSpan w:val="3"/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 xml:space="preserve">Ведущий Специалист </w:t>
            </w:r>
          </w:p>
        </w:tc>
        <w:tc>
          <w:tcPr>
            <w:tcW w:w="2175" w:type="dxa"/>
            <w:shd w:val="clear" w:color="auto" w:fill="auto"/>
          </w:tcPr>
          <w:p w:rsidR="00900551" w:rsidRDefault="00900551">
            <w:pPr>
              <w:snapToGrid w:val="0"/>
              <w:jc w:val="both"/>
            </w:pPr>
          </w:p>
        </w:tc>
        <w:tc>
          <w:tcPr>
            <w:tcW w:w="3637" w:type="dxa"/>
            <w:gridSpan w:val="3"/>
            <w:shd w:val="clear" w:color="auto" w:fill="auto"/>
          </w:tcPr>
          <w:p w:rsidR="00900551" w:rsidRDefault="00EA0D81">
            <w:pPr>
              <w:jc w:val="both"/>
            </w:pPr>
            <w:r>
              <w:rPr>
                <w:color w:val="000000"/>
              </w:rPr>
              <w:t>Е.Е. Донцова</w:t>
            </w:r>
          </w:p>
          <w:p w:rsidR="00900551" w:rsidRDefault="00900551">
            <w:pPr>
              <w:jc w:val="both"/>
            </w:pPr>
          </w:p>
        </w:tc>
      </w:tr>
      <w:tr w:rsidR="00900551">
        <w:tc>
          <w:tcPr>
            <w:tcW w:w="3686" w:type="dxa"/>
            <w:gridSpan w:val="3"/>
            <w:shd w:val="clear" w:color="auto" w:fill="auto"/>
          </w:tcPr>
          <w:p w:rsidR="00900551" w:rsidRDefault="009005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900551" w:rsidRDefault="00900551">
            <w:pPr>
              <w:jc w:val="both"/>
              <w:rPr>
                <w:color w:val="000000"/>
              </w:rPr>
            </w:pPr>
          </w:p>
          <w:p w:rsidR="00900551" w:rsidRDefault="009005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Протокол ЭК администрации</w:t>
            </w:r>
          </w:p>
          <w:p w:rsidR="00900551" w:rsidRDefault="009005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Грузиновского сельского</w:t>
            </w:r>
          </w:p>
          <w:p w:rsidR="00900551" w:rsidRDefault="00900551">
            <w:pPr>
              <w:jc w:val="both"/>
            </w:pPr>
            <w:r>
              <w:rPr>
                <w:color w:val="000000"/>
              </w:rPr>
              <w:t xml:space="preserve">поселения </w:t>
            </w:r>
          </w:p>
        </w:tc>
        <w:tc>
          <w:tcPr>
            <w:tcW w:w="2175" w:type="dxa"/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3637" w:type="dxa"/>
            <w:gridSpan w:val="3"/>
            <w:shd w:val="clear" w:color="auto" w:fill="auto"/>
          </w:tcPr>
          <w:p w:rsidR="00900551" w:rsidRDefault="009005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900551" w:rsidRDefault="00900551">
            <w:pPr>
              <w:jc w:val="both"/>
              <w:rPr>
                <w:color w:val="000000"/>
              </w:rPr>
            </w:pPr>
          </w:p>
          <w:p w:rsidR="00900551" w:rsidRDefault="00900551">
            <w:pPr>
              <w:rPr>
                <w:color w:val="000000"/>
              </w:rPr>
            </w:pPr>
            <w:r>
              <w:rPr>
                <w:color w:val="000000"/>
              </w:rPr>
              <w:t>Заведующий сектором муниципального архива администрации Морозовского района</w:t>
            </w:r>
          </w:p>
          <w:p w:rsidR="00900551" w:rsidRDefault="00900551">
            <w:r>
              <w:rPr>
                <w:color w:val="000000"/>
              </w:rPr>
              <w:t>___________  М.В. Колесникова</w:t>
            </w:r>
          </w:p>
          <w:p w:rsidR="00900551" w:rsidRDefault="00900551"/>
        </w:tc>
      </w:tr>
      <w:tr w:rsidR="00900551">
        <w:tc>
          <w:tcPr>
            <w:tcW w:w="1743" w:type="dxa"/>
            <w:tcBorders>
              <w:bottom w:val="single" w:sz="2" w:space="0" w:color="000000"/>
            </w:tcBorders>
            <w:shd w:val="clear" w:color="auto" w:fill="auto"/>
          </w:tcPr>
          <w:p w:rsidR="00900551" w:rsidRDefault="00EA0D81">
            <w:r>
              <w:rPr>
                <w:color w:val="000000"/>
              </w:rPr>
              <w:t>30</w:t>
            </w:r>
            <w:r w:rsidR="00900551">
              <w:rPr>
                <w:color w:val="000000"/>
              </w:rPr>
              <w:t>.12.20</w:t>
            </w:r>
            <w:r>
              <w:rPr>
                <w:color w:val="000000"/>
              </w:rPr>
              <w:t>20</w:t>
            </w:r>
          </w:p>
        </w:tc>
        <w:tc>
          <w:tcPr>
            <w:tcW w:w="420" w:type="dxa"/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 xml:space="preserve">N </w:t>
            </w:r>
          </w:p>
        </w:tc>
        <w:tc>
          <w:tcPr>
            <w:tcW w:w="1523" w:type="dxa"/>
            <w:tcBorders>
              <w:bottom w:val="single" w:sz="2" w:space="0" w:color="000000"/>
            </w:tcBorders>
            <w:shd w:val="clear" w:color="auto" w:fill="auto"/>
          </w:tcPr>
          <w:p w:rsidR="00900551" w:rsidRDefault="00900551"/>
        </w:tc>
        <w:tc>
          <w:tcPr>
            <w:tcW w:w="2175" w:type="dxa"/>
            <w:shd w:val="clear" w:color="auto" w:fill="auto"/>
          </w:tcPr>
          <w:p w:rsidR="00900551" w:rsidRDefault="00900551">
            <w:pPr>
              <w:snapToGrid w:val="0"/>
            </w:pPr>
          </w:p>
        </w:tc>
        <w:tc>
          <w:tcPr>
            <w:tcW w:w="1710" w:type="dxa"/>
            <w:tcBorders>
              <w:bottom w:val="single" w:sz="2" w:space="0" w:color="000000"/>
            </w:tcBorders>
            <w:shd w:val="clear" w:color="auto" w:fill="auto"/>
          </w:tcPr>
          <w:p w:rsidR="00900551" w:rsidRDefault="00EA0D81">
            <w:r>
              <w:rPr>
                <w:color w:val="000000"/>
              </w:rPr>
              <w:t>30</w:t>
            </w:r>
            <w:r w:rsidR="00900551">
              <w:rPr>
                <w:color w:val="000000"/>
              </w:rPr>
              <w:t>.12.20</w:t>
            </w:r>
            <w:r>
              <w:rPr>
                <w:color w:val="000000"/>
              </w:rPr>
              <w:t>20</w:t>
            </w:r>
          </w:p>
        </w:tc>
        <w:tc>
          <w:tcPr>
            <w:tcW w:w="390" w:type="dxa"/>
            <w:shd w:val="clear" w:color="auto" w:fill="auto"/>
          </w:tcPr>
          <w:p w:rsidR="00900551" w:rsidRDefault="00900551">
            <w:pPr>
              <w:jc w:val="both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37" w:type="dxa"/>
            <w:shd w:val="clear" w:color="auto" w:fill="auto"/>
          </w:tcPr>
          <w:p w:rsidR="00900551" w:rsidRDefault="00900551">
            <w:pPr>
              <w:snapToGrid w:val="0"/>
            </w:pPr>
          </w:p>
        </w:tc>
      </w:tr>
    </w:tbl>
    <w:p w:rsidR="00900551" w:rsidRDefault="00900551">
      <w:pPr>
        <w:ind w:firstLine="225"/>
        <w:jc w:val="both"/>
        <w:rPr>
          <w:color w:val="000000"/>
        </w:rPr>
      </w:pPr>
    </w:p>
    <w:p w:rsidR="00900551" w:rsidRDefault="00900551">
      <w:pPr>
        <w:rPr>
          <w:color w:val="000000"/>
        </w:rPr>
      </w:pPr>
    </w:p>
    <w:p w:rsidR="00900551" w:rsidRDefault="00900551">
      <w:pPr>
        <w:rPr>
          <w:color w:val="000000"/>
        </w:rPr>
      </w:pPr>
    </w:p>
    <w:p w:rsidR="00900551" w:rsidRDefault="00900551">
      <w:pPr>
        <w:rPr>
          <w:color w:val="000000"/>
        </w:rPr>
      </w:pPr>
    </w:p>
    <w:p w:rsidR="00900551" w:rsidRDefault="00900551">
      <w:pPr>
        <w:ind w:firstLine="720"/>
        <w:jc w:val="both"/>
      </w:pPr>
    </w:p>
    <w:sectPr w:rsidR="00900551">
      <w:headerReference w:type="default" r:id="rId8"/>
      <w:headerReference w:type="first" r:id="rId9"/>
      <w:pgSz w:w="11906" w:h="16838"/>
      <w:pgMar w:top="1134" w:right="850" w:bottom="1134" w:left="1701" w:header="708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2221" w:rsidRDefault="00CD2221">
      <w:r>
        <w:separator/>
      </w:r>
    </w:p>
  </w:endnote>
  <w:endnote w:type="continuationSeparator" w:id="0">
    <w:p w:rsidR="00CD2221" w:rsidRDefault="00CD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2221" w:rsidRDefault="00CD2221">
      <w:r>
        <w:separator/>
      </w:r>
    </w:p>
  </w:footnote>
  <w:footnote w:type="continuationSeparator" w:id="0">
    <w:p w:rsidR="00CD2221" w:rsidRDefault="00CD2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0551" w:rsidRDefault="00900551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1.85pt;height:13.6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900551" w:rsidRDefault="00900551">
                <w:pPr>
                  <w:pStyle w:val="a9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A53CF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0551" w:rsidRDefault="0090055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0"/>
        </w:tabs>
        <w:ind w:left="540" w:hanging="540"/>
      </w:pPr>
      <w:rPr>
        <w:rFonts w:hint="default"/>
        <w:sz w:val="28"/>
        <w:szCs w:val="28"/>
      </w:rPr>
    </w:lvl>
    <w:lvl w:ilvl="1">
      <w:start w:val="8"/>
      <w:numFmt w:val="decimal"/>
      <w:lvlText w:val="%1.%2"/>
      <w:lvlJc w:val="left"/>
      <w:pPr>
        <w:tabs>
          <w:tab w:val="num" w:pos="0"/>
        </w:tabs>
        <w:ind w:left="540" w:hanging="54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929"/>
    <w:rsid w:val="0000316D"/>
    <w:rsid w:val="000E7D5F"/>
    <w:rsid w:val="0017148A"/>
    <w:rsid w:val="00387AAD"/>
    <w:rsid w:val="004A53CF"/>
    <w:rsid w:val="00646248"/>
    <w:rsid w:val="008C7740"/>
    <w:rsid w:val="00900551"/>
    <w:rsid w:val="00CD2221"/>
    <w:rsid w:val="00D52929"/>
    <w:rsid w:val="00E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EADC48DA-65B5-4BD4-9D13-D91F045B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Heading">
    <w:name w:val="Heading"/>
    <w:pPr>
      <w:suppressAutoHyphens/>
    </w:pPr>
    <w:rPr>
      <w:rFonts w:ascii="Arial" w:hAnsi="Arial" w:cs="Arial"/>
      <w:b/>
      <w:sz w:val="22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"/>
  </w:style>
  <w:style w:type="paragraph" w:customStyle="1" w:styleId="ae">
    <w:name w:val="Блочная цитата"/>
    <w:basedOn w:val="a"/>
    <w:pPr>
      <w:spacing w:after="283"/>
      <w:ind w:left="567" w:right="567"/>
    </w:pPr>
  </w:style>
  <w:style w:type="paragraph" w:styleId="af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af1">
    <w:name w:val="Текст приложения"/>
    <w:basedOn w:val="a"/>
    <w:pPr>
      <w:jc w:val="both"/>
    </w:pPr>
    <w:rPr>
      <w:rFonts w:ascii="Arial" w:hAnsi="Arial" w:cs="Mangal"/>
      <w:sz w:val="16"/>
      <w:szCs w:val="16"/>
      <w:lang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136A8-06FD-4A47-A50F-25B00CAA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архивным делом Администрации Ростовской области</vt:lpstr>
    </vt:vector>
  </TitlesOfParts>
  <Company>RePack by SPecialiST</Company>
  <LinksUpToDate>false</LinksUpToDate>
  <CharactersWithSpaces>13270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архивным делом Администрации Ростовской области</dc:title>
  <dc:subject/>
  <dc:creator>ф</dc:creator>
  <cp:keywords/>
  <cp:lastModifiedBy>Pai Pinky</cp:lastModifiedBy>
  <cp:revision>2</cp:revision>
  <cp:lastPrinted>2022-11-18T13:08:00Z</cp:lastPrinted>
  <dcterms:created xsi:type="dcterms:W3CDTF">2025-10-12T11:39:00Z</dcterms:created>
  <dcterms:modified xsi:type="dcterms:W3CDTF">2025-10-12T11:39:00Z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