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BB0EC8">
      <w:pPr>
        <w:tabs>
          <w:tab w:val="left" w:pos="74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000000" w:rsidRDefault="00BB0E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000000" w:rsidRDefault="00BB0E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000000" w:rsidRDefault="00BB0E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Морозовский район</w:t>
      </w:r>
    </w:p>
    <w:p w:rsidR="00000000" w:rsidRDefault="00BB0E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000000" w:rsidRDefault="00BB0E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ГРУЗИНОВСКОГО СЕЛЬСКОГО ПОСЕЛЕНИЯ</w:t>
      </w:r>
    </w:p>
    <w:p w:rsidR="00000000" w:rsidRDefault="00BB0EC8">
      <w:pPr>
        <w:jc w:val="center"/>
        <w:rPr>
          <w:b/>
          <w:sz w:val="28"/>
          <w:szCs w:val="28"/>
        </w:rPr>
      </w:pPr>
    </w:p>
    <w:p w:rsidR="00000000" w:rsidRDefault="00BB0E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№ </w:t>
      </w:r>
      <w:r>
        <w:rPr>
          <w:color w:val="000000"/>
          <w:sz w:val="28"/>
          <w:szCs w:val="28"/>
        </w:rPr>
        <w:t>15</w:t>
      </w:r>
    </w:p>
    <w:p w:rsidR="00000000" w:rsidRDefault="00BB0EC8">
      <w:pPr>
        <w:tabs>
          <w:tab w:val="center" w:pos="40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BB0EC8">
      <w:pPr>
        <w:tabs>
          <w:tab w:val="center" w:pos="4005"/>
        </w:tabs>
        <w:rPr>
          <w:sz w:val="28"/>
          <w:szCs w:val="28"/>
        </w:rPr>
      </w:pPr>
      <w:r>
        <w:rPr>
          <w:sz w:val="28"/>
          <w:szCs w:val="28"/>
        </w:rPr>
        <w:t xml:space="preserve">    х. Грузинов                                                                                     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</w:t>
      </w:r>
      <w:r>
        <w:rPr>
          <w:sz w:val="28"/>
          <w:szCs w:val="28"/>
        </w:rPr>
        <w:t>.04.2022 г.</w:t>
      </w:r>
    </w:p>
    <w:p w:rsidR="00000000" w:rsidRDefault="00BB0EC8">
      <w:pPr>
        <w:rPr>
          <w:sz w:val="28"/>
          <w:szCs w:val="28"/>
        </w:rPr>
      </w:pPr>
    </w:p>
    <w:p w:rsidR="00000000" w:rsidRDefault="00BB0EC8">
      <w:pPr>
        <w:rPr>
          <w:sz w:val="28"/>
          <w:szCs w:val="28"/>
        </w:rPr>
      </w:pPr>
      <w:r>
        <w:rPr>
          <w:sz w:val="28"/>
          <w:szCs w:val="28"/>
        </w:rPr>
        <w:t>Об утвержд</w:t>
      </w:r>
      <w:r>
        <w:rPr>
          <w:sz w:val="28"/>
          <w:szCs w:val="28"/>
        </w:rPr>
        <w:t xml:space="preserve">ении отчёта об исполнении </w:t>
      </w:r>
    </w:p>
    <w:p w:rsidR="00000000" w:rsidRDefault="00BB0EC8">
      <w:pPr>
        <w:rPr>
          <w:sz w:val="28"/>
          <w:szCs w:val="28"/>
        </w:rPr>
      </w:pPr>
      <w:r>
        <w:rPr>
          <w:sz w:val="28"/>
          <w:szCs w:val="28"/>
        </w:rPr>
        <w:t xml:space="preserve">бюджета Грузиновского сельского </w:t>
      </w:r>
    </w:p>
    <w:p w:rsidR="00000000" w:rsidRDefault="00BB0EC8">
      <w:pPr>
        <w:rPr>
          <w:sz w:val="28"/>
          <w:szCs w:val="28"/>
        </w:rPr>
      </w:pPr>
      <w:r>
        <w:rPr>
          <w:sz w:val="28"/>
          <w:szCs w:val="28"/>
        </w:rPr>
        <w:t>поселения Морозовского района</w:t>
      </w:r>
    </w:p>
    <w:p w:rsidR="00000000" w:rsidRDefault="00BB0EC8">
      <w:pPr>
        <w:rPr>
          <w:sz w:val="28"/>
          <w:szCs w:val="28"/>
        </w:rPr>
      </w:pPr>
      <w:r>
        <w:rPr>
          <w:sz w:val="28"/>
          <w:szCs w:val="28"/>
        </w:rPr>
        <w:t>за  1 квартал 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000000" w:rsidRDefault="00BB0EC8">
      <w:pPr>
        <w:rPr>
          <w:b/>
          <w:sz w:val="28"/>
          <w:szCs w:val="28"/>
        </w:rPr>
      </w:pPr>
    </w:p>
    <w:p w:rsidR="00000000" w:rsidRDefault="00BB0EC8">
      <w:pPr>
        <w:rPr>
          <w:sz w:val="28"/>
          <w:szCs w:val="28"/>
        </w:rPr>
      </w:pPr>
    </w:p>
    <w:p w:rsidR="00000000" w:rsidRDefault="00BB0EC8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со статьёй 264.2 Бюджетного кодекса Российской Федерации, статьей 52 Федерального закона от 06.10.03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131- ФЗ «Об общих прин</w:t>
      </w:r>
      <w:r>
        <w:rPr>
          <w:sz w:val="28"/>
          <w:szCs w:val="28"/>
        </w:rPr>
        <w:t>ципах местного самоуправления в РФ»</w:t>
      </w:r>
      <w:r>
        <w:t xml:space="preserve">, </w:t>
      </w:r>
      <w:r>
        <w:rPr>
          <w:sz w:val="28"/>
          <w:szCs w:val="28"/>
        </w:rPr>
        <w:t>решением Собрания депутатов Грузиновского сельского поселения от 25.09.2013 № 17 «Об утверждении Положения о бюджетном процессе в Грузиновском сельском поселении»</w:t>
      </w:r>
    </w:p>
    <w:p w:rsidR="00000000" w:rsidRDefault="00BB0EC8">
      <w:pPr>
        <w:ind w:firstLine="708"/>
        <w:jc w:val="center"/>
        <w:rPr>
          <w:b/>
          <w:sz w:val="28"/>
          <w:szCs w:val="28"/>
        </w:rPr>
      </w:pPr>
    </w:p>
    <w:p w:rsidR="00000000" w:rsidRDefault="00BB0EC8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00000" w:rsidRDefault="00BB0EC8">
      <w:pPr>
        <w:rPr>
          <w:color w:val="000000"/>
          <w:spacing w:val="-2"/>
          <w:sz w:val="28"/>
          <w:szCs w:val="28"/>
        </w:rPr>
      </w:pPr>
    </w:p>
    <w:p w:rsidR="00000000" w:rsidRDefault="00BB0EC8">
      <w:pPr>
        <w:suppressAutoHyphens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об исполнении бюджета </w:t>
      </w:r>
      <w:r>
        <w:rPr>
          <w:sz w:val="28"/>
          <w:szCs w:val="28"/>
        </w:rPr>
        <w:t>Грузиновского сельского поселения Морозовского района за 1 квартал 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года согласно приложению.</w:t>
      </w:r>
    </w:p>
    <w:p w:rsidR="00000000" w:rsidRDefault="00BB0EC8">
      <w:pPr>
        <w:suppressAutoHyphens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постановление в Собрание депутатов Грузиновского сельского поселения.</w:t>
      </w:r>
    </w:p>
    <w:p w:rsidR="00000000" w:rsidRDefault="00BB0EC8">
      <w:pPr>
        <w:suppressAutoHyphens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даты подписания и подлежит раз</w:t>
      </w:r>
      <w:r>
        <w:rPr>
          <w:sz w:val="28"/>
          <w:szCs w:val="28"/>
        </w:rPr>
        <w:t>мещению на официальном сайте Грузиновского сельского поселения.</w:t>
      </w:r>
    </w:p>
    <w:p w:rsidR="00000000" w:rsidRDefault="00BB0EC8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4. Контроль за выполнением настоящего постановления оставляю за собой.</w:t>
      </w:r>
    </w:p>
    <w:p w:rsidR="00000000" w:rsidRDefault="00BB0EC8">
      <w:pPr>
        <w:ind w:firstLine="708"/>
        <w:jc w:val="both"/>
        <w:rPr>
          <w:sz w:val="28"/>
          <w:szCs w:val="28"/>
        </w:rPr>
      </w:pPr>
    </w:p>
    <w:p w:rsidR="00000000" w:rsidRDefault="00BB0EC8">
      <w:pPr>
        <w:ind w:firstLine="708"/>
        <w:jc w:val="both"/>
        <w:rPr>
          <w:sz w:val="28"/>
          <w:szCs w:val="28"/>
        </w:rPr>
      </w:pPr>
    </w:p>
    <w:p w:rsidR="00000000" w:rsidRDefault="00BB0EC8">
      <w:pPr>
        <w:ind w:firstLine="708"/>
        <w:jc w:val="both"/>
        <w:rPr>
          <w:sz w:val="28"/>
          <w:szCs w:val="28"/>
        </w:rPr>
      </w:pPr>
    </w:p>
    <w:p w:rsidR="00000000" w:rsidRDefault="00BB0EC8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Грузиновского </w:t>
      </w:r>
    </w:p>
    <w:p w:rsidR="00000000" w:rsidRDefault="00BB0EC8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</w:t>
      </w:r>
      <w:r>
        <w:rPr>
          <w:sz w:val="28"/>
          <w:szCs w:val="28"/>
        </w:rPr>
        <w:t xml:space="preserve">  А.И. Скориков</w:t>
      </w:r>
    </w:p>
    <w:p w:rsidR="00000000" w:rsidRDefault="00BB0EC8">
      <w:pPr>
        <w:pStyle w:val="31"/>
        <w:rPr>
          <w:sz w:val="28"/>
          <w:szCs w:val="28"/>
        </w:rPr>
      </w:pPr>
    </w:p>
    <w:p w:rsidR="00000000" w:rsidRDefault="00BB0E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000000" w:rsidRDefault="00BB0EC8">
      <w:pPr>
        <w:pStyle w:val="a8"/>
        <w:ind w:left="0"/>
        <w:jc w:val="left"/>
        <w:rPr>
          <w:color w:val="000000"/>
          <w:spacing w:val="1"/>
          <w:sz w:val="20"/>
        </w:rPr>
      </w:pPr>
    </w:p>
    <w:p w:rsidR="00000000" w:rsidRDefault="00BB0EC8">
      <w:pPr>
        <w:pStyle w:val="a8"/>
        <w:ind w:left="0"/>
        <w:jc w:val="left"/>
        <w:rPr>
          <w:color w:val="000000"/>
          <w:spacing w:val="1"/>
          <w:sz w:val="20"/>
        </w:rPr>
      </w:pPr>
    </w:p>
    <w:p w:rsidR="00000000" w:rsidRDefault="00BB0EC8">
      <w:pPr>
        <w:pStyle w:val="a8"/>
        <w:ind w:left="0"/>
        <w:jc w:val="left"/>
        <w:rPr>
          <w:color w:val="000000"/>
          <w:spacing w:val="1"/>
          <w:sz w:val="20"/>
        </w:rPr>
      </w:pPr>
    </w:p>
    <w:p w:rsidR="00000000" w:rsidRDefault="00BB0EC8">
      <w:pPr>
        <w:pStyle w:val="a8"/>
        <w:ind w:left="0"/>
        <w:rPr>
          <w:color w:val="000000"/>
          <w:spacing w:val="1"/>
          <w:sz w:val="20"/>
        </w:rPr>
      </w:pPr>
    </w:p>
    <w:p w:rsidR="00000000" w:rsidRDefault="00BB0EC8">
      <w:pPr>
        <w:pStyle w:val="a8"/>
        <w:ind w:left="0"/>
        <w:rPr>
          <w:color w:val="000000"/>
          <w:spacing w:val="1"/>
          <w:sz w:val="20"/>
        </w:rPr>
      </w:pPr>
    </w:p>
    <w:p w:rsidR="00000000" w:rsidRDefault="00BB0EC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000000" w:rsidRDefault="00BB0EC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  постановлению Администрации </w:t>
      </w:r>
    </w:p>
    <w:p w:rsidR="00000000" w:rsidRDefault="00BB0EC8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                                Грузиновского сельского поселения                                                         </w:t>
      </w:r>
    </w:p>
    <w:p w:rsidR="00000000" w:rsidRDefault="00BB0EC8">
      <w:pPr>
        <w:tabs>
          <w:tab w:val="left" w:pos="2500"/>
        </w:tabs>
        <w:rPr>
          <w:sz w:val="28"/>
          <w:szCs w:val="28"/>
        </w:rPr>
      </w:pPr>
    </w:p>
    <w:p w:rsidR="00000000" w:rsidRDefault="00BB0EC8">
      <w:pPr>
        <w:tabs>
          <w:tab w:val="left" w:pos="25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Отчет об исполнении бюджета Грузиновского сельского поселения Морозовского района за 1 квартал 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</w:p>
    <w:p w:rsidR="00000000" w:rsidRDefault="00BB0EC8">
      <w:pPr>
        <w:tabs>
          <w:tab w:val="left" w:pos="250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00000" w:rsidRDefault="00BB0EC8">
      <w:pPr>
        <w:tabs>
          <w:tab w:val="left" w:pos="211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Исполнение бюджета Грузиновского сельского поселения Морозовского района  за 1 квартал 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года  составило по доходам </w:t>
      </w:r>
      <w:r>
        <w:rPr>
          <w:sz w:val="28"/>
          <w:szCs w:val="28"/>
        </w:rPr>
        <w:t>3401,6</w:t>
      </w:r>
      <w:r>
        <w:rPr>
          <w:sz w:val="28"/>
          <w:szCs w:val="28"/>
        </w:rPr>
        <w:t xml:space="preserve"> тыс. руб.  или  </w:t>
      </w:r>
      <w:r>
        <w:rPr>
          <w:sz w:val="28"/>
          <w:szCs w:val="28"/>
        </w:rPr>
        <w:t>33,8</w:t>
      </w:r>
      <w:r>
        <w:rPr>
          <w:sz w:val="28"/>
          <w:szCs w:val="28"/>
        </w:rPr>
        <w:t xml:space="preserve"> процентов к годовому плану и по расходам в сумме </w:t>
      </w:r>
      <w:r>
        <w:rPr>
          <w:sz w:val="28"/>
          <w:szCs w:val="28"/>
        </w:rPr>
        <w:t>2049,1</w:t>
      </w:r>
      <w:r>
        <w:rPr>
          <w:sz w:val="28"/>
          <w:szCs w:val="28"/>
        </w:rPr>
        <w:t xml:space="preserve"> тыс. руб. или 1</w:t>
      </w:r>
      <w:r>
        <w:rPr>
          <w:sz w:val="28"/>
          <w:szCs w:val="28"/>
        </w:rPr>
        <w:t>9,7</w:t>
      </w:r>
      <w:r>
        <w:rPr>
          <w:sz w:val="28"/>
          <w:szCs w:val="28"/>
        </w:rPr>
        <w:t xml:space="preserve"> процентов к годовом</w:t>
      </w:r>
      <w:r>
        <w:rPr>
          <w:sz w:val="28"/>
          <w:szCs w:val="28"/>
        </w:rPr>
        <w:t>у плану. Профицит по итогам 1 квартала 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года составил </w:t>
      </w:r>
      <w:r>
        <w:rPr>
          <w:sz w:val="28"/>
          <w:szCs w:val="28"/>
        </w:rPr>
        <w:t>1352,4</w:t>
      </w:r>
      <w:r>
        <w:rPr>
          <w:sz w:val="28"/>
          <w:szCs w:val="28"/>
        </w:rPr>
        <w:t xml:space="preserve"> тыс. руб. У</w:t>
      </w:r>
      <w:r>
        <w:rPr>
          <w:sz w:val="28"/>
          <w:szCs w:val="28"/>
        </w:rPr>
        <w:t>велич</w:t>
      </w:r>
      <w:r>
        <w:rPr>
          <w:sz w:val="28"/>
          <w:szCs w:val="28"/>
        </w:rPr>
        <w:t xml:space="preserve">ение  поступлений  доходов по сравнению с аналогичным периодом прошлого года составило </w:t>
      </w:r>
      <w:r>
        <w:rPr>
          <w:sz w:val="28"/>
          <w:szCs w:val="28"/>
        </w:rPr>
        <w:t>638,6</w:t>
      </w:r>
      <w:r>
        <w:rPr>
          <w:sz w:val="28"/>
          <w:szCs w:val="28"/>
        </w:rPr>
        <w:t xml:space="preserve"> тыс. руб.; увеличение объема расходов по сравнению с аналогичным периодом прошлого</w:t>
      </w:r>
      <w:r>
        <w:rPr>
          <w:sz w:val="28"/>
          <w:szCs w:val="28"/>
        </w:rPr>
        <w:t xml:space="preserve"> года составило </w:t>
      </w:r>
      <w:r>
        <w:rPr>
          <w:sz w:val="28"/>
          <w:szCs w:val="28"/>
        </w:rPr>
        <w:t>276,4</w:t>
      </w:r>
      <w:r>
        <w:rPr>
          <w:sz w:val="28"/>
          <w:szCs w:val="28"/>
        </w:rPr>
        <w:t xml:space="preserve"> тыс. руб.</w:t>
      </w:r>
    </w:p>
    <w:p w:rsidR="00000000" w:rsidRDefault="00BB0E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Налоговые и неналоговые доходы бюджета сельского поселения исполнены в сумме </w:t>
      </w:r>
      <w:r>
        <w:rPr>
          <w:sz w:val="28"/>
          <w:szCs w:val="28"/>
        </w:rPr>
        <w:t>621,2</w:t>
      </w:r>
      <w:r>
        <w:rPr>
          <w:sz w:val="28"/>
          <w:szCs w:val="28"/>
        </w:rPr>
        <w:t xml:space="preserve"> тыс. руб. или </w:t>
      </w:r>
      <w:r>
        <w:rPr>
          <w:sz w:val="28"/>
          <w:szCs w:val="28"/>
        </w:rPr>
        <w:t>21,0</w:t>
      </w:r>
      <w:r>
        <w:rPr>
          <w:sz w:val="28"/>
          <w:szCs w:val="28"/>
        </w:rPr>
        <w:t xml:space="preserve"> процентов к годовым плановым назначениям. Данный показатель </w:t>
      </w:r>
      <w:r>
        <w:rPr>
          <w:sz w:val="28"/>
          <w:szCs w:val="28"/>
        </w:rPr>
        <w:t>выш</w:t>
      </w:r>
      <w:r>
        <w:rPr>
          <w:sz w:val="28"/>
          <w:szCs w:val="28"/>
        </w:rPr>
        <w:t xml:space="preserve">е уровня аналогичного периода прошлого года на </w:t>
      </w:r>
      <w:r>
        <w:rPr>
          <w:sz w:val="28"/>
          <w:szCs w:val="28"/>
        </w:rPr>
        <w:t>246,6</w:t>
      </w:r>
      <w:r>
        <w:rPr>
          <w:sz w:val="28"/>
          <w:szCs w:val="28"/>
        </w:rPr>
        <w:t xml:space="preserve"> тыс. р</w:t>
      </w:r>
      <w:r>
        <w:rPr>
          <w:sz w:val="28"/>
          <w:szCs w:val="28"/>
        </w:rPr>
        <w:t xml:space="preserve">уб. Наибольший удельный вес в структуре занимает ЕСХН – </w:t>
      </w:r>
      <w:r>
        <w:rPr>
          <w:sz w:val="28"/>
          <w:szCs w:val="28"/>
        </w:rPr>
        <w:t>415,2</w:t>
      </w:r>
      <w:r>
        <w:rPr>
          <w:sz w:val="28"/>
          <w:szCs w:val="28"/>
        </w:rPr>
        <w:t xml:space="preserve"> тыс. руб. или </w:t>
      </w:r>
      <w:r>
        <w:rPr>
          <w:sz w:val="28"/>
          <w:szCs w:val="28"/>
        </w:rPr>
        <w:t>75,4</w:t>
      </w:r>
      <w:r>
        <w:rPr>
          <w:sz w:val="28"/>
          <w:szCs w:val="28"/>
        </w:rPr>
        <w:t xml:space="preserve"> процента от годового плана.</w:t>
      </w:r>
    </w:p>
    <w:p w:rsidR="00000000" w:rsidRDefault="00BB0EC8">
      <w:pPr>
        <w:tabs>
          <w:tab w:val="left" w:pos="209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Безвозмездные поступления за 1 квартал 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 года составили </w:t>
      </w:r>
      <w:r>
        <w:rPr>
          <w:sz w:val="28"/>
          <w:szCs w:val="28"/>
        </w:rPr>
        <w:t>2780,4</w:t>
      </w:r>
      <w:r>
        <w:rPr>
          <w:sz w:val="28"/>
          <w:szCs w:val="28"/>
        </w:rPr>
        <w:t xml:space="preserve"> тыс. руб.</w:t>
      </w:r>
    </w:p>
    <w:p w:rsidR="00000000" w:rsidRDefault="00BB0EC8">
      <w:pPr>
        <w:tabs>
          <w:tab w:val="left" w:pos="104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Основные направления расходов бюджета поселения в 1 к</w:t>
      </w:r>
      <w:r>
        <w:rPr>
          <w:sz w:val="28"/>
          <w:szCs w:val="28"/>
        </w:rPr>
        <w:t>вартале 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года:</w:t>
      </w:r>
    </w:p>
    <w:p w:rsidR="00000000" w:rsidRDefault="00BB0EC8">
      <w:pPr>
        <w:jc w:val="both"/>
        <w:rPr>
          <w:sz w:val="28"/>
          <w:szCs w:val="28"/>
        </w:rPr>
      </w:pPr>
      <w:r>
        <w:rPr>
          <w:sz w:val="28"/>
          <w:szCs w:val="28"/>
        </w:rPr>
        <w:t>Общегосударственные вопросы –</w:t>
      </w:r>
      <w:r>
        <w:rPr>
          <w:sz w:val="28"/>
          <w:szCs w:val="28"/>
        </w:rPr>
        <w:t xml:space="preserve"> 1048,3</w:t>
      </w:r>
      <w:r>
        <w:rPr>
          <w:sz w:val="28"/>
          <w:szCs w:val="28"/>
        </w:rPr>
        <w:t xml:space="preserve"> тыс. руб.;</w:t>
      </w:r>
    </w:p>
    <w:p w:rsidR="00000000" w:rsidRDefault="00BB0EC8">
      <w:pPr>
        <w:tabs>
          <w:tab w:val="left" w:pos="104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Национальная оборона - расходы за счет субвенций, поступивших из  областного бюджета, составили </w:t>
      </w:r>
      <w:r>
        <w:rPr>
          <w:sz w:val="28"/>
          <w:szCs w:val="28"/>
        </w:rPr>
        <w:t>25,3</w:t>
      </w:r>
      <w:r>
        <w:rPr>
          <w:sz w:val="28"/>
          <w:szCs w:val="28"/>
        </w:rPr>
        <w:t xml:space="preserve"> тыс. руб.;</w:t>
      </w:r>
    </w:p>
    <w:p w:rsidR="00000000" w:rsidRDefault="00BB0EC8">
      <w:pPr>
        <w:tabs>
          <w:tab w:val="left" w:pos="104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безопасность – 0,0 тыс.рублей;</w:t>
      </w:r>
    </w:p>
    <w:p w:rsidR="00000000" w:rsidRDefault="00BB0EC8">
      <w:pPr>
        <w:tabs>
          <w:tab w:val="left" w:pos="104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Жилищно-коммунальное хозяйство – </w:t>
      </w:r>
      <w:r>
        <w:rPr>
          <w:sz w:val="28"/>
          <w:szCs w:val="28"/>
        </w:rPr>
        <w:t>81,9</w:t>
      </w:r>
      <w:r>
        <w:rPr>
          <w:sz w:val="28"/>
          <w:szCs w:val="28"/>
        </w:rPr>
        <w:t xml:space="preserve"> тыс. руб.;</w:t>
      </w:r>
    </w:p>
    <w:p w:rsidR="00000000" w:rsidRDefault="00BB0EC8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– 0,0 тыс. руб.;</w:t>
      </w:r>
    </w:p>
    <w:p w:rsidR="00000000" w:rsidRDefault="00BB0E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Культура, кинематография – </w:t>
      </w:r>
      <w:r>
        <w:rPr>
          <w:sz w:val="28"/>
          <w:szCs w:val="28"/>
        </w:rPr>
        <w:t>848,2</w:t>
      </w:r>
      <w:r>
        <w:rPr>
          <w:sz w:val="28"/>
          <w:szCs w:val="28"/>
        </w:rPr>
        <w:t xml:space="preserve"> тыс. руб.;</w:t>
      </w:r>
    </w:p>
    <w:p w:rsidR="00000000" w:rsidRDefault="00BB0E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Социальная политика – </w:t>
      </w:r>
      <w:r>
        <w:rPr>
          <w:sz w:val="28"/>
          <w:szCs w:val="28"/>
        </w:rPr>
        <w:t>45,4</w:t>
      </w:r>
      <w:r>
        <w:rPr>
          <w:sz w:val="28"/>
          <w:szCs w:val="28"/>
        </w:rPr>
        <w:t xml:space="preserve"> тыс. руб.;</w:t>
      </w:r>
    </w:p>
    <w:p w:rsidR="00000000" w:rsidRDefault="00BB0EC8">
      <w:pPr>
        <w:jc w:val="both"/>
        <w:rPr>
          <w:sz w:val="28"/>
          <w:szCs w:val="28"/>
        </w:rPr>
      </w:pPr>
      <w:r>
        <w:rPr>
          <w:sz w:val="28"/>
          <w:szCs w:val="28"/>
        </w:rPr>
        <w:t>Физкультура и спорт – 0,0 тыс. руб.</w:t>
      </w:r>
    </w:p>
    <w:p w:rsidR="00000000" w:rsidRDefault="00BB0EC8">
      <w:pPr>
        <w:tabs>
          <w:tab w:val="left" w:pos="2119"/>
        </w:tabs>
        <w:jc w:val="both"/>
        <w:rPr>
          <w:sz w:val="28"/>
          <w:szCs w:val="28"/>
        </w:rPr>
      </w:pPr>
    </w:p>
    <w:p w:rsidR="00000000" w:rsidRDefault="00BB0EC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Бюджетная политика в сфере расходов бюджета муниципального образования направлена на решение</w:t>
      </w:r>
      <w:r>
        <w:rPr>
          <w:sz w:val="28"/>
          <w:szCs w:val="28"/>
        </w:rPr>
        <w:t xml:space="preserve"> социальных и экономических задач поселения. </w:t>
      </w:r>
    </w:p>
    <w:p w:rsidR="00000000" w:rsidRDefault="00BB0EC8">
      <w:pPr>
        <w:suppressAutoHyphens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реализацию муниципальных программ из местного бюджета за 1 квартал 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года направлено </w:t>
      </w:r>
      <w:r>
        <w:rPr>
          <w:sz w:val="28"/>
          <w:szCs w:val="28"/>
        </w:rPr>
        <w:t>1978,4</w:t>
      </w:r>
      <w:r>
        <w:rPr>
          <w:sz w:val="28"/>
          <w:szCs w:val="28"/>
        </w:rPr>
        <w:t xml:space="preserve"> тыс. рублей, что составляет 96,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процентов всех расходов бюджета поселения.</w:t>
      </w:r>
    </w:p>
    <w:p w:rsidR="00000000" w:rsidRDefault="00BB0EC8">
      <w:pPr>
        <w:suppressAutoHyphens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долга у Грузиновского</w:t>
      </w:r>
      <w:r>
        <w:rPr>
          <w:sz w:val="28"/>
          <w:szCs w:val="28"/>
        </w:rPr>
        <w:t xml:space="preserve"> сельского поселения нет.         </w:t>
      </w:r>
    </w:p>
    <w:p w:rsidR="00000000" w:rsidRDefault="00BB0EC8">
      <w:pPr>
        <w:suppressAutoHyphens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бюджета Грузиновского сельского поселения за 1 квартал 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года отражены в приложении к отчету.</w:t>
      </w:r>
    </w:p>
    <w:p w:rsidR="00000000" w:rsidRDefault="00BB0EC8">
      <w:pPr>
        <w:suppressAutoHyphens/>
        <w:spacing w:after="120"/>
        <w:ind w:firstLine="709"/>
        <w:jc w:val="both"/>
        <w:rPr>
          <w:sz w:val="28"/>
          <w:szCs w:val="28"/>
        </w:rPr>
      </w:pPr>
    </w:p>
    <w:p w:rsidR="00000000" w:rsidRDefault="00BB0EC8">
      <w:pPr>
        <w:suppressAutoHyphens/>
        <w:spacing w:after="120"/>
        <w:ind w:firstLine="709"/>
        <w:jc w:val="both"/>
        <w:rPr>
          <w:sz w:val="28"/>
          <w:szCs w:val="28"/>
        </w:rPr>
      </w:pPr>
    </w:p>
    <w:p w:rsidR="00000000" w:rsidRDefault="00BB0EC8">
      <w:pPr>
        <w:suppressAutoHyphens/>
        <w:spacing w:after="120"/>
        <w:ind w:firstLine="709"/>
        <w:jc w:val="both"/>
        <w:rPr>
          <w:sz w:val="28"/>
          <w:szCs w:val="28"/>
        </w:rPr>
      </w:pPr>
    </w:p>
    <w:p w:rsidR="00000000" w:rsidRDefault="00BB0EC8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к отчету</w:t>
      </w:r>
    </w:p>
    <w:p w:rsidR="00000000" w:rsidRDefault="00BB0EC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об исполнении бюджета Грузиновского сельского</w:t>
      </w:r>
    </w:p>
    <w:p w:rsidR="00000000" w:rsidRDefault="00BB0EC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поселения Морозовского района  за 1 кварта</w:t>
      </w:r>
      <w:r>
        <w:rPr>
          <w:sz w:val="28"/>
          <w:szCs w:val="28"/>
        </w:rPr>
        <w:t>л 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000000" w:rsidRDefault="00BB0EC8">
      <w:pPr>
        <w:jc w:val="right"/>
        <w:rPr>
          <w:sz w:val="28"/>
          <w:szCs w:val="28"/>
        </w:rPr>
      </w:pPr>
    </w:p>
    <w:p w:rsidR="00000000" w:rsidRDefault="00BB0EC8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Показатели бюджета </w:t>
      </w:r>
      <w:r>
        <w:rPr>
          <w:sz w:val="28"/>
          <w:szCs w:val="28"/>
        </w:rPr>
        <w:t>Грузиновского сельского поселения</w:t>
      </w:r>
      <w:r>
        <w:rPr>
          <w:bCs/>
          <w:iCs/>
          <w:sz w:val="28"/>
          <w:szCs w:val="28"/>
        </w:rPr>
        <w:t xml:space="preserve"> </w:t>
      </w:r>
    </w:p>
    <w:p w:rsidR="00000000" w:rsidRDefault="00BB0EC8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Морозовского района за 1 квартал 202</w:t>
      </w:r>
      <w:r>
        <w:rPr>
          <w:bCs/>
          <w:iCs/>
          <w:sz w:val="28"/>
          <w:szCs w:val="28"/>
        </w:rPr>
        <w:t>3</w:t>
      </w:r>
      <w:r>
        <w:rPr>
          <w:bCs/>
          <w:iCs/>
          <w:sz w:val="28"/>
          <w:szCs w:val="28"/>
        </w:rPr>
        <w:t xml:space="preserve"> года</w:t>
      </w:r>
    </w:p>
    <w:p w:rsidR="00000000" w:rsidRDefault="00BB0EC8">
      <w:pPr>
        <w:jc w:val="right"/>
        <w:rPr>
          <w:color w:val="000000"/>
          <w:spacing w:val="1"/>
          <w:sz w:val="20"/>
        </w:rPr>
      </w:pPr>
    </w:p>
    <w:tbl>
      <w:tblPr>
        <w:tblW w:w="9425" w:type="dxa"/>
        <w:tblInd w:w="-15" w:type="dxa"/>
        <w:tblLook w:val="0000" w:firstRow="0" w:lastRow="0" w:firstColumn="0" w:lastColumn="0" w:noHBand="0" w:noVBand="0"/>
      </w:tblPr>
      <w:tblGrid>
        <w:gridCol w:w="6495"/>
        <w:gridCol w:w="1465"/>
        <w:gridCol w:w="1465"/>
      </w:tblGrid>
      <w:tr w:rsidR="00000000">
        <w:trPr>
          <w:trHeight w:val="846"/>
        </w:trPr>
        <w:tc>
          <w:tcPr>
            <w:tcW w:w="6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0EC8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Наименование доходов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0EC8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План  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0EC8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Факт на 01.04.202</w:t>
            </w:r>
            <w:r>
              <w:rPr>
                <w:b/>
                <w:bCs/>
                <w:iCs/>
              </w:rPr>
              <w:t>3</w:t>
            </w:r>
            <w:r>
              <w:rPr>
                <w:b/>
                <w:bCs/>
                <w:iCs/>
              </w:rPr>
              <w:t>г.</w:t>
            </w:r>
          </w:p>
        </w:tc>
      </w:tr>
      <w:tr w:rsidR="00000000">
        <w:trPr>
          <w:trHeight w:val="315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0EC8">
            <w:pPr>
              <w:rPr>
                <w:bCs/>
              </w:rPr>
            </w:pPr>
            <w:r>
              <w:rPr>
                <w:bCs/>
              </w:rPr>
              <w:t>Налоговые доходы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2</w:t>
            </w:r>
            <w:r>
              <w:rPr>
                <w:bCs/>
              </w:rPr>
              <w:t>844,90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>
              <w:rPr>
                <w:bCs/>
              </w:rPr>
              <w:t>92,30</w:t>
            </w:r>
          </w:p>
        </w:tc>
      </w:tr>
      <w:tr w:rsidR="00000000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0EC8">
            <w:pPr>
              <w:jc w:val="both"/>
            </w:pPr>
            <w:r>
              <w:t>Налог на доходы физических лиц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</w:pPr>
            <w:r>
              <w:t>213</w:t>
            </w:r>
            <w:r>
              <w:t>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</w:pPr>
            <w:r>
              <w:t>51,1</w:t>
            </w:r>
            <w:r>
              <w:t>0</w:t>
            </w:r>
          </w:p>
        </w:tc>
      </w:tr>
      <w:tr w:rsidR="00000000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0EC8">
            <w:pPr>
              <w:jc w:val="both"/>
            </w:pPr>
            <w:r>
              <w:t>Акцизы по подакци</w:t>
            </w:r>
            <w:r>
              <w:t>зным товарам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</w:pPr>
            <w: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</w:pPr>
            <w:r>
              <w:t>0,00</w:t>
            </w:r>
          </w:p>
        </w:tc>
      </w:tr>
      <w:tr w:rsidR="00000000">
        <w:trPr>
          <w:trHeight w:val="495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0EC8">
            <w:pPr>
              <w:jc w:val="both"/>
            </w:pPr>
            <w:r>
              <w:t>Единый налог на вмененный доход для отдельных видов деятельности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</w:pPr>
            <w: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</w:pPr>
            <w:r>
              <w:t>0,00</w:t>
            </w:r>
          </w:p>
        </w:tc>
      </w:tr>
      <w:tr w:rsidR="00000000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0EC8">
            <w:pPr>
              <w:jc w:val="both"/>
            </w:pPr>
            <w:r>
              <w:t>Единый сельскохозяйственный налог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</w:pPr>
            <w:r>
              <w:t>550,4</w:t>
            </w:r>
            <w: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</w:pPr>
            <w:r>
              <w:t>415,2</w:t>
            </w:r>
            <w:r>
              <w:t>0</w:t>
            </w:r>
          </w:p>
        </w:tc>
      </w:tr>
      <w:tr w:rsidR="00000000">
        <w:trPr>
          <w:trHeight w:val="495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0EC8">
            <w:pPr>
              <w:jc w:val="both"/>
            </w:pPr>
            <w:r>
              <w:t xml:space="preserve">Налог, взимаемый в связи с применением патентной системы налогообложения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</w:pPr>
            <w: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</w:pPr>
            <w:r>
              <w:t>0,00</w:t>
            </w:r>
          </w:p>
        </w:tc>
      </w:tr>
      <w:tr w:rsidR="00000000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0EC8">
            <w:pPr>
              <w:jc w:val="both"/>
            </w:pPr>
            <w:r>
              <w:t>Налог на имущество физ</w:t>
            </w:r>
            <w:r>
              <w:t>ических лиц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</w:pPr>
            <w:r>
              <w:t>148,50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</w:pPr>
            <w:r>
              <w:t>13,6</w:t>
            </w:r>
            <w:r>
              <w:t>0</w:t>
            </w:r>
          </w:p>
        </w:tc>
      </w:tr>
      <w:tr w:rsidR="00000000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0EC8">
            <w:pPr>
              <w:jc w:val="both"/>
            </w:pPr>
            <w:r>
              <w:t>Земельный налог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</w:pPr>
            <w:r>
              <w:t>193</w:t>
            </w:r>
            <w:r>
              <w:t>3,0</w:t>
            </w:r>
            <w: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</w:pPr>
            <w:r>
              <w:t>11</w:t>
            </w:r>
            <w:r>
              <w:t>2</w:t>
            </w:r>
            <w:r>
              <w:t>,</w:t>
            </w:r>
            <w:r>
              <w:t>4</w:t>
            </w:r>
            <w:r>
              <w:t>0</w:t>
            </w:r>
          </w:p>
        </w:tc>
      </w:tr>
      <w:tr w:rsidR="00000000">
        <w:trPr>
          <w:trHeight w:val="285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0EC8">
            <w:pPr>
              <w:jc w:val="both"/>
            </w:pPr>
            <w:r>
              <w:t>Государственная пошлина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</w:pPr>
            <w: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</w:pPr>
            <w:r>
              <w:t>0,00</w:t>
            </w:r>
          </w:p>
        </w:tc>
      </w:tr>
      <w:tr w:rsidR="00000000">
        <w:trPr>
          <w:trHeight w:val="285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0EC8">
            <w:pPr>
              <w:jc w:val="both"/>
              <w:rPr>
                <w:bCs/>
              </w:rPr>
            </w:pPr>
            <w:r>
              <w:rPr>
                <w:bCs/>
              </w:rPr>
              <w:t>Неналоговые доходы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</w:rPr>
              <w:t>06,4</w:t>
            </w:r>
            <w:r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2</w:t>
            </w:r>
            <w:r>
              <w:rPr>
                <w:bCs/>
              </w:rPr>
              <w:t>8,</w:t>
            </w:r>
            <w:r>
              <w:rPr>
                <w:bCs/>
              </w:rPr>
              <w:t>8</w:t>
            </w:r>
            <w:r>
              <w:rPr>
                <w:bCs/>
              </w:rPr>
              <w:t>0</w:t>
            </w:r>
          </w:p>
        </w:tc>
      </w:tr>
      <w:tr w:rsidR="00000000">
        <w:trPr>
          <w:trHeight w:val="6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0EC8">
            <w:pPr>
              <w:jc w:val="both"/>
            </w:pPr>
            <w:r>
              <w:t>Проценты, полученные от предоставления кредитов внутри страны, за счет средств бюджетов муниципальных районов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</w:pPr>
            <w: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</w:pPr>
            <w:r>
              <w:t>0,00</w:t>
            </w:r>
          </w:p>
        </w:tc>
      </w:tr>
      <w:tr w:rsidR="00000000">
        <w:trPr>
          <w:trHeight w:val="135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0EC8">
            <w:pPr>
              <w:jc w:val="both"/>
            </w:pPr>
            <w:r>
              <w:t>Доходы, п</w:t>
            </w:r>
            <w:r>
              <w:t>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</w:pPr>
            <w: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</w:pPr>
            <w:r>
              <w:t>0,00</w:t>
            </w:r>
          </w:p>
        </w:tc>
      </w:tr>
      <w:tr w:rsidR="00000000">
        <w:trPr>
          <w:trHeight w:val="102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0EC8">
            <w:pPr>
              <w:jc w:val="both"/>
            </w:pPr>
            <w:r>
              <w:t>Доходы, получаемые в виде арендной плат</w:t>
            </w:r>
            <w:r>
              <w:t>ы за земельные участки, а также средства от продажи права на заключение договоров аренды за земли, находящиеся в собственности района, поселений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</w:pPr>
            <w:r>
              <w:t>2,0</w:t>
            </w:r>
            <w: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</w:pPr>
            <w:r>
              <w:t>0,0</w:t>
            </w:r>
            <w:r>
              <w:t>0</w:t>
            </w:r>
          </w:p>
        </w:tc>
      </w:tr>
      <w:tr w:rsidR="00000000">
        <w:trPr>
          <w:trHeight w:val="315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0EC8">
            <w:pPr>
              <w:jc w:val="both"/>
            </w:pPr>
            <w:r>
              <w:t>Доходы от сдачи в аренду имущества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</w:pPr>
            <w:r>
              <w:t>94,1</w:t>
            </w:r>
            <w: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</w:pPr>
            <w:r>
              <w:t>23,5</w:t>
            </w:r>
            <w:r>
              <w:t>0</w:t>
            </w:r>
          </w:p>
        </w:tc>
      </w:tr>
      <w:tr w:rsidR="00000000">
        <w:trPr>
          <w:trHeight w:val="54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0EC8">
            <w:pPr>
              <w:jc w:val="both"/>
            </w:pPr>
            <w:r>
              <w:t>Платежи от государственных и муниципальных унитарных</w:t>
            </w:r>
            <w:r>
              <w:t xml:space="preserve">  предприятий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</w:pPr>
            <w: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</w:pPr>
            <w:r>
              <w:t>0,00</w:t>
            </w:r>
          </w:p>
        </w:tc>
      </w:tr>
      <w:tr w:rsidR="00000000">
        <w:trPr>
          <w:trHeight w:val="102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0EC8">
            <w:pPr>
              <w:jc w:val="both"/>
            </w:pPr>
            <w:r>
              <w:t>Прочие доходы, от использования имущества и прав.находящихся в государственной и муниципальной собственности(за исключением имущества бюджетных и автономных учреждений)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</w:pPr>
            <w: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</w:pPr>
            <w:r>
              <w:t>0,00</w:t>
            </w:r>
          </w:p>
        </w:tc>
      </w:tr>
      <w:tr w:rsidR="00000000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0EC8">
            <w:pPr>
              <w:jc w:val="both"/>
            </w:pPr>
            <w:r>
              <w:t>Плата за негативное воздействие на окружающую среду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</w:pPr>
            <w: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</w:pPr>
            <w:r>
              <w:t>0,00</w:t>
            </w:r>
          </w:p>
        </w:tc>
      </w:tr>
      <w:tr w:rsidR="00000000">
        <w:trPr>
          <w:trHeight w:val="495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0EC8">
            <w:pPr>
              <w:jc w:val="both"/>
            </w:pPr>
            <w:r>
              <w:t>Прочие доходы от оказания платных услуг и компенсации затрат государства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</w:pPr>
            <w:r>
              <w:t>9,</w:t>
            </w:r>
            <w:r>
              <w:t>8</w:t>
            </w:r>
            <w: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</w:pPr>
            <w:r>
              <w:t>5,3</w:t>
            </w:r>
            <w:r>
              <w:t>0</w:t>
            </w:r>
          </w:p>
        </w:tc>
      </w:tr>
      <w:tr w:rsidR="00000000">
        <w:trPr>
          <w:trHeight w:val="344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0EC8">
            <w:pPr>
              <w:jc w:val="both"/>
            </w:pPr>
            <w:r>
              <w:t>Доходы от реализации имущества, находящегося в государственной собственности (за исключением имущества бюджетных и автономных учреждений, а также имущества госу</w:t>
            </w:r>
            <w:r>
              <w:t>дарственных и муниципальных предприятий, в том числе казенных)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</w:pPr>
            <w: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</w:pPr>
            <w:r>
              <w:t>0,00</w:t>
            </w:r>
          </w:p>
        </w:tc>
      </w:tr>
      <w:tr w:rsidR="00000000">
        <w:trPr>
          <w:trHeight w:val="344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0EC8">
            <w:pPr>
              <w:jc w:val="both"/>
            </w:pPr>
            <w: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</w:pPr>
            <w:r>
              <w:t>0</w:t>
            </w:r>
            <w:r>
              <w:t>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</w:pPr>
            <w:r>
              <w:t>0</w:t>
            </w:r>
            <w:r>
              <w:t>,00</w:t>
            </w:r>
          </w:p>
        </w:tc>
      </w:tr>
      <w:tr w:rsidR="00000000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0EC8">
            <w:pPr>
              <w:jc w:val="both"/>
            </w:pPr>
            <w:r>
              <w:t>Штр</w:t>
            </w:r>
            <w:r>
              <w:t>афные санкции, возмещение ущерба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</w:pPr>
            <w:r>
              <w:t>0,50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</w:pPr>
            <w:r>
              <w:t>0,</w:t>
            </w:r>
            <w:r>
              <w:t>0</w:t>
            </w:r>
            <w:r>
              <w:t>0</w:t>
            </w:r>
          </w:p>
        </w:tc>
      </w:tr>
      <w:tr w:rsidR="00000000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0EC8">
            <w:pPr>
              <w:jc w:val="both"/>
            </w:pPr>
            <w:r>
              <w:t>Прочие неналоговые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</w:pPr>
            <w: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</w:pPr>
            <w:r>
              <w:t>0,00</w:t>
            </w:r>
          </w:p>
        </w:tc>
      </w:tr>
      <w:tr w:rsidR="00000000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0EC8">
            <w:pPr>
              <w:rPr>
                <w:bCs/>
              </w:rPr>
            </w:pPr>
            <w:r>
              <w:rPr>
                <w:bCs/>
              </w:rPr>
              <w:t>ВСЕГО НАЛОГОВЫЕ И НЕНАЛОГОВЫЕ ДОХОДЫ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2</w:t>
            </w:r>
            <w:r>
              <w:rPr>
                <w:bCs/>
              </w:rPr>
              <w:t>951,3</w:t>
            </w:r>
            <w:r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6</w:t>
            </w:r>
            <w:r>
              <w:rPr>
                <w:bCs/>
              </w:rPr>
              <w:t>21,1</w:t>
            </w:r>
            <w:r>
              <w:rPr>
                <w:bCs/>
              </w:rPr>
              <w:t>0</w:t>
            </w:r>
          </w:p>
        </w:tc>
      </w:tr>
      <w:tr w:rsidR="00000000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0EC8">
            <w:pPr>
              <w:rPr>
                <w:bCs/>
              </w:rPr>
            </w:pPr>
            <w:r>
              <w:rPr>
                <w:bCs/>
              </w:rPr>
              <w:t>БЕЗВОЗМЕЗДНЫЕ ПОСТУПЛЕНИЯ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7</w:t>
            </w:r>
            <w:r>
              <w:rPr>
                <w:bCs/>
              </w:rPr>
              <w:t>113,0</w:t>
            </w:r>
            <w:r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2</w:t>
            </w:r>
            <w:r>
              <w:rPr>
                <w:bCs/>
              </w:rPr>
              <w:t>7</w:t>
            </w:r>
            <w:r>
              <w:rPr>
                <w:bCs/>
              </w:rPr>
              <w:t>80</w:t>
            </w:r>
            <w:r>
              <w:rPr>
                <w:bCs/>
              </w:rPr>
              <w:t>,40</w:t>
            </w:r>
          </w:p>
        </w:tc>
      </w:tr>
      <w:tr w:rsidR="00000000">
        <w:trPr>
          <w:trHeight w:val="54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0EC8">
            <w:pPr>
              <w:jc w:val="both"/>
              <w:rPr>
                <w:bCs/>
              </w:rPr>
            </w:pPr>
            <w:r>
              <w:rPr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7</w:t>
            </w:r>
            <w:r>
              <w:rPr>
                <w:bCs/>
              </w:rPr>
              <w:t>1</w:t>
            </w:r>
            <w:r>
              <w:rPr>
                <w:bCs/>
              </w:rPr>
              <w:t>13</w:t>
            </w:r>
            <w:r>
              <w:rPr>
                <w:bCs/>
              </w:rPr>
              <w:t>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2</w:t>
            </w:r>
            <w:r>
              <w:rPr>
                <w:bCs/>
              </w:rPr>
              <w:t>780</w:t>
            </w:r>
            <w:r>
              <w:rPr>
                <w:bCs/>
              </w:rPr>
              <w:t>,40</w:t>
            </w:r>
          </w:p>
        </w:tc>
      </w:tr>
      <w:tr w:rsidR="00000000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0EC8">
            <w:pPr>
              <w:jc w:val="both"/>
            </w:pPr>
            <w:r>
              <w:t xml:space="preserve">Дотации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</w:pPr>
            <w:r>
              <w:t>6995,2</w:t>
            </w:r>
            <w: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</w:pPr>
            <w:r>
              <w:t>2</w:t>
            </w:r>
            <w:r>
              <w:t>75</w:t>
            </w:r>
            <w:r>
              <w:t>4,</w:t>
            </w:r>
            <w:r>
              <w:t>9</w:t>
            </w:r>
            <w:r>
              <w:t>0</w:t>
            </w:r>
          </w:p>
        </w:tc>
      </w:tr>
      <w:tr w:rsidR="00000000">
        <w:trPr>
          <w:trHeight w:val="495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0EC8">
            <w:pPr>
              <w:jc w:val="both"/>
            </w:pPr>
            <w: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</w:pPr>
            <w: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</w:pPr>
            <w:r>
              <w:t>0,00</w:t>
            </w:r>
          </w:p>
        </w:tc>
      </w:tr>
      <w:tr w:rsidR="00000000">
        <w:trPr>
          <w:trHeight w:val="495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0EC8">
            <w:pPr>
              <w:jc w:val="both"/>
            </w:pPr>
            <w:r>
              <w:t>Субвенции бюджетам субъектов Российской Федерции и муниципальных образований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</w:pPr>
            <w:r>
              <w:t>117,8</w:t>
            </w:r>
            <w: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</w:pPr>
            <w:r>
              <w:t>25,5</w:t>
            </w:r>
            <w:r>
              <w:t>0</w:t>
            </w:r>
          </w:p>
        </w:tc>
      </w:tr>
      <w:tr w:rsidR="00000000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0EC8">
            <w:pPr>
              <w:jc w:val="both"/>
            </w:pPr>
            <w:r>
              <w:t>Иные межбюдж</w:t>
            </w:r>
            <w:r>
              <w:t>етные трансферты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</w:pPr>
            <w: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</w:pPr>
            <w:r>
              <w:t>0,00</w:t>
            </w:r>
          </w:p>
        </w:tc>
      </w:tr>
      <w:tr w:rsidR="00000000">
        <w:trPr>
          <w:trHeight w:val="12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0EC8">
            <w:pPr>
              <w:jc w:val="both"/>
            </w:pPr>
            <w:r>
              <w:t>ДОХОДЫ БЮДЖЕТОВ БЮДЖЕТНОЙ СИСТЕМЫ РОССИЙСКОЙ ФЕДЕРАЦИИ ОТ ВОЗВРАТА БЮДЖЕТНОЙ СИСТЕМЫ РОССИЙСКОЙ ФЕДЕРАЦИИ И ОРГАНИЗАЦИЯМИ ОСТАТКОВ СУБСИДИЙ,СУБВЕНЦИЙ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</w:pPr>
            <w: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</w:pPr>
            <w:r>
              <w:t>0,00</w:t>
            </w:r>
          </w:p>
        </w:tc>
      </w:tr>
      <w:tr w:rsidR="00000000">
        <w:trPr>
          <w:trHeight w:val="75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0EC8">
            <w:pPr>
              <w:jc w:val="both"/>
            </w:pPr>
            <w:r>
              <w:t>Возврат остатков субсидий, субвенций и иных межбюджетных трансферто</w:t>
            </w:r>
            <w:r>
              <w:t>в, имеющих целевое назначение, прошлых лет из бюджетов муниципальных районов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</w:pPr>
            <w: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</w:pPr>
            <w:r>
              <w:t>0,00</w:t>
            </w:r>
          </w:p>
        </w:tc>
      </w:tr>
      <w:tr w:rsidR="00000000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0EC8">
            <w:pPr>
              <w:rPr>
                <w:bCs/>
              </w:rPr>
            </w:pPr>
            <w:r>
              <w:rPr>
                <w:bCs/>
              </w:rPr>
              <w:t>ВСЕГО ДОХОДОВ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</w:rPr>
              <w:t>0064,3</w:t>
            </w:r>
            <w:r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3</w:t>
            </w:r>
            <w:r>
              <w:rPr>
                <w:bCs/>
              </w:rPr>
              <w:t>401,5</w:t>
            </w:r>
            <w:r>
              <w:rPr>
                <w:bCs/>
              </w:rPr>
              <w:t>0</w:t>
            </w:r>
          </w:p>
        </w:tc>
      </w:tr>
      <w:tr w:rsidR="00000000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0EC8">
            <w:pPr>
              <w:rPr>
                <w:bCs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</w:p>
        </w:tc>
      </w:tr>
      <w:tr w:rsidR="00000000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0EC8">
            <w:pPr>
              <w:rPr>
                <w:b/>
                <w:bCs/>
              </w:rPr>
            </w:pPr>
            <w:r>
              <w:rPr>
                <w:b/>
                <w:bCs/>
              </w:rPr>
              <w:t>Наименование расходов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 на 01.04.202</w:t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t>г.</w:t>
            </w:r>
          </w:p>
        </w:tc>
      </w:tr>
      <w:tr w:rsidR="00000000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0EC8">
            <w:pPr>
              <w:rPr>
                <w:bCs/>
              </w:rPr>
            </w:pPr>
            <w:r>
              <w:rPr>
                <w:bCs/>
              </w:rPr>
              <w:t>Общегосударственные вопросы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6</w:t>
            </w:r>
            <w:r>
              <w:rPr>
                <w:bCs/>
              </w:rPr>
              <w:t>057,70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</w:rPr>
              <w:t>048,30</w:t>
            </w:r>
          </w:p>
        </w:tc>
      </w:tr>
      <w:tr w:rsidR="00000000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0EC8">
            <w:pPr>
              <w:rPr>
                <w:bCs/>
              </w:rPr>
            </w:pPr>
            <w:r>
              <w:rPr>
                <w:bCs/>
              </w:rPr>
              <w:t>Функционирование Правительства Российс</w:t>
            </w:r>
            <w:r>
              <w:rPr>
                <w:bCs/>
              </w:rPr>
              <w:t>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>
              <w:rPr>
                <w:bCs/>
              </w:rPr>
              <w:t>919,20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</w:rPr>
              <w:t>020,4</w:t>
            </w:r>
            <w:r>
              <w:rPr>
                <w:bCs/>
              </w:rPr>
              <w:t>0</w:t>
            </w:r>
          </w:p>
        </w:tc>
      </w:tr>
      <w:tr w:rsidR="00000000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0EC8">
            <w:pPr>
              <w:rPr>
                <w:bCs/>
              </w:rPr>
            </w:pPr>
            <w:r>
              <w:rPr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</w:t>
            </w:r>
            <w:r>
              <w:rPr>
                <w:bCs/>
              </w:rPr>
              <w:t>ора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4</w:t>
            </w:r>
            <w:r>
              <w:rPr>
                <w:bCs/>
              </w:rPr>
              <w:t>,0</w:t>
            </w:r>
            <w:r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000000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0EC8">
            <w:pPr>
              <w:rPr>
                <w:bCs/>
              </w:rPr>
            </w:pPr>
            <w:r>
              <w:rPr>
                <w:bCs/>
              </w:rPr>
              <w:t>Резервные фонды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1,00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000000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0EC8">
            <w:pPr>
              <w:rPr>
                <w:bCs/>
              </w:rPr>
            </w:pPr>
            <w:r>
              <w:rPr>
                <w:bCs/>
              </w:rPr>
              <w:t>Другие общегосударственные вопросы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</w:rPr>
              <w:t>33,50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2</w:t>
            </w:r>
            <w:r>
              <w:rPr>
                <w:bCs/>
              </w:rPr>
              <w:t>7,9</w:t>
            </w:r>
            <w:r>
              <w:rPr>
                <w:bCs/>
              </w:rPr>
              <w:t>0</w:t>
            </w:r>
          </w:p>
        </w:tc>
      </w:tr>
      <w:tr w:rsidR="00000000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0EC8">
            <w:pPr>
              <w:rPr>
                <w:bCs/>
              </w:rPr>
            </w:pPr>
            <w:r>
              <w:rPr>
                <w:bCs/>
              </w:rPr>
              <w:t>Национальная оборона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</w:rPr>
              <w:t>17,6</w:t>
            </w:r>
            <w:r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2</w:t>
            </w:r>
            <w:r>
              <w:rPr>
                <w:bCs/>
              </w:rPr>
              <w:t>5,3</w:t>
            </w:r>
            <w:r>
              <w:rPr>
                <w:bCs/>
              </w:rPr>
              <w:t>0</w:t>
            </w:r>
          </w:p>
        </w:tc>
      </w:tr>
      <w:tr w:rsidR="00000000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0EC8">
            <w:pPr>
              <w:rPr>
                <w:bCs/>
              </w:rPr>
            </w:pPr>
            <w:r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</w:rPr>
              <w:t>17,6</w:t>
            </w:r>
            <w:r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2</w:t>
            </w:r>
            <w:r>
              <w:rPr>
                <w:bCs/>
              </w:rPr>
              <w:t>5,3</w:t>
            </w:r>
            <w:r>
              <w:rPr>
                <w:bCs/>
              </w:rPr>
              <w:t>0</w:t>
            </w:r>
          </w:p>
        </w:tc>
      </w:tr>
      <w:tr w:rsidR="00000000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0EC8">
            <w:pPr>
              <w:rPr>
                <w:bCs/>
              </w:rPr>
            </w:pPr>
            <w:r>
              <w:rPr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>
              <w:rPr>
                <w:bCs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000000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0EC8">
            <w:pPr>
              <w:rPr>
                <w:bCs/>
              </w:rPr>
            </w:pPr>
            <w:r>
              <w:rPr>
                <w:bCs/>
              </w:rPr>
              <w:t>Об</w:t>
            </w:r>
            <w:r>
              <w:rPr>
                <w:bCs/>
              </w:rPr>
              <w:t>еспечение пожарной безопасности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>
              <w:rPr>
                <w:bCs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000000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0EC8">
            <w:pPr>
              <w:rPr>
                <w:bCs/>
              </w:rPr>
            </w:pPr>
            <w:r>
              <w:rPr>
                <w:bCs/>
              </w:rPr>
              <w:t>Жилищно-коммунальное хозяйство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3</w:t>
            </w:r>
            <w:r>
              <w:rPr>
                <w:bCs/>
              </w:rPr>
              <w:t>42,5</w:t>
            </w:r>
            <w:r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8</w:t>
            </w:r>
            <w:r>
              <w:rPr>
                <w:bCs/>
              </w:rPr>
              <w:t>1,9</w:t>
            </w:r>
            <w:r>
              <w:rPr>
                <w:bCs/>
              </w:rPr>
              <w:t>0</w:t>
            </w:r>
          </w:p>
        </w:tc>
      </w:tr>
      <w:tr w:rsidR="00000000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0EC8">
            <w:pPr>
              <w:rPr>
                <w:bCs/>
              </w:rPr>
            </w:pPr>
            <w:r>
              <w:rPr>
                <w:bCs/>
              </w:rPr>
              <w:t>Благоустройство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3</w:t>
            </w:r>
            <w:r>
              <w:rPr>
                <w:bCs/>
              </w:rPr>
              <w:t>42,5</w:t>
            </w:r>
            <w:r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8</w:t>
            </w:r>
            <w:r>
              <w:rPr>
                <w:bCs/>
              </w:rPr>
              <w:t>1</w:t>
            </w:r>
            <w:r>
              <w:rPr>
                <w:bCs/>
              </w:rPr>
              <w:t>,90</w:t>
            </w:r>
          </w:p>
        </w:tc>
      </w:tr>
      <w:tr w:rsidR="00000000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0EC8">
            <w:pPr>
              <w:rPr>
                <w:bCs/>
              </w:rPr>
            </w:pPr>
            <w:r>
              <w:rPr>
                <w:bCs/>
              </w:rPr>
              <w:t>Образование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</w:rPr>
              <w:t>,5</w:t>
            </w:r>
            <w:r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000000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0EC8">
            <w:pPr>
              <w:rPr>
                <w:bCs/>
              </w:rPr>
            </w:pPr>
            <w:r>
              <w:rPr>
                <w:bCs/>
              </w:rPr>
              <w:t>Профессиональная подготовка.переподготовка и повышении квалификации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</w:rPr>
              <w:t>,5</w:t>
            </w:r>
            <w:r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000000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0EC8">
            <w:pPr>
              <w:rPr>
                <w:bCs/>
              </w:rPr>
            </w:pPr>
            <w:r>
              <w:rPr>
                <w:bCs/>
              </w:rPr>
              <w:t>Культура, кинематография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3</w:t>
            </w:r>
            <w:r>
              <w:rPr>
                <w:bCs/>
              </w:rPr>
              <w:t>672,6</w:t>
            </w:r>
            <w:r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8</w:t>
            </w:r>
            <w:r>
              <w:rPr>
                <w:bCs/>
              </w:rPr>
              <w:t>4</w:t>
            </w:r>
            <w:r>
              <w:rPr>
                <w:bCs/>
              </w:rPr>
              <w:t>2,8</w:t>
            </w:r>
            <w:r>
              <w:rPr>
                <w:bCs/>
              </w:rPr>
              <w:t>0</w:t>
            </w:r>
          </w:p>
        </w:tc>
      </w:tr>
      <w:tr w:rsidR="00000000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0EC8">
            <w:pPr>
              <w:rPr>
                <w:bCs/>
              </w:rPr>
            </w:pPr>
            <w:r>
              <w:rPr>
                <w:bCs/>
              </w:rPr>
              <w:t>Культура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3672</w:t>
            </w:r>
            <w:r>
              <w:rPr>
                <w:bCs/>
              </w:rPr>
              <w:t>,60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8</w:t>
            </w:r>
            <w:r>
              <w:rPr>
                <w:bCs/>
              </w:rPr>
              <w:t>42,8</w:t>
            </w:r>
            <w:r>
              <w:rPr>
                <w:bCs/>
              </w:rPr>
              <w:t>0</w:t>
            </w:r>
          </w:p>
        </w:tc>
      </w:tr>
      <w:tr w:rsidR="00000000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0EC8">
            <w:pPr>
              <w:rPr>
                <w:bCs/>
              </w:rPr>
            </w:pPr>
            <w:r>
              <w:rPr>
                <w:bCs/>
              </w:rPr>
              <w:t>Социальная политика, в т.ч.: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</w:rPr>
              <w:t>83,9</w:t>
            </w:r>
            <w:r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4</w:t>
            </w:r>
            <w:r>
              <w:rPr>
                <w:bCs/>
              </w:rPr>
              <w:t>5,4</w:t>
            </w:r>
            <w:r>
              <w:rPr>
                <w:bCs/>
              </w:rPr>
              <w:t>0</w:t>
            </w:r>
          </w:p>
        </w:tc>
      </w:tr>
      <w:tr w:rsidR="00000000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0EC8">
            <w:pPr>
              <w:rPr>
                <w:bCs/>
              </w:rPr>
            </w:pPr>
            <w:r>
              <w:rPr>
                <w:bCs/>
              </w:rPr>
              <w:t>Пенсионное обеспечение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</w:rPr>
              <w:t>83,9</w:t>
            </w:r>
            <w:r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4</w:t>
            </w:r>
            <w:r>
              <w:rPr>
                <w:bCs/>
              </w:rPr>
              <w:t>5,4</w:t>
            </w:r>
            <w:r>
              <w:rPr>
                <w:bCs/>
              </w:rPr>
              <w:t>0</w:t>
            </w:r>
          </w:p>
        </w:tc>
      </w:tr>
      <w:tr w:rsidR="00000000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0EC8">
            <w:pPr>
              <w:rPr>
                <w:bCs/>
              </w:rPr>
            </w:pPr>
            <w:r>
              <w:rPr>
                <w:bCs/>
              </w:rPr>
              <w:t>Физическая культура и спорт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1,</w:t>
            </w:r>
            <w:r>
              <w:rPr>
                <w:bCs/>
              </w:rPr>
              <w:t>5</w:t>
            </w:r>
            <w:r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000000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0EC8">
            <w:pPr>
              <w:rPr>
                <w:bCs/>
              </w:rPr>
            </w:pPr>
            <w:r>
              <w:rPr>
                <w:bCs/>
              </w:rPr>
              <w:t xml:space="preserve">Физическая культура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1,</w:t>
            </w:r>
            <w:r>
              <w:rPr>
                <w:bCs/>
              </w:rPr>
              <w:t>5</w:t>
            </w:r>
            <w:r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000000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0EC8">
            <w:pPr>
              <w:rPr>
                <w:bCs/>
              </w:rPr>
            </w:pPr>
            <w:r>
              <w:rPr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0,0</w:t>
            </w:r>
            <w:r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000000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0EC8">
            <w:pPr>
              <w:rPr>
                <w:bCs/>
              </w:rPr>
            </w:pPr>
            <w:r>
              <w:rPr>
                <w:bCs/>
              </w:rPr>
              <w:t>ИТОГО РАСХ</w:t>
            </w:r>
            <w:r>
              <w:rPr>
                <w:bCs/>
              </w:rPr>
              <w:t>ОДОВ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10</w:t>
            </w:r>
            <w:r>
              <w:rPr>
                <w:bCs/>
              </w:rPr>
              <w:t>4</w:t>
            </w:r>
            <w:r>
              <w:rPr>
                <w:bCs/>
              </w:rPr>
              <w:t>27,3</w:t>
            </w:r>
            <w:r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2</w:t>
            </w:r>
            <w:r>
              <w:rPr>
                <w:bCs/>
              </w:rPr>
              <w:t>049,1</w:t>
            </w:r>
            <w:r>
              <w:rPr>
                <w:bCs/>
              </w:rPr>
              <w:t>0</w:t>
            </w:r>
          </w:p>
        </w:tc>
      </w:tr>
      <w:tr w:rsidR="00000000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0EC8">
            <w:pPr>
              <w:rPr>
                <w:bCs/>
              </w:rPr>
            </w:pPr>
            <w:r>
              <w:rPr>
                <w:bCs/>
              </w:rPr>
              <w:t>Профицит/дефицит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-</w:t>
            </w:r>
            <w:r>
              <w:rPr>
                <w:bCs/>
              </w:rPr>
              <w:t>3</w:t>
            </w:r>
            <w:r>
              <w:rPr>
                <w:bCs/>
              </w:rPr>
              <w:t>63,0</w:t>
            </w:r>
            <w:r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BB0EC8">
            <w:pPr>
              <w:jc w:val="right"/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</w:rPr>
              <w:t>352,4</w:t>
            </w:r>
            <w:r>
              <w:rPr>
                <w:bCs/>
              </w:rPr>
              <w:t>0</w:t>
            </w:r>
          </w:p>
        </w:tc>
      </w:tr>
    </w:tbl>
    <w:p w:rsidR="00000000" w:rsidRDefault="00BB0EC8">
      <w:pPr>
        <w:pStyle w:val="a8"/>
        <w:ind w:left="0"/>
      </w:pPr>
    </w:p>
    <w:sectPr w:rsidR="00000000">
      <w:pgSz w:w="11906" w:h="16838"/>
      <w:pgMar w:top="719" w:right="850" w:bottom="899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195A"/>
    <w:rsid w:val="00000835"/>
    <w:rsid w:val="00020707"/>
    <w:rsid w:val="00033CA9"/>
    <w:rsid w:val="00053C24"/>
    <w:rsid w:val="00053EDA"/>
    <w:rsid w:val="0006506F"/>
    <w:rsid w:val="000747CC"/>
    <w:rsid w:val="0007592A"/>
    <w:rsid w:val="00091DD4"/>
    <w:rsid w:val="000D1961"/>
    <w:rsid w:val="00115104"/>
    <w:rsid w:val="00131BC8"/>
    <w:rsid w:val="00131EA7"/>
    <w:rsid w:val="001550AC"/>
    <w:rsid w:val="00163B6C"/>
    <w:rsid w:val="001A2B70"/>
    <w:rsid w:val="001A2FCC"/>
    <w:rsid w:val="001A6481"/>
    <w:rsid w:val="001D46C2"/>
    <w:rsid w:val="001D76A2"/>
    <w:rsid w:val="001D7D41"/>
    <w:rsid w:val="001F6FD3"/>
    <w:rsid w:val="0021215C"/>
    <w:rsid w:val="002123FB"/>
    <w:rsid w:val="00214B07"/>
    <w:rsid w:val="00230CD5"/>
    <w:rsid w:val="0023677A"/>
    <w:rsid w:val="002436CC"/>
    <w:rsid w:val="00246F02"/>
    <w:rsid w:val="0026397B"/>
    <w:rsid w:val="00265ED1"/>
    <w:rsid w:val="002875ED"/>
    <w:rsid w:val="002C7C68"/>
    <w:rsid w:val="002D2290"/>
    <w:rsid w:val="002E04AB"/>
    <w:rsid w:val="002F0528"/>
    <w:rsid w:val="00301E6F"/>
    <w:rsid w:val="00303F33"/>
    <w:rsid w:val="00322049"/>
    <w:rsid w:val="00324845"/>
    <w:rsid w:val="0034133B"/>
    <w:rsid w:val="00360F1B"/>
    <w:rsid w:val="0036624E"/>
    <w:rsid w:val="0038353D"/>
    <w:rsid w:val="00394F2C"/>
    <w:rsid w:val="003E4FDC"/>
    <w:rsid w:val="00410323"/>
    <w:rsid w:val="00415509"/>
    <w:rsid w:val="0042017B"/>
    <w:rsid w:val="00423F6F"/>
    <w:rsid w:val="004266ED"/>
    <w:rsid w:val="00461E5E"/>
    <w:rsid w:val="0046516E"/>
    <w:rsid w:val="004A4275"/>
    <w:rsid w:val="004C1C7F"/>
    <w:rsid w:val="0052481E"/>
    <w:rsid w:val="00531B5B"/>
    <w:rsid w:val="00537D92"/>
    <w:rsid w:val="0056200F"/>
    <w:rsid w:val="005948EF"/>
    <w:rsid w:val="005D697C"/>
    <w:rsid w:val="00604926"/>
    <w:rsid w:val="0063025B"/>
    <w:rsid w:val="00630689"/>
    <w:rsid w:val="006531B2"/>
    <w:rsid w:val="00673616"/>
    <w:rsid w:val="00685B4E"/>
    <w:rsid w:val="006A469E"/>
    <w:rsid w:val="00711D0F"/>
    <w:rsid w:val="00711DF1"/>
    <w:rsid w:val="00724311"/>
    <w:rsid w:val="00737004"/>
    <w:rsid w:val="00746A8B"/>
    <w:rsid w:val="00761988"/>
    <w:rsid w:val="00764EEF"/>
    <w:rsid w:val="0076605D"/>
    <w:rsid w:val="007732FB"/>
    <w:rsid w:val="00787D04"/>
    <w:rsid w:val="00793875"/>
    <w:rsid w:val="007938B7"/>
    <w:rsid w:val="007A395C"/>
    <w:rsid w:val="007B7609"/>
    <w:rsid w:val="007C2338"/>
    <w:rsid w:val="007C365B"/>
    <w:rsid w:val="00806B9E"/>
    <w:rsid w:val="00806F36"/>
    <w:rsid w:val="008209CE"/>
    <w:rsid w:val="00835642"/>
    <w:rsid w:val="00835737"/>
    <w:rsid w:val="00852072"/>
    <w:rsid w:val="00854141"/>
    <w:rsid w:val="00880848"/>
    <w:rsid w:val="00897CF5"/>
    <w:rsid w:val="008B4639"/>
    <w:rsid w:val="008E29E4"/>
    <w:rsid w:val="008F64A0"/>
    <w:rsid w:val="00905417"/>
    <w:rsid w:val="00921466"/>
    <w:rsid w:val="009323F0"/>
    <w:rsid w:val="00947BE0"/>
    <w:rsid w:val="009568C5"/>
    <w:rsid w:val="00965EBF"/>
    <w:rsid w:val="00970687"/>
    <w:rsid w:val="00976AC0"/>
    <w:rsid w:val="00986B9D"/>
    <w:rsid w:val="009A4BCB"/>
    <w:rsid w:val="009F2970"/>
    <w:rsid w:val="00A004C7"/>
    <w:rsid w:val="00A12B73"/>
    <w:rsid w:val="00A2256B"/>
    <w:rsid w:val="00A34FC8"/>
    <w:rsid w:val="00A45A8C"/>
    <w:rsid w:val="00A54359"/>
    <w:rsid w:val="00A723FD"/>
    <w:rsid w:val="00A93E0D"/>
    <w:rsid w:val="00AA0043"/>
    <w:rsid w:val="00AA5B8C"/>
    <w:rsid w:val="00AA79A8"/>
    <w:rsid w:val="00AB00DD"/>
    <w:rsid w:val="00AD67AF"/>
    <w:rsid w:val="00AD7FE3"/>
    <w:rsid w:val="00AE501D"/>
    <w:rsid w:val="00AE5D7C"/>
    <w:rsid w:val="00B30E83"/>
    <w:rsid w:val="00B35C38"/>
    <w:rsid w:val="00B50F6A"/>
    <w:rsid w:val="00BA2776"/>
    <w:rsid w:val="00BB0EC8"/>
    <w:rsid w:val="00BD195A"/>
    <w:rsid w:val="00BD45DE"/>
    <w:rsid w:val="00BD78AA"/>
    <w:rsid w:val="00BD7CCC"/>
    <w:rsid w:val="00BF5966"/>
    <w:rsid w:val="00C318FB"/>
    <w:rsid w:val="00C45474"/>
    <w:rsid w:val="00C4606F"/>
    <w:rsid w:val="00C5403F"/>
    <w:rsid w:val="00CA7C26"/>
    <w:rsid w:val="00CB07FF"/>
    <w:rsid w:val="00CC4E81"/>
    <w:rsid w:val="00CC5B4A"/>
    <w:rsid w:val="00CC73A7"/>
    <w:rsid w:val="00CC7B6C"/>
    <w:rsid w:val="00CD540E"/>
    <w:rsid w:val="00CE4C95"/>
    <w:rsid w:val="00D0130D"/>
    <w:rsid w:val="00D0707A"/>
    <w:rsid w:val="00D82EE7"/>
    <w:rsid w:val="00DB085B"/>
    <w:rsid w:val="00DD164A"/>
    <w:rsid w:val="00DD6F27"/>
    <w:rsid w:val="00DD76B9"/>
    <w:rsid w:val="00DE6820"/>
    <w:rsid w:val="00E004BD"/>
    <w:rsid w:val="00E50E08"/>
    <w:rsid w:val="00E7629E"/>
    <w:rsid w:val="00E82BB2"/>
    <w:rsid w:val="00E96989"/>
    <w:rsid w:val="00EB0E80"/>
    <w:rsid w:val="00EC153B"/>
    <w:rsid w:val="00EF2AA4"/>
    <w:rsid w:val="00F12AE8"/>
    <w:rsid w:val="00F1310F"/>
    <w:rsid w:val="00F249F5"/>
    <w:rsid w:val="00F3206E"/>
    <w:rsid w:val="00F439F2"/>
    <w:rsid w:val="00F52CB9"/>
    <w:rsid w:val="00F60C6C"/>
    <w:rsid w:val="00F66614"/>
    <w:rsid w:val="00F87799"/>
    <w:rsid w:val="00F87E2C"/>
    <w:rsid w:val="00F87E5C"/>
    <w:rsid w:val="00FB2C7B"/>
    <w:rsid w:val="00FB3074"/>
    <w:rsid w:val="43AA6587"/>
    <w:rsid w:val="7822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A0D18F9-951A-44A1-BBF4-53601B901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Pr>
      <w:rFonts w:ascii="Tahoma" w:hAnsi="Tahoma" w:cs="Tahoma"/>
      <w:sz w:val="16"/>
      <w:szCs w:val="16"/>
    </w:rPr>
  </w:style>
  <w:style w:type="paragraph" w:styleId="20">
    <w:name w:val="Body Text 2"/>
    <w:basedOn w:val="a"/>
    <w:rPr>
      <w:sz w:val="28"/>
      <w:szCs w:val="20"/>
    </w:rPr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link w:val="a5"/>
    <w:rPr>
      <w:sz w:val="24"/>
      <w:szCs w:val="24"/>
    </w:rPr>
  </w:style>
  <w:style w:type="paragraph" w:styleId="a7">
    <w:name w:val="Body Text Indent"/>
    <w:basedOn w:val="a"/>
    <w:pPr>
      <w:ind w:firstLine="708"/>
      <w:jc w:val="both"/>
    </w:pPr>
    <w:rPr>
      <w:sz w:val="28"/>
    </w:rPr>
  </w:style>
  <w:style w:type="paragraph" w:styleId="a8">
    <w:name w:val="Title"/>
    <w:basedOn w:val="a"/>
    <w:qFormat/>
    <w:pPr>
      <w:ind w:left="4111"/>
      <w:jc w:val="center"/>
    </w:pPr>
    <w:rPr>
      <w:szCs w:val="20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">
    <w:name w:val="Основной текст 31"/>
    <w:basedOn w:val="a"/>
    <w:pPr>
      <w:suppressAutoHyphens/>
      <w:jc w:val="center"/>
    </w:pPr>
    <w:rPr>
      <w:b/>
      <w:sz w:val="27"/>
      <w:szCs w:val="20"/>
      <w:lang w:eastAsia="ar-SA"/>
    </w:rPr>
  </w:style>
  <w:style w:type="paragraph" w:customStyle="1" w:styleId="subheader">
    <w:name w:val="subheader"/>
    <w:basedOn w:val="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1193</Words>
  <Characters>6801</Characters>
  <Application>Microsoft Office Word</Application>
  <DocSecurity>0</DocSecurity>
  <Lines>56</Lines>
  <Paragraphs>15</Paragraphs>
  <ScaleCrop>false</ScaleCrop>
  <Company>Администрация Гагаринского сельского поселения</Company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</dc:title>
  <dc:subject/>
  <dc:creator>Ольга Алексеевна</dc:creator>
  <cp:keywords/>
  <cp:lastModifiedBy>Pai Pinky</cp:lastModifiedBy>
  <cp:revision>2</cp:revision>
  <cp:lastPrinted>2022-04-25T08:39:00Z</cp:lastPrinted>
  <dcterms:created xsi:type="dcterms:W3CDTF">2025-10-05T18:35:00Z</dcterms:created>
  <dcterms:modified xsi:type="dcterms:W3CDTF">2025-10-05T18:35:00Z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DB2F429D814A49B0A57C3AB14B3ED00B</vt:lpwstr>
  </property>
</Properties>
</file>