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132B" w:rsidRDefault="001E132B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1E132B" w:rsidRDefault="001E132B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1E132B" w:rsidRDefault="001E132B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1E132B" w:rsidRDefault="001E132B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1E132B" w:rsidRDefault="001E132B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1E132B" w:rsidRDefault="001E132B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1E132B" w:rsidRDefault="001E132B">
      <w:pPr>
        <w:tabs>
          <w:tab w:val="center" w:pos="4960"/>
          <w:tab w:val="left" w:pos="8700"/>
        </w:tabs>
        <w:rPr>
          <w:sz w:val="28"/>
          <w:szCs w:val="28"/>
        </w:rPr>
      </w:pPr>
      <w:r>
        <w:tab/>
        <w:t xml:space="preserve">                                                                                                                                           </w:t>
      </w:r>
    </w:p>
    <w:p w:rsidR="001E132B" w:rsidRDefault="001E132B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  <w:t>ПОСТАНОВЛЕНИЕ</w:t>
      </w:r>
    </w:p>
    <w:p w:rsidR="001E132B" w:rsidRDefault="001E132B">
      <w:pP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</w:t>
      </w:r>
    </w:p>
    <w:tbl>
      <w:tblPr>
        <w:tblW w:w="9451" w:type="dxa"/>
        <w:tblInd w:w="0" w:type="dxa"/>
        <w:tblLook w:val="0000" w:firstRow="0" w:lastRow="0" w:firstColumn="0" w:lastColumn="0" w:noHBand="0" w:noVBand="0"/>
      </w:tblPr>
      <w:tblGrid>
        <w:gridCol w:w="3284"/>
        <w:gridCol w:w="3284"/>
        <w:gridCol w:w="2883"/>
      </w:tblGrid>
      <w:tr w:rsidR="001E132B">
        <w:trPr>
          <w:trHeight w:val="280"/>
        </w:trPr>
        <w:tc>
          <w:tcPr>
            <w:tcW w:w="3284" w:type="dxa"/>
          </w:tcPr>
          <w:p w:rsidR="001E132B" w:rsidRDefault="001E13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июля 2023</w:t>
            </w:r>
          </w:p>
        </w:tc>
        <w:tc>
          <w:tcPr>
            <w:tcW w:w="3284" w:type="dxa"/>
          </w:tcPr>
          <w:p w:rsidR="001E132B" w:rsidRDefault="001E13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32</w:t>
            </w:r>
          </w:p>
        </w:tc>
        <w:tc>
          <w:tcPr>
            <w:tcW w:w="2883" w:type="dxa"/>
          </w:tcPr>
          <w:p w:rsidR="001E132B" w:rsidRDefault="001E13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Грузинов</w:t>
            </w:r>
          </w:p>
        </w:tc>
      </w:tr>
    </w:tbl>
    <w:p w:rsidR="001E132B" w:rsidRDefault="001E132B">
      <w:pPr>
        <w:jc w:val="center"/>
        <w:rPr>
          <w:sz w:val="28"/>
          <w:szCs w:val="28"/>
        </w:rPr>
      </w:pPr>
    </w:p>
    <w:tbl>
      <w:tblPr>
        <w:tblW w:w="9571" w:type="dxa"/>
        <w:tblInd w:w="0" w:type="dxa"/>
        <w:tblLook w:val="0000" w:firstRow="0" w:lastRow="0" w:firstColumn="0" w:lastColumn="0" w:noHBand="0" w:noVBand="0"/>
      </w:tblPr>
      <w:tblGrid>
        <w:gridCol w:w="4929"/>
        <w:gridCol w:w="4642"/>
      </w:tblGrid>
      <w:tr w:rsidR="001E132B">
        <w:trPr>
          <w:trHeight w:val="1691"/>
        </w:trPr>
        <w:tc>
          <w:tcPr>
            <w:tcW w:w="4928" w:type="dxa"/>
          </w:tcPr>
          <w:p w:rsidR="001E132B" w:rsidRDefault="001E132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 утверждении Плана мероприятий («дорожной карты») по обустройству контейнерных площадок на территории Грузиновского сельского поселения на 2024-2026 годы</w:t>
            </w:r>
          </w:p>
          <w:p w:rsidR="001E132B" w:rsidRDefault="001E132B">
            <w:pPr>
              <w:rPr>
                <w:bCs/>
                <w:sz w:val="28"/>
                <w:szCs w:val="28"/>
              </w:rPr>
            </w:pPr>
          </w:p>
        </w:tc>
        <w:tc>
          <w:tcPr>
            <w:tcW w:w="4642" w:type="dxa"/>
          </w:tcPr>
          <w:p w:rsidR="001E132B" w:rsidRDefault="001E132B">
            <w:pPr>
              <w:jc w:val="center"/>
            </w:pPr>
          </w:p>
        </w:tc>
      </w:tr>
    </w:tbl>
    <w:p w:rsidR="001E132B" w:rsidRDefault="001E132B">
      <w:pPr>
        <w:overflowPunct w:val="0"/>
        <w:ind w:firstLineChars="100" w:firstLine="280"/>
        <w:jc w:val="both"/>
        <w:rPr>
          <w:sz w:val="28"/>
          <w:szCs w:val="28"/>
        </w:rPr>
      </w:pPr>
    </w:p>
    <w:p w:rsidR="001E132B" w:rsidRDefault="001E132B">
      <w:pPr>
        <w:overflowPunct w:val="0"/>
        <w:ind w:firstLineChars="100" w:firstLine="280"/>
        <w:jc w:val="both"/>
        <w:rPr>
          <w:sz w:val="28"/>
          <w:szCs w:val="28"/>
        </w:rPr>
      </w:pPr>
    </w:p>
    <w:p w:rsidR="001E132B" w:rsidRDefault="001E132B">
      <w:pPr>
        <w:overflowPunct w:val="0"/>
        <w:ind w:firstLineChars="100" w:firstLine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в соответствии с пунктом 4 статьи 13.4 Федерального закона от 24.06.1998 № 89-ФЗ «Об отходах производства и потребления», Правилами обустройства мест (площадок) накопления твёрдых коммунальных отходов и ведения их реестра, утверждённых постановлением Правительства Российской Федерации от 31.08.2018 № 1039, Администрация Грузиновского сельского поселения </w:t>
      </w:r>
    </w:p>
    <w:p w:rsidR="001E132B" w:rsidRDefault="001E132B">
      <w:pPr>
        <w:overflowPunct w:val="0"/>
        <w:ind w:firstLineChars="100" w:firstLine="280"/>
        <w:jc w:val="both"/>
        <w:rPr>
          <w:sz w:val="28"/>
          <w:szCs w:val="28"/>
        </w:rPr>
      </w:pPr>
    </w:p>
    <w:p w:rsidR="001E132B" w:rsidRDefault="001E132B">
      <w:pPr>
        <w:overflowPunct w:val="0"/>
        <w:ind w:firstLineChars="100" w:firstLine="280"/>
        <w:jc w:val="both"/>
        <w:rPr>
          <w:sz w:val="28"/>
          <w:szCs w:val="28"/>
        </w:rPr>
      </w:pPr>
    </w:p>
    <w:p w:rsidR="001E132B" w:rsidRDefault="001E132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E132B" w:rsidRDefault="001E132B">
      <w:pPr>
        <w:jc w:val="center"/>
        <w:rPr>
          <w:sz w:val="28"/>
          <w:szCs w:val="28"/>
          <w:lang w:eastAsia="ar-SA"/>
        </w:rPr>
      </w:pPr>
    </w:p>
    <w:p w:rsidR="001E132B" w:rsidRDefault="001E132B">
      <w:pPr>
        <w:ind w:firstLineChars="250" w:firstLine="700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lang w:eastAsia="ar-SA"/>
        </w:rPr>
        <w:t>1</w:t>
      </w:r>
      <w:r>
        <w:rPr>
          <w:sz w:val="28"/>
          <w:szCs w:val="28"/>
        </w:rPr>
        <w:t>. Утвердить План мероприятий («дорожную карту») по обустройству контейнерных площадок в Грузиновском сельском поселении на 2024-2026 годы согласно приложению № 1.</w:t>
      </w:r>
    </w:p>
    <w:p w:rsidR="001E132B" w:rsidRDefault="001E13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Специалистам Администрации Грузиновское сельского поселения обеспечить исполнение </w:t>
      </w:r>
      <w:r>
        <w:rPr>
          <w:bCs/>
          <w:sz w:val="28"/>
          <w:szCs w:val="28"/>
        </w:rPr>
        <w:t>П</w:t>
      </w:r>
      <w:r>
        <w:rPr>
          <w:sz w:val="28"/>
          <w:szCs w:val="28"/>
        </w:rPr>
        <w:t>лана мероприятий («дорожной карты») по обустройству контейнерных площадок в Грузиновском сельском поселении на 2024-2026 годы и представление отчета о его исполнении в Администрацию Морозовского района согласно приложению № 2 к настоящему постановлению ежеквартально, до 20-го числа месяца, следующего за кварталом.</w:t>
      </w:r>
    </w:p>
    <w:p w:rsidR="001E132B" w:rsidRDefault="001E13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обнародовать и разместить на официальном сайте Администрации Грузиновского сельского поселения в информационно - </w:t>
      </w:r>
      <w:r>
        <w:rPr>
          <w:sz w:val="28"/>
          <w:szCs w:val="28"/>
        </w:rPr>
        <w:lastRenderedPageBreak/>
        <w:t xml:space="preserve">телекоммуникационной сети «Интернет». </w:t>
      </w:r>
    </w:p>
    <w:p w:rsidR="001E132B" w:rsidRDefault="001E13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 Контроль за выполнением постановления оставляю за собой.</w:t>
      </w:r>
    </w:p>
    <w:p w:rsidR="001E132B" w:rsidRDefault="001E13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132B" w:rsidRDefault="001E13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jc w:val="both"/>
        <w:rPr>
          <w:sz w:val="28"/>
          <w:szCs w:val="28"/>
        </w:rPr>
      </w:pPr>
    </w:p>
    <w:p w:rsidR="001E132B" w:rsidRDefault="001E13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jc w:val="both"/>
        <w:rPr>
          <w:sz w:val="28"/>
          <w:szCs w:val="28"/>
        </w:rPr>
      </w:pPr>
    </w:p>
    <w:p w:rsidR="001E132B" w:rsidRDefault="001E13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rPr>
          <w:sz w:val="28"/>
          <w:szCs w:val="28"/>
        </w:rPr>
      </w:pPr>
    </w:p>
    <w:p w:rsidR="001E132B" w:rsidRDefault="001E132B">
      <w:pPr>
        <w:jc w:val="both"/>
      </w:pPr>
      <w:r>
        <w:rPr>
          <w:sz w:val="28"/>
          <w:szCs w:val="28"/>
        </w:rPr>
        <w:t xml:space="preserve">Глава Администрации </w:t>
      </w:r>
    </w:p>
    <w:p w:rsidR="001E132B" w:rsidRDefault="001E13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Грузиновского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А.И.Скориков</w:t>
      </w:r>
    </w:p>
    <w:p w:rsidR="001E132B" w:rsidRDefault="001E132B">
      <w:pPr>
        <w:ind w:left="6521"/>
        <w:jc w:val="center"/>
        <w:rPr>
          <w:sz w:val="28"/>
          <w:szCs w:val="28"/>
        </w:rPr>
        <w:sectPr w:rsidR="001E132B">
          <w:footerReference w:type="even" r:id="rId6"/>
          <w:footerReference w:type="default" r:id="rId7"/>
          <w:pgSz w:w="11909" w:h="16834"/>
          <w:pgMar w:top="1015" w:right="709" w:bottom="1015" w:left="1701" w:header="720" w:footer="720" w:gutter="0"/>
          <w:cols w:space="720"/>
        </w:sectPr>
      </w:pPr>
    </w:p>
    <w:p w:rsidR="001E132B" w:rsidRDefault="001E132B">
      <w:pPr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1E132B" w:rsidRDefault="001E132B">
      <w:pPr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1E132B" w:rsidRDefault="001E132B">
      <w:pPr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>От13.07.2023 № 32</w:t>
      </w:r>
    </w:p>
    <w:p w:rsidR="001E132B" w:rsidRDefault="001E132B">
      <w:pPr>
        <w:ind w:firstLine="567"/>
        <w:contextualSpacing/>
        <w:jc w:val="center"/>
        <w:rPr>
          <w:sz w:val="24"/>
          <w:szCs w:val="24"/>
        </w:rPr>
      </w:pPr>
    </w:p>
    <w:p w:rsidR="001E132B" w:rsidRDefault="001E132B">
      <w:pPr>
        <w:ind w:firstLine="567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мероприятий</w:t>
      </w:r>
    </w:p>
    <w:p w:rsidR="001E132B" w:rsidRDefault="001E13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(«дорожная карта») по обустройству контейнерных площадок в </w:t>
      </w:r>
      <w:r>
        <w:rPr>
          <w:sz w:val="24"/>
          <w:szCs w:val="24"/>
        </w:rPr>
        <w:t xml:space="preserve">(наименование муниципального образования) </w:t>
      </w:r>
      <w:r>
        <w:rPr>
          <w:b/>
          <w:sz w:val="24"/>
          <w:szCs w:val="24"/>
        </w:rPr>
        <w:t>на 2024-2026 годы</w:t>
      </w:r>
    </w:p>
    <w:p w:rsidR="001E132B" w:rsidRDefault="001E132B">
      <w:pPr>
        <w:jc w:val="center"/>
        <w:rPr>
          <w:b/>
          <w:sz w:val="24"/>
          <w:szCs w:val="24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4189"/>
        <w:gridCol w:w="2503"/>
        <w:gridCol w:w="2503"/>
        <w:gridCol w:w="2504"/>
        <w:gridCol w:w="2504"/>
      </w:tblGrid>
      <w:tr w:rsidR="001E132B">
        <w:tc>
          <w:tcPr>
            <w:tcW w:w="817" w:type="dxa"/>
          </w:tcPr>
          <w:p w:rsidR="001E132B" w:rsidRDefault="001E132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1E132B" w:rsidRDefault="001E132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4189" w:type="dxa"/>
          </w:tcPr>
          <w:p w:rsidR="001E132B" w:rsidRDefault="001E132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1E132B" w:rsidRDefault="001E132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03" w:type="dxa"/>
          </w:tcPr>
          <w:p w:rsidR="001E132B" w:rsidRDefault="001E132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1E132B" w:rsidRDefault="001E132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Адрес место расположения</w:t>
            </w:r>
          </w:p>
        </w:tc>
        <w:tc>
          <w:tcPr>
            <w:tcW w:w="2503" w:type="dxa"/>
          </w:tcPr>
          <w:p w:rsidR="001E132B" w:rsidRDefault="001E132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1E132B" w:rsidRDefault="001E132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504" w:type="dxa"/>
          </w:tcPr>
          <w:p w:rsidR="001E132B" w:rsidRDefault="001E132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1E132B" w:rsidRDefault="001E132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2504" w:type="dxa"/>
          </w:tcPr>
          <w:p w:rsidR="001E132B" w:rsidRDefault="001E132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1E132B" w:rsidRDefault="001E132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1E132B">
        <w:tc>
          <w:tcPr>
            <w:tcW w:w="817" w:type="dxa"/>
          </w:tcPr>
          <w:p w:rsidR="001E132B" w:rsidRDefault="001E132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189" w:type="dxa"/>
          </w:tcPr>
          <w:p w:rsidR="001E132B" w:rsidRDefault="001E132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Обустройство площадки для  крупногабаритного мусора</w:t>
            </w:r>
          </w:p>
        </w:tc>
        <w:tc>
          <w:tcPr>
            <w:tcW w:w="2503" w:type="dxa"/>
          </w:tcPr>
          <w:p w:rsidR="001E132B" w:rsidRDefault="001E132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х. Грузинов, ул. Центральная, 38 А</w:t>
            </w:r>
          </w:p>
        </w:tc>
        <w:tc>
          <w:tcPr>
            <w:tcW w:w="2503" w:type="dxa"/>
          </w:tcPr>
          <w:p w:rsidR="001E132B" w:rsidRDefault="001E132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2024 год</w:t>
            </w:r>
          </w:p>
        </w:tc>
        <w:tc>
          <w:tcPr>
            <w:tcW w:w="2504" w:type="dxa"/>
          </w:tcPr>
          <w:p w:rsidR="001E132B" w:rsidRDefault="001E132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Твердое покрытие – 30,0</w:t>
            </w:r>
          </w:p>
          <w:p w:rsidR="001E132B" w:rsidRDefault="001E132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04" w:type="dxa"/>
          </w:tcPr>
          <w:p w:rsidR="001E132B" w:rsidRDefault="001E132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Грузиновского сельского поселения</w:t>
            </w:r>
          </w:p>
        </w:tc>
      </w:tr>
      <w:tr w:rsidR="001E132B">
        <w:tc>
          <w:tcPr>
            <w:tcW w:w="817" w:type="dxa"/>
          </w:tcPr>
          <w:p w:rsidR="001E132B" w:rsidRDefault="001E132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189" w:type="dxa"/>
          </w:tcPr>
          <w:p w:rsidR="001E132B" w:rsidRDefault="001E132B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Обустройство площадки для  крупногабаритного мусора</w:t>
            </w:r>
          </w:p>
        </w:tc>
        <w:tc>
          <w:tcPr>
            <w:tcW w:w="2503" w:type="dxa"/>
          </w:tcPr>
          <w:p w:rsidR="001E132B" w:rsidRDefault="001E132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х. Козинка, ул. Яблоневая, 12А</w:t>
            </w:r>
          </w:p>
        </w:tc>
        <w:tc>
          <w:tcPr>
            <w:tcW w:w="2503" w:type="dxa"/>
          </w:tcPr>
          <w:p w:rsidR="001E132B" w:rsidRDefault="001E132B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2025 год</w:t>
            </w:r>
          </w:p>
        </w:tc>
        <w:tc>
          <w:tcPr>
            <w:tcW w:w="2504" w:type="dxa"/>
          </w:tcPr>
          <w:p w:rsidR="001E132B" w:rsidRDefault="001E132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Твердое покрытие – 30,0</w:t>
            </w:r>
          </w:p>
          <w:p w:rsidR="001E132B" w:rsidRDefault="001E132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04" w:type="dxa"/>
          </w:tcPr>
          <w:p w:rsidR="001E132B" w:rsidRDefault="001E132B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Грузиновского сельского поселения</w:t>
            </w:r>
          </w:p>
        </w:tc>
      </w:tr>
      <w:tr w:rsidR="001E132B">
        <w:tc>
          <w:tcPr>
            <w:tcW w:w="817" w:type="dxa"/>
          </w:tcPr>
          <w:p w:rsidR="001E132B" w:rsidRDefault="001E132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4189" w:type="dxa"/>
          </w:tcPr>
          <w:p w:rsidR="001E132B" w:rsidRDefault="001E132B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Обустройство площадки для  крупногабаритного мусора</w:t>
            </w:r>
          </w:p>
        </w:tc>
        <w:tc>
          <w:tcPr>
            <w:tcW w:w="2503" w:type="dxa"/>
          </w:tcPr>
          <w:p w:rsidR="001E132B" w:rsidRDefault="001E132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х. Общий, Белояровская, 24А</w:t>
            </w:r>
          </w:p>
        </w:tc>
        <w:tc>
          <w:tcPr>
            <w:tcW w:w="2503" w:type="dxa"/>
          </w:tcPr>
          <w:p w:rsidR="001E132B" w:rsidRDefault="001E132B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2026 год</w:t>
            </w:r>
          </w:p>
        </w:tc>
        <w:tc>
          <w:tcPr>
            <w:tcW w:w="2504" w:type="dxa"/>
          </w:tcPr>
          <w:p w:rsidR="001E132B" w:rsidRDefault="001E132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Твердое покрытие – 30,0</w:t>
            </w:r>
          </w:p>
          <w:p w:rsidR="001E132B" w:rsidRDefault="001E132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04" w:type="dxa"/>
          </w:tcPr>
          <w:p w:rsidR="001E132B" w:rsidRDefault="001E132B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Грузиновского сельского поселения</w:t>
            </w:r>
          </w:p>
        </w:tc>
      </w:tr>
      <w:tr w:rsidR="001E132B">
        <w:tc>
          <w:tcPr>
            <w:tcW w:w="817" w:type="dxa"/>
          </w:tcPr>
          <w:p w:rsidR="001E132B" w:rsidRDefault="001E132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4189" w:type="dxa"/>
          </w:tcPr>
          <w:p w:rsidR="001E132B" w:rsidRDefault="001E132B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Обустройство площадки для ТКО</w:t>
            </w:r>
          </w:p>
        </w:tc>
        <w:tc>
          <w:tcPr>
            <w:tcW w:w="2503" w:type="dxa"/>
          </w:tcPr>
          <w:p w:rsidR="001E132B" w:rsidRDefault="001E132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х. Грузинов, Вишневая,  д 26</w:t>
            </w:r>
          </w:p>
        </w:tc>
        <w:tc>
          <w:tcPr>
            <w:tcW w:w="2503" w:type="dxa"/>
          </w:tcPr>
          <w:p w:rsidR="001E132B" w:rsidRDefault="001E132B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2024год</w:t>
            </w:r>
          </w:p>
        </w:tc>
        <w:tc>
          <w:tcPr>
            <w:tcW w:w="2504" w:type="dxa"/>
          </w:tcPr>
          <w:p w:rsidR="001E132B" w:rsidRDefault="001E132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Твердое покрытие – 3,0</w:t>
            </w:r>
          </w:p>
          <w:p w:rsidR="001E132B" w:rsidRDefault="001E132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контейнеры – 12,0</w:t>
            </w:r>
          </w:p>
        </w:tc>
        <w:tc>
          <w:tcPr>
            <w:tcW w:w="2504" w:type="dxa"/>
          </w:tcPr>
          <w:p w:rsidR="001E132B" w:rsidRDefault="001E132B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Грузиновского сельского поселения</w:t>
            </w:r>
          </w:p>
        </w:tc>
      </w:tr>
      <w:tr w:rsidR="001E132B">
        <w:tc>
          <w:tcPr>
            <w:tcW w:w="817" w:type="dxa"/>
          </w:tcPr>
          <w:p w:rsidR="001E132B" w:rsidRDefault="001E132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4189" w:type="dxa"/>
          </w:tcPr>
          <w:p w:rsidR="001E132B" w:rsidRDefault="001E132B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Обустройство площадки для ТКО</w:t>
            </w:r>
          </w:p>
        </w:tc>
        <w:tc>
          <w:tcPr>
            <w:tcW w:w="2503" w:type="dxa"/>
          </w:tcPr>
          <w:p w:rsidR="001E132B" w:rsidRDefault="001E132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х. Грузинов, пер.им.  Сударкина, 1</w:t>
            </w:r>
          </w:p>
        </w:tc>
        <w:tc>
          <w:tcPr>
            <w:tcW w:w="2503" w:type="dxa"/>
          </w:tcPr>
          <w:p w:rsidR="001E132B" w:rsidRDefault="001E132B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2025 год</w:t>
            </w:r>
          </w:p>
        </w:tc>
        <w:tc>
          <w:tcPr>
            <w:tcW w:w="2504" w:type="dxa"/>
          </w:tcPr>
          <w:p w:rsidR="001E132B" w:rsidRDefault="001E132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Твердое покрытие – 3,0 контейнеры – 12,0</w:t>
            </w:r>
          </w:p>
        </w:tc>
        <w:tc>
          <w:tcPr>
            <w:tcW w:w="2504" w:type="dxa"/>
          </w:tcPr>
          <w:p w:rsidR="001E132B" w:rsidRDefault="001E132B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Грузиновского сельского поселения</w:t>
            </w:r>
          </w:p>
        </w:tc>
      </w:tr>
      <w:tr w:rsidR="001E132B">
        <w:tc>
          <w:tcPr>
            <w:tcW w:w="817" w:type="dxa"/>
          </w:tcPr>
          <w:p w:rsidR="001E132B" w:rsidRDefault="001E132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4189" w:type="dxa"/>
          </w:tcPr>
          <w:p w:rsidR="001E132B" w:rsidRDefault="001E132B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Обустройство площадки для ТКО</w:t>
            </w:r>
          </w:p>
        </w:tc>
        <w:tc>
          <w:tcPr>
            <w:tcW w:w="2503" w:type="dxa"/>
          </w:tcPr>
          <w:p w:rsidR="001E132B" w:rsidRDefault="001E132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х. Общий, Энтузиастов, д 35</w:t>
            </w:r>
          </w:p>
        </w:tc>
        <w:tc>
          <w:tcPr>
            <w:tcW w:w="2503" w:type="dxa"/>
          </w:tcPr>
          <w:p w:rsidR="001E132B" w:rsidRDefault="001E132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2026 год</w:t>
            </w:r>
          </w:p>
        </w:tc>
        <w:tc>
          <w:tcPr>
            <w:tcW w:w="2504" w:type="dxa"/>
          </w:tcPr>
          <w:p w:rsidR="001E132B" w:rsidRDefault="001E132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Твердое покрытие – 3,0</w:t>
            </w:r>
          </w:p>
          <w:p w:rsidR="001E132B" w:rsidRDefault="001E132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контейнеры – 12,0</w:t>
            </w:r>
          </w:p>
        </w:tc>
        <w:tc>
          <w:tcPr>
            <w:tcW w:w="2504" w:type="dxa"/>
          </w:tcPr>
          <w:p w:rsidR="001E132B" w:rsidRDefault="001E132B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Грузиновского сельского поселения</w:t>
            </w:r>
          </w:p>
        </w:tc>
      </w:tr>
    </w:tbl>
    <w:p w:rsidR="001E132B" w:rsidRDefault="001E132B">
      <w:pPr>
        <w:ind w:left="142" w:hanging="142"/>
        <w:jc w:val="both"/>
        <w:rPr>
          <w:sz w:val="24"/>
          <w:szCs w:val="24"/>
        </w:rPr>
      </w:pPr>
    </w:p>
    <w:p w:rsidR="001E132B" w:rsidRDefault="001E132B">
      <w:pPr>
        <w:ind w:left="142" w:hanging="142"/>
        <w:jc w:val="both"/>
        <w:rPr>
          <w:sz w:val="24"/>
          <w:szCs w:val="24"/>
        </w:rPr>
      </w:pPr>
    </w:p>
    <w:p w:rsidR="001E132B" w:rsidRDefault="001E132B">
      <w:pPr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*Отчет об исполнении мероприятия представляется до 20-го числа первого месяца квартала, следующего за установленным сроком реализации данного мероприятия.</w:t>
      </w:r>
    </w:p>
    <w:p w:rsidR="001E132B" w:rsidRDefault="001E132B">
      <w:pPr>
        <w:rPr>
          <w:sz w:val="24"/>
          <w:szCs w:val="24"/>
        </w:rPr>
      </w:pPr>
    </w:p>
    <w:p w:rsidR="001E132B" w:rsidRDefault="001E132B">
      <w:pPr>
        <w:ind w:left="10773"/>
        <w:jc w:val="center"/>
        <w:rPr>
          <w:sz w:val="24"/>
          <w:szCs w:val="24"/>
        </w:rPr>
      </w:pPr>
    </w:p>
    <w:p w:rsidR="001E132B" w:rsidRDefault="001E132B">
      <w:pPr>
        <w:ind w:left="10773"/>
        <w:jc w:val="center"/>
        <w:rPr>
          <w:sz w:val="24"/>
          <w:szCs w:val="24"/>
        </w:rPr>
      </w:pPr>
    </w:p>
    <w:p w:rsidR="001E132B" w:rsidRDefault="001E132B">
      <w:pPr>
        <w:ind w:left="10773"/>
        <w:jc w:val="center"/>
        <w:rPr>
          <w:sz w:val="24"/>
          <w:szCs w:val="24"/>
        </w:rPr>
      </w:pPr>
    </w:p>
    <w:p w:rsidR="001E132B" w:rsidRDefault="001E132B">
      <w:pPr>
        <w:ind w:left="10773"/>
        <w:jc w:val="center"/>
        <w:rPr>
          <w:sz w:val="24"/>
          <w:szCs w:val="24"/>
        </w:rPr>
      </w:pPr>
    </w:p>
    <w:p w:rsidR="001E132B" w:rsidRDefault="001E132B">
      <w:pPr>
        <w:ind w:left="10773"/>
        <w:jc w:val="center"/>
        <w:rPr>
          <w:sz w:val="24"/>
          <w:szCs w:val="24"/>
        </w:rPr>
      </w:pPr>
    </w:p>
    <w:p w:rsidR="001E132B" w:rsidRDefault="001E132B">
      <w:pPr>
        <w:ind w:left="10773"/>
        <w:jc w:val="center"/>
        <w:rPr>
          <w:sz w:val="24"/>
          <w:szCs w:val="24"/>
        </w:rPr>
      </w:pPr>
    </w:p>
    <w:p w:rsidR="001E132B" w:rsidRDefault="001E132B">
      <w:pPr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1E132B" w:rsidRDefault="001E132B">
      <w:pPr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1E132B" w:rsidRDefault="001E132B">
      <w:pPr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</w:p>
    <w:p w:rsidR="001E132B" w:rsidRDefault="001E132B">
      <w:pPr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муниципального образования)от __.__.2023 № ___</w:t>
      </w:r>
    </w:p>
    <w:p w:rsidR="001E132B" w:rsidRDefault="001E132B">
      <w:pPr>
        <w:rPr>
          <w:sz w:val="24"/>
          <w:szCs w:val="24"/>
        </w:rPr>
      </w:pPr>
    </w:p>
    <w:p w:rsidR="001E132B" w:rsidRDefault="001E13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ОТЧЕТ</w:t>
      </w:r>
    </w:p>
    <w:p w:rsidR="001E132B" w:rsidRDefault="001E132B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об исполнении Плана мероприятий («дорожной карты») </w:t>
      </w:r>
      <w:r>
        <w:rPr>
          <w:b/>
          <w:sz w:val="24"/>
          <w:szCs w:val="24"/>
        </w:rPr>
        <w:t xml:space="preserve">по обустройству контейнерных площадок в </w:t>
      </w:r>
      <w:r>
        <w:rPr>
          <w:sz w:val="24"/>
          <w:szCs w:val="24"/>
        </w:rPr>
        <w:t>(наименование муниципального образования)</w:t>
      </w:r>
      <w:r>
        <w:rPr>
          <w:b/>
          <w:sz w:val="24"/>
          <w:szCs w:val="24"/>
        </w:rPr>
        <w:t xml:space="preserve"> на 2024-2026 годы</w:t>
      </w:r>
    </w:p>
    <w:p w:rsidR="001E132B" w:rsidRDefault="001E132B">
      <w:pPr>
        <w:jc w:val="center"/>
        <w:rPr>
          <w:b/>
          <w:sz w:val="24"/>
          <w:szCs w:val="24"/>
        </w:rPr>
      </w:pPr>
    </w:p>
    <w:p w:rsidR="001E132B" w:rsidRDefault="001E132B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по состоянию на _____________</w:t>
      </w:r>
    </w:p>
    <w:p w:rsidR="001E132B" w:rsidRDefault="001E132B">
      <w:pPr>
        <w:jc w:val="center"/>
        <w:rPr>
          <w:b/>
          <w:sz w:val="24"/>
          <w:szCs w:val="24"/>
        </w:rPr>
      </w:pPr>
    </w:p>
    <w:p w:rsidR="001E132B" w:rsidRDefault="001E132B">
      <w:pPr>
        <w:jc w:val="center"/>
        <w:rPr>
          <w:sz w:val="24"/>
          <w:szCs w:val="24"/>
        </w:rPr>
      </w:pPr>
    </w:p>
    <w:tbl>
      <w:tblPr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"/>
        <w:gridCol w:w="3919"/>
        <w:gridCol w:w="2947"/>
        <w:gridCol w:w="3616"/>
        <w:gridCol w:w="3464"/>
      </w:tblGrid>
      <w:tr w:rsidR="001E132B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2B" w:rsidRDefault="001E132B">
            <w:pPr>
              <w:ind w:right="-2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№ п/п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2B" w:rsidRDefault="001E132B">
            <w:pPr>
              <w:ind w:right="-2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2B" w:rsidRDefault="001E132B">
            <w:pPr>
              <w:ind w:right="-2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2B" w:rsidRDefault="001E132B">
            <w:pPr>
              <w:ind w:right="-2" w:hanging="1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2B" w:rsidRDefault="001E132B">
            <w:pPr>
              <w:ind w:right="-2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Исполнение, результат</w:t>
            </w:r>
          </w:p>
        </w:tc>
      </w:tr>
    </w:tbl>
    <w:p w:rsidR="001E132B" w:rsidRDefault="001E132B">
      <w:pPr>
        <w:jc w:val="center"/>
        <w:rPr>
          <w:b/>
          <w:sz w:val="24"/>
          <w:szCs w:val="24"/>
        </w:rPr>
      </w:pPr>
    </w:p>
    <w:tbl>
      <w:tblPr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"/>
        <w:gridCol w:w="3919"/>
        <w:gridCol w:w="2947"/>
        <w:gridCol w:w="3616"/>
        <w:gridCol w:w="3464"/>
      </w:tblGrid>
      <w:tr w:rsidR="001E132B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2B" w:rsidRDefault="001E132B">
            <w:pPr>
              <w:ind w:right="-2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2B" w:rsidRDefault="001E132B">
            <w:pPr>
              <w:ind w:right="-2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2B" w:rsidRDefault="001E132B">
            <w:pPr>
              <w:ind w:right="-2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2B" w:rsidRDefault="001E132B">
            <w:pPr>
              <w:ind w:right="-2" w:hanging="1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2B" w:rsidRDefault="001E132B">
            <w:pPr>
              <w:ind w:right="-2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5</w:t>
            </w:r>
          </w:p>
        </w:tc>
      </w:tr>
      <w:tr w:rsidR="001E132B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2B" w:rsidRDefault="001E132B">
            <w:pPr>
              <w:ind w:right="-2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2B" w:rsidRDefault="001E132B">
            <w:pPr>
              <w:ind w:right="-2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2B" w:rsidRDefault="001E132B">
            <w:pPr>
              <w:ind w:right="-2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2B" w:rsidRDefault="001E132B">
            <w:pPr>
              <w:ind w:right="-2" w:hanging="1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2B" w:rsidRDefault="001E132B">
            <w:pPr>
              <w:ind w:right="-2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1E132B" w:rsidRDefault="001E132B">
      <w:pPr>
        <w:rPr>
          <w:sz w:val="24"/>
          <w:szCs w:val="24"/>
        </w:rPr>
      </w:pPr>
    </w:p>
    <w:p w:rsidR="001E132B" w:rsidRDefault="001E132B">
      <w:pPr>
        <w:ind w:firstLine="720"/>
        <w:rPr>
          <w:sz w:val="24"/>
          <w:szCs w:val="24"/>
        </w:rPr>
      </w:pPr>
    </w:p>
    <w:p w:rsidR="001E132B" w:rsidRDefault="001E132B">
      <w:pPr>
        <w:rPr>
          <w:sz w:val="24"/>
          <w:szCs w:val="24"/>
        </w:rPr>
      </w:pPr>
    </w:p>
    <w:sectPr w:rsidR="001E132B">
      <w:pgSz w:w="16834" w:h="11909" w:orient="landscape"/>
      <w:pgMar w:top="839" w:right="1015" w:bottom="480" w:left="101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132B" w:rsidRDefault="001E132B">
      <w:r>
        <w:separator/>
      </w:r>
    </w:p>
  </w:endnote>
  <w:endnote w:type="continuationSeparator" w:id="0">
    <w:p w:rsidR="001E132B" w:rsidRDefault="001E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132B" w:rsidRDefault="001E132B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E132B" w:rsidRDefault="001E132B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132B" w:rsidRDefault="001E132B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B1B2C">
      <w:rPr>
        <w:rStyle w:val="a3"/>
        <w:noProof/>
      </w:rPr>
      <w:t>2</w:t>
    </w:r>
    <w:r>
      <w:rPr>
        <w:rStyle w:val="a3"/>
      </w:rPr>
      <w:fldChar w:fldCharType="end"/>
    </w:r>
  </w:p>
  <w:p w:rsidR="001E132B" w:rsidRDefault="001E132B">
    <w:pPr>
      <w:pStyle w:val="a8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132B" w:rsidRDefault="001E132B">
      <w:r>
        <w:separator/>
      </w:r>
    </w:p>
  </w:footnote>
  <w:footnote w:type="continuationSeparator" w:id="0">
    <w:p w:rsidR="001E132B" w:rsidRDefault="001E1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284B"/>
    <w:rsid w:val="00005A67"/>
    <w:rsid w:val="0003120A"/>
    <w:rsid w:val="00031256"/>
    <w:rsid w:val="00032632"/>
    <w:rsid w:val="00057193"/>
    <w:rsid w:val="000729AC"/>
    <w:rsid w:val="00077DFA"/>
    <w:rsid w:val="00080A83"/>
    <w:rsid w:val="000B16EA"/>
    <w:rsid w:val="000B1B2C"/>
    <w:rsid w:val="000B35C0"/>
    <w:rsid w:val="000C29AB"/>
    <w:rsid w:val="000D1283"/>
    <w:rsid w:val="0010197D"/>
    <w:rsid w:val="0013416D"/>
    <w:rsid w:val="00136110"/>
    <w:rsid w:val="001457C7"/>
    <w:rsid w:val="001C1769"/>
    <w:rsid w:val="001D21C5"/>
    <w:rsid w:val="001E132B"/>
    <w:rsid w:val="001E6724"/>
    <w:rsid w:val="001E6CF5"/>
    <w:rsid w:val="00256613"/>
    <w:rsid w:val="00273AC0"/>
    <w:rsid w:val="002B5952"/>
    <w:rsid w:val="002E55F1"/>
    <w:rsid w:val="002F0EAE"/>
    <w:rsid w:val="0031490D"/>
    <w:rsid w:val="00353593"/>
    <w:rsid w:val="00392CBA"/>
    <w:rsid w:val="003B22A9"/>
    <w:rsid w:val="003C335F"/>
    <w:rsid w:val="003C5B85"/>
    <w:rsid w:val="003D4489"/>
    <w:rsid w:val="003E1F54"/>
    <w:rsid w:val="003F0340"/>
    <w:rsid w:val="00425926"/>
    <w:rsid w:val="00472EB8"/>
    <w:rsid w:val="00475DA8"/>
    <w:rsid w:val="00481FED"/>
    <w:rsid w:val="00495715"/>
    <w:rsid w:val="004A028D"/>
    <w:rsid w:val="004D2A7D"/>
    <w:rsid w:val="004D2D48"/>
    <w:rsid w:val="0050777C"/>
    <w:rsid w:val="00507B73"/>
    <w:rsid w:val="00542D7F"/>
    <w:rsid w:val="005B581B"/>
    <w:rsid w:val="005C6066"/>
    <w:rsid w:val="005F284B"/>
    <w:rsid w:val="006057A7"/>
    <w:rsid w:val="006270E8"/>
    <w:rsid w:val="00665B3A"/>
    <w:rsid w:val="006A3F32"/>
    <w:rsid w:val="006B77DA"/>
    <w:rsid w:val="006C2645"/>
    <w:rsid w:val="006E7E06"/>
    <w:rsid w:val="006F49A0"/>
    <w:rsid w:val="0071262D"/>
    <w:rsid w:val="00712933"/>
    <w:rsid w:val="00713492"/>
    <w:rsid w:val="007402B5"/>
    <w:rsid w:val="007C3EF6"/>
    <w:rsid w:val="007D2109"/>
    <w:rsid w:val="007E26D3"/>
    <w:rsid w:val="007F087B"/>
    <w:rsid w:val="00807503"/>
    <w:rsid w:val="00810071"/>
    <w:rsid w:val="00816DB8"/>
    <w:rsid w:val="008207FD"/>
    <w:rsid w:val="008211D7"/>
    <w:rsid w:val="0084527A"/>
    <w:rsid w:val="00871C7C"/>
    <w:rsid w:val="008809F0"/>
    <w:rsid w:val="00896A11"/>
    <w:rsid w:val="008A5380"/>
    <w:rsid w:val="008B0192"/>
    <w:rsid w:val="00903573"/>
    <w:rsid w:val="00941929"/>
    <w:rsid w:val="009856DA"/>
    <w:rsid w:val="009C5549"/>
    <w:rsid w:val="009E3096"/>
    <w:rsid w:val="009E492E"/>
    <w:rsid w:val="009F6230"/>
    <w:rsid w:val="00A15581"/>
    <w:rsid w:val="00A444CA"/>
    <w:rsid w:val="00A502FA"/>
    <w:rsid w:val="00A75B2A"/>
    <w:rsid w:val="00A926EF"/>
    <w:rsid w:val="00AB046F"/>
    <w:rsid w:val="00AE1ACB"/>
    <w:rsid w:val="00B931EA"/>
    <w:rsid w:val="00BE1C79"/>
    <w:rsid w:val="00C22D8E"/>
    <w:rsid w:val="00C53816"/>
    <w:rsid w:val="00C539B2"/>
    <w:rsid w:val="00CB0B03"/>
    <w:rsid w:val="00CD281C"/>
    <w:rsid w:val="00CF182B"/>
    <w:rsid w:val="00D02258"/>
    <w:rsid w:val="00D326FC"/>
    <w:rsid w:val="00D3386F"/>
    <w:rsid w:val="00D346B4"/>
    <w:rsid w:val="00D57A65"/>
    <w:rsid w:val="00D60836"/>
    <w:rsid w:val="00D86113"/>
    <w:rsid w:val="00E57572"/>
    <w:rsid w:val="00E8207A"/>
    <w:rsid w:val="00EC7F6B"/>
    <w:rsid w:val="00ED47F9"/>
    <w:rsid w:val="00EE26E1"/>
    <w:rsid w:val="00F20DA5"/>
    <w:rsid w:val="00F3752B"/>
    <w:rsid w:val="00F400D0"/>
    <w:rsid w:val="00F455A7"/>
    <w:rsid w:val="00F61C7E"/>
    <w:rsid w:val="00F707C5"/>
    <w:rsid w:val="00F82B74"/>
    <w:rsid w:val="00F86BC8"/>
    <w:rsid w:val="00FB78F6"/>
    <w:rsid w:val="00FE360B"/>
    <w:rsid w:val="00FE60AF"/>
    <w:rsid w:val="38BA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372C16-484D-469D-ADA3-630E6CD3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Pr>
      <w:rFonts w:cs="Times New Roman"/>
    </w:rPr>
  </w:style>
  <w:style w:type="paragraph" w:styleId="a4">
    <w:name w:val="Balloon Text"/>
    <w:basedOn w:val="a"/>
    <w:link w:val="a5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7">
    <w:name w:val="Верхний колонтитул Знак"/>
    <w:link w:val="a6"/>
    <w:uiPriority w:val="99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9">
    <w:name w:val="Нижний колонтитул Знак"/>
    <w:basedOn w:val="a0"/>
    <w:link w:val="a8"/>
    <w:uiPriority w:val="99"/>
  </w:style>
  <w:style w:type="table" w:styleId="aa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"/>
    <w:basedOn w:val="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pyright-info">
    <w:name w:val="copyright-info"/>
    <w:basedOn w:val="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Адресат"/>
    <w:basedOn w:val="a"/>
    <w:pPr>
      <w:widowControl/>
      <w:adjustRightInd/>
    </w:p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List Paragraph"/>
    <w:basedOn w:val="a"/>
    <w:qFormat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Pai Pinky</cp:lastModifiedBy>
  <cp:revision>2</cp:revision>
  <cp:lastPrinted>2018-02-28T07:45:00Z</cp:lastPrinted>
  <dcterms:created xsi:type="dcterms:W3CDTF">2025-10-05T18:35:00Z</dcterms:created>
  <dcterms:modified xsi:type="dcterms:W3CDTF">2025-10-05T18:35:00Z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101FF1AA87C9469ABB301A14289A3FC7</vt:lpwstr>
  </property>
</Properties>
</file>