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7720E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7720E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7720E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7720E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7720E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7720E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7720E">
      <w:pPr>
        <w:spacing w:after="120" w:line="20" w:lineRule="atLeast"/>
        <w:jc w:val="center"/>
      </w:pPr>
    </w:p>
    <w:p w:rsidR="00000000" w:rsidRDefault="000772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7720E">
      <w:pPr>
        <w:jc w:val="center"/>
        <w:rPr>
          <w:sz w:val="28"/>
          <w:szCs w:val="28"/>
        </w:rPr>
      </w:pPr>
    </w:p>
    <w:p w:rsidR="00000000" w:rsidRDefault="0007720E">
      <w:pPr>
        <w:tabs>
          <w:tab w:val="left" w:pos="77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№  </w:t>
      </w:r>
      <w:r>
        <w:rPr>
          <w:sz w:val="28"/>
          <w:szCs w:val="28"/>
        </w:rPr>
        <w:t>41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х. Грузинов</w:t>
      </w:r>
    </w:p>
    <w:p w:rsidR="00000000" w:rsidRDefault="0007720E">
      <w:pPr>
        <w:jc w:val="center"/>
        <w:rPr>
          <w:b/>
          <w:bCs/>
          <w:sz w:val="26"/>
          <w:szCs w:val="26"/>
        </w:rPr>
      </w:pPr>
    </w:p>
    <w:p w:rsidR="00000000" w:rsidRDefault="0007720E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07720E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772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7720E">
      <w:pPr>
        <w:jc w:val="both"/>
        <w:rPr>
          <w:sz w:val="28"/>
          <w:szCs w:val="28"/>
        </w:rPr>
      </w:pPr>
    </w:p>
    <w:p w:rsidR="00000000" w:rsidRDefault="0007720E">
      <w:pPr>
        <w:jc w:val="both"/>
        <w:rPr>
          <w:sz w:val="28"/>
          <w:szCs w:val="28"/>
        </w:rPr>
      </w:pPr>
    </w:p>
    <w:p w:rsidR="00000000" w:rsidRDefault="0007720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7720E">
      <w:pPr>
        <w:jc w:val="center"/>
        <w:rPr>
          <w:sz w:val="28"/>
          <w:szCs w:val="28"/>
        </w:rPr>
      </w:pPr>
    </w:p>
    <w:p w:rsidR="00000000" w:rsidRDefault="0007720E">
      <w:pPr>
        <w:jc w:val="both"/>
        <w:rPr>
          <w:sz w:val="28"/>
          <w:szCs w:val="28"/>
        </w:rPr>
      </w:pPr>
    </w:p>
    <w:p w:rsidR="00000000" w:rsidRDefault="0007720E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адрес </w:t>
      </w:r>
      <w:r>
        <w:rPr>
          <w:sz w:val="28"/>
          <w:szCs w:val="28"/>
        </w:rPr>
        <w:t xml:space="preserve"> земельному участку площадью </w:t>
      </w:r>
      <w:r>
        <w:rPr>
          <w:sz w:val="28"/>
          <w:szCs w:val="28"/>
        </w:rPr>
        <w:t>473 454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</w:t>
      </w:r>
      <w:r>
        <w:rPr>
          <w:sz w:val="28"/>
          <w:szCs w:val="28"/>
        </w:rPr>
        <w:t xml:space="preserve"> 4 км восточнее</w:t>
      </w:r>
      <w:r>
        <w:rPr>
          <w:sz w:val="28"/>
          <w:szCs w:val="28"/>
        </w:rPr>
        <w:t xml:space="preserve"> х. Общий Постановление вступает в силу с даты подписания.</w:t>
      </w:r>
    </w:p>
    <w:p w:rsidR="00000000" w:rsidRDefault="0007720E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постановлени</w:t>
      </w:r>
      <w:r>
        <w:rPr>
          <w:sz w:val="28"/>
          <w:szCs w:val="28"/>
        </w:rPr>
        <w:t>я оставляю за собой.</w:t>
      </w: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</w:p>
    <w:p w:rsidR="00000000" w:rsidRDefault="0007720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:rsidR="00000000" w:rsidRDefault="0007720E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                    А.И. Скориков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7720E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0A0636F4"/>
    <w:rsid w:val="0F04029B"/>
    <w:rsid w:val="1E3A2CA1"/>
    <w:rsid w:val="31FF2312"/>
    <w:rsid w:val="3C075E6C"/>
    <w:rsid w:val="463961D5"/>
    <w:rsid w:val="6B836BBB"/>
    <w:rsid w:val="72192C89"/>
    <w:rsid w:val="7E61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7EDDBC-0CE2-4678-A223-78E44E7D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WORK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2025-10-05T18:35:00Z</dcterms:created>
  <dcterms:modified xsi:type="dcterms:W3CDTF">2025-10-05T18:35:00Z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E10616D3F5FF42E680548733CF0DE629</vt:lpwstr>
  </property>
</Properties>
</file>