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961" w:rsidRDefault="0099696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96961" w:rsidRDefault="0099696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96961" w:rsidRDefault="0099696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996961" w:rsidRDefault="0099696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96961" w:rsidRDefault="0099696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996961" w:rsidRDefault="0099696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996961" w:rsidRDefault="00996961">
      <w:pPr>
        <w:spacing w:after="120" w:line="20" w:lineRule="atLeast"/>
        <w:jc w:val="center"/>
      </w:pPr>
    </w:p>
    <w:p w:rsidR="00996961" w:rsidRDefault="0099696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96961" w:rsidRDefault="00996961">
      <w:pPr>
        <w:jc w:val="center"/>
        <w:rPr>
          <w:sz w:val="28"/>
          <w:szCs w:val="28"/>
        </w:rPr>
      </w:pPr>
    </w:p>
    <w:p w:rsidR="00996961" w:rsidRDefault="00996961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14.03.2023                                   № 7                           х. Грузинов</w:t>
      </w:r>
    </w:p>
    <w:p w:rsidR="00996961" w:rsidRDefault="00996961">
      <w:pPr>
        <w:jc w:val="center"/>
        <w:rPr>
          <w:b/>
          <w:bCs/>
          <w:sz w:val="26"/>
          <w:szCs w:val="26"/>
        </w:rPr>
      </w:pPr>
    </w:p>
    <w:p w:rsidR="00996961" w:rsidRDefault="00996961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996961" w:rsidRDefault="00996961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96961" w:rsidRDefault="009969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996961" w:rsidRDefault="00996961">
      <w:pPr>
        <w:jc w:val="both"/>
        <w:rPr>
          <w:sz w:val="28"/>
          <w:szCs w:val="28"/>
        </w:rPr>
      </w:pPr>
    </w:p>
    <w:p w:rsidR="00996961" w:rsidRDefault="00996961">
      <w:pPr>
        <w:jc w:val="both"/>
        <w:rPr>
          <w:sz w:val="28"/>
          <w:szCs w:val="28"/>
        </w:rPr>
      </w:pPr>
    </w:p>
    <w:p w:rsidR="00996961" w:rsidRDefault="0099696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96961" w:rsidRDefault="00996961">
      <w:pPr>
        <w:jc w:val="center"/>
        <w:rPr>
          <w:sz w:val="28"/>
          <w:szCs w:val="28"/>
        </w:rPr>
      </w:pPr>
    </w:p>
    <w:p w:rsidR="00996961" w:rsidRDefault="00996961">
      <w:pPr>
        <w:jc w:val="both"/>
        <w:rPr>
          <w:sz w:val="28"/>
          <w:szCs w:val="28"/>
        </w:rPr>
      </w:pPr>
    </w:p>
    <w:p w:rsidR="00996961" w:rsidRDefault="00996961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адрес  земельному участку площадью 3,103 кв.м.:  Российская Федерация, Ростовская область, Морозовский район, Грузиновское сельское поселение х. Общий, ул. Белояровскя земельный участок 24 Б</w:t>
      </w:r>
    </w:p>
    <w:p w:rsidR="00996961" w:rsidRDefault="00996961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996961" w:rsidRDefault="00996961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</w:p>
    <w:p w:rsidR="00996961" w:rsidRDefault="00996961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996961" w:rsidRDefault="00996961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 </w:t>
      </w:r>
      <w:r>
        <w:rPr>
          <w:sz w:val="28"/>
          <w:szCs w:val="28"/>
        </w:rPr>
        <w:tab/>
        <w:t xml:space="preserve">               </w:t>
      </w:r>
    </w:p>
    <w:sectPr w:rsidR="0099696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18B1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3BD5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96961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278713B"/>
    <w:rsid w:val="1E3A2CA1"/>
    <w:rsid w:val="31FF2312"/>
    <w:rsid w:val="356D017F"/>
    <w:rsid w:val="45BD220D"/>
    <w:rsid w:val="6AD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B96D8B-74E5-4581-A8CD-C64DDD3A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2023-05-12T10:59:00Z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C18C92D90FE24B3AA010FA974917AA7F</vt:lpwstr>
  </property>
</Properties>
</file>