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40B" w:rsidRDefault="0020340B">
      <w:pPr>
        <w:pStyle w:val="af0"/>
        <w:rPr>
          <w:szCs w:val="28"/>
        </w:rPr>
      </w:pPr>
      <w:r>
        <w:rPr>
          <w:szCs w:val="28"/>
        </w:rPr>
        <w:t>РОССИЙСКАЯ ФЕДЕРАЦИЯ</w:t>
      </w:r>
    </w:p>
    <w:p w:rsidR="0020340B" w:rsidRDefault="0020340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0340B" w:rsidRDefault="0020340B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20340B" w:rsidRDefault="0020340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0340B" w:rsidRDefault="0020340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90799">
        <w:rPr>
          <w:sz w:val="28"/>
          <w:szCs w:val="28"/>
        </w:rPr>
        <w:t>ГРУЗИНОВСКОЕ</w:t>
      </w:r>
      <w:r>
        <w:rPr>
          <w:sz w:val="28"/>
          <w:szCs w:val="28"/>
        </w:rPr>
        <w:t xml:space="preserve">  СЕЛЬСКОЕ ПОСЕЛЕНИЕ»</w:t>
      </w:r>
    </w:p>
    <w:p w:rsidR="0020340B" w:rsidRDefault="0020340B">
      <w:pPr>
        <w:jc w:val="center"/>
        <w:rPr>
          <w:sz w:val="22"/>
        </w:rPr>
      </w:pPr>
    </w:p>
    <w:p w:rsidR="0020340B" w:rsidRDefault="0020340B">
      <w:pPr>
        <w:pStyle w:val="BodyText2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АДМИНИСТРАЦИЯ </w:t>
      </w:r>
      <w:r w:rsidR="00B90799">
        <w:rPr>
          <w:color w:val="000000"/>
          <w:szCs w:val="28"/>
        </w:rPr>
        <w:t>ГРУЗИНОВСКОГО</w:t>
      </w:r>
      <w:r>
        <w:rPr>
          <w:color w:val="000000"/>
          <w:szCs w:val="28"/>
        </w:rPr>
        <w:t xml:space="preserve"> СЕЛЬСКОГО ПОСЕЛЕНИЯ</w:t>
      </w:r>
    </w:p>
    <w:p w:rsidR="0020340B" w:rsidRDefault="0020340B">
      <w:pPr>
        <w:rPr>
          <w:color w:val="000000"/>
          <w:sz w:val="28"/>
          <w:szCs w:val="28"/>
        </w:rPr>
      </w:pPr>
    </w:p>
    <w:p w:rsidR="0020340B" w:rsidRDefault="0020340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20340B" w:rsidRDefault="0020340B">
      <w:pPr>
        <w:jc w:val="center"/>
        <w:rPr>
          <w:sz w:val="22"/>
        </w:rPr>
      </w:pPr>
    </w:p>
    <w:p w:rsidR="0020340B" w:rsidRDefault="0020340B">
      <w:pPr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сообщения муниципальными служащими Администрации </w:t>
      </w:r>
      <w:r w:rsidR="00B90799">
        <w:rPr>
          <w:sz w:val="28"/>
          <w:szCs w:val="28"/>
        </w:rPr>
        <w:t xml:space="preserve">Грузиновского </w:t>
      </w:r>
      <w:r>
        <w:rPr>
          <w:sz w:val="28"/>
          <w:szCs w:val="28"/>
        </w:rPr>
        <w:t>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0340B" w:rsidRDefault="0020340B">
      <w:pPr>
        <w:jc w:val="center"/>
        <w:rPr>
          <w:sz w:val="22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3284"/>
        <w:gridCol w:w="2944"/>
        <w:gridCol w:w="3600"/>
      </w:tblGrid>
      <w:tr w:rsidR="0020340B">
        <w:tc>
          <w:tcPr>
            <w:tcW w:w="3284" w:type="dxa"/>
          </w:tcPr>
          <w:p w:rsidR="0020340B" w:rsidRDefault="00B9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0340B">
              <w:rPr>
                <w:sz w:val="28"/>
                <w:szCs w:val="28"/>
              </w:rPr>
              <w:t xml:space="preserve"> декабря 2022 года</w:t>
            </w:r>
          </w:p>
        </w:tc>
        <w:tc>
          <w:tcPr>
            <w:tcW w:w="2944" w:type="dxa"/>
          </w:tcPr>
          <w:p w:rsidR="0020340B" w:rsidRDefault="0020340B" w:rsidP="00B9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90799">
              <w:rPr>
                <w:sz w:val="28"/>
                <w:szCs w:val="28"/>
              </w:rPr>
              <w:t xml:space="preserve"> 72</w:t>
            </w:r>
          </w:p>
        </w:tc>
        <w:tc>
          <w:tcPr>
            <w:tcW w:w="3600" w:type="dxa"/>
          </w:tcPr>
          <w:p w:rsidR="0020340B" w:rsidRDefault="00B907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Грузинов</w:t>
            </w:r>
          </w:p>
        </w:tc>
      </w:tr>
    </w:tbl>
    <w:p w:rsidR="0020340B" w:rsidRDefault="0020340B">
      <w:pPr>
        <w:widowControl w:val="0"/>
        <w:rPr>
          <w:color w:val="000000"/>
          <w:sz w:val="28"/>
          <w:szCs w:val="28"/>
        </w:rPr>
      </w:pPr>
    </w:p>
    <w:p w:rsidR="0020340B" w:rsidRDefault="0020340B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02.03.2007 № 25-ФЗ</w:t>
      </w:r>
      <w:r>
        <w:rPr>
          <w:sz w:val="28"/>
          <w:szCs w:val="28"/>
        </w:rPr>
        <w:br/>
        <w:t>«О муниципальной службе в Российской Федерации», от 25.12.2008 № 273-ФЗ</w:t>
      </w:r>
      <w:r>
        <w:rPr>
          <w:sz w:val="28"/>
          <w:szCs w:val="28"/>
        </w:rPr>
        <w:br/>
        <w:t>«О противодействии коррупции»</w:t>
      </w:r>
    </w:p>
    <w:p w:rsidR="0020340B" w:rsidRDefault="0020340B">
      <w:pPr>
        <w:widowControl w:val="0"/>
        <w:jc w:val="center"/>
        <w:rPr>
          <w:color w:val="000000"/>
          <w:sz w:val="28"/>
          <w:szCs w:val="28"/>
        </w:rPr>
      </w:pPr>
    </w:p>
    <w:p w:rsidR="0020340B" w:rsidRDefault="0020340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20340B" w:rsidRDefault="0020340B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20340B" w:rsidRDefault="0020340B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Порядок сообщения муниципальными служащими Администрации </w:t>
      </w:r>
      <w:r w:rsidR="00B90799">
        <w:rPr>
          <w:sz w:val="28"/>
          <w:szCs w:val="28"/>
        </w:rPr>
        <w:t xml:space="preserve">Грузиновского </w:t>
      </w:r>
      <w:r>
        <w:rPr>
          <w:sz w:val="28"/>
          <w:szCs w:val="28"/>
        </w:rPr>
        <w:t>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</w:t>
      </w:r>
      <w:r>
        <w:rPr>
          <w:color w:val="000000"/>
          <w:sz w:val="28"/>
          <w:szCs w:val="28"/>
        </w:rPr>
        <w:t>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 Настоящее постановление вступает в силу со дня его официального опубликования.</w:t>
      </w:r>
    </w:p>
    <w:p w:rsidR="0020340B" w:rsidRDefault="0020340B">
      <w:pPr>
        <w:pStyle w:val="ConsPlusNormal"/>
        <w:jc w:val="both"/>
        <w:rPr>
          <w:color w:val="000000"/>
        </w:rPr>
      </w:pPr>
    </w:p>
    <w:p w:rsidR="0020340B" w:rsidRDefault="0020340B">
      <w:pPr>
        <w:pStyle w:val="ConsPlusNormal"/>
        <w:jc w:val="both"/>
        <w:rPr>
          <w:color w:val="000000"/>
        </w:rPr>
      </w:pPr>
    </w:p>
    <w:p w:rsidR="0020340B" w:rsidRDefault="0020340B">
      <w:pPr>
        <w:pStyle w:val="ConsPlusNormal"/>
        <w:jc w:val="both"/>
        <w:rPr>
          <w:color w:val="000000"/>
        </w:rPr>
      </w:pPr>
    </w:p>
    <w:tbl>
      <w:tblPr>
        <w:tblW w:w="10456" w:type="dxa"/>
        <w:tblInd w:w="0" w:type="dxa"/>
        <w:tblLook w:val="0000" w:firstRow="0" w:lastRow="0" w:firstColumn="0" w:lastColumn="0" w:noHBand="0" w:noVBand="0"/>
      </w:tblPr>
      <w:tblGrid>
        <w:gridCol w:w="5778"/>
        <w:gridCol w:w="4678"/>
      </w:tblGrid>
      <w:tr w:rsidR="0020340B">
        <w:tc>
          <w:tcPr>
            <w:tcW w:w="5778" w:type="dxa"/>
          </w:tcPr>
          <w:p w:rsidR="0020340B" w:rsidRDefault="0020340B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Администрации</w:t>
            </w:r>
          </w:p>
          <w:p w:rsidR="0020340B" w:rsidRDefault="00B90799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Грузиновского </w:t>
            </w:r>
            <w:r w:rsidR="0020340B">
              <w:rPr>
                <w:color w:val="000000"/>
              </w:rPr>
              <w:t>сельского поселения</w:t>
            </w:r>
          </w:p>
        </w:tc>
        <w:tc>
          <w:tcPr>
            <w:tcW w:w="4678" w:type="dxa"/>
          </w:tcPr>
          <w:p w:rsidR="0020340B" w:rsidRDefault="0020340B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20340B" w:rsidRDefault="00B90799" w:rsidP="00B90799">
            <w:pPr>
              <w:pStyle w:val="ConsPlusNormal"/>
              <w:wordWrap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А.И. Скори</w:t>
            </w:r>
            <w:r w:rsidR="0020340B">
              <w:rPr>
                <w:color w:val="000000"/>
              </w:rPr>
              <w:t>ков</w:t>
            </w:r>
          </w:p>
        </w:tc>
      </w:tr>
    </w:tbl>
    <w:p w:rsidR="0020340B" w:rsidRDefault="0020340B">
      <w:pPr>
        <w:jc w:val="both"/>
        <w:rPr>
          <w:sz w:val="28"/>
        </w:rPr>
      </w:pPr>
    </w:p>
    <w:p w:rsidR="0020340B" w:rsidRDefault="0020340B">
      <w:pPr>
        <w:jc w:val="both"/>
        <w:rPr>
          <w:sz w:val="28"/>
        </w:rPr>
      </w:pPr>
    </w:p>
    <w:p w:rsidR="0020340B" w:rsidRDefault="0020340B">
      <w:pPr>
        <w:jc w:val="both"/>
        <w:rPr>
          <w:sz w:val="28"/>
        </w:rPr>
      </w:pPr>
    </w:p>
    <w:p w:rsidR="0020340B" w:rsidRDefault="0020340B">
      <w:pPr>
        <w:jc w:val="both"/>
        <w:rPr>
          <w:sz w:val="28"/>
        </w:rPr>
      </w:pPr>
    </w:p>
    <w:p w:rsidR="0020340B" w:rsidRDefault="0020340B">
      <w:pPr>
        <w:jc w:val="both"/>
        <w:rPr>
          <w:sz w:val="28"/>
        </w:rPr>
      </w:pPr>
    </w:p>
    <w:p w:rsidR="0020340B" w:rsidRDefault="0020340B">
      <w:pPr>
        <w:jc w:val="both"/>
        <w:rPr>
          <w:sz w:val="28"/>
        </w:rPr>
      </w:pPr>
    </w:p>
    <w:p w:rsidR="0020340B" w:rsidRDefault="0020340B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20340B" w:rsidRDefault="0020340B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20340B" w:rsidRDefault="0020340B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20340B" w:rsidRDefault="0020340B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20340B" w:rsidRDefault="0020340B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20340B" w:rsidRDefault="0020340B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  <w:r>
        <w:rPr>
          <w:color w:val="000000"/>
        </w:rPr>
        <w:br w:type="page"/>
      </w:r>
      <w:r>
        <w:rPr>
          <w:color w:val="000000"/>
        </w:rPr>
        <w:lastRenderedPageBreak/>
        <w:t>Приложение</w:t>
      </w:r>
    </w:p>
    <w:p w:rsidR="0020340B" w:rsidRDefault="0020340B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</w:t>
      </w:r>
      <w:r w:rsidR="00B90799">
        <w:rPr>
          <w:color w:val="000000"/>
        </w:rPr>
        <w:t>кого поселения</w:t>
      </w:r>
      <w:r w:rsidR="00B90799">
        <w:rPr>
          <w:color w:val="000000"/>
        </w:rPr>
        <w:br/>
        <w:t>от 22.12.2022 №72</w:t>
      </w:r>
    </w:p>
    <w:p w:rsidR="0020340B" w:rsidRDefault="0020340B">
      <w:pPr>
        <w:pStyle w:val="ConsPlusNormal"/>
        <w:jc w:val="right"/>
        <w:rPr>
          <w:color w:val="000000"/>
        </w:rPr>
      </w:pPr>
    </w:p>
    <w:bookmarkStart w:id="0" w:name="Par23"/>
    <w:bookmarkEnd w:id="0"/>
    <w:p w:rsidR="0020340B" w:rsidRDefault="0020340B">
      <w:pPr>
        <w:pStyle w:val="ConsPlusNormal"/>
        <w:ind w:firstLine="540"/>
        <w:jc w:val="center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HYPERLINK \l Par23  </w:instrText>
      </w:r>
      <w:r>
        <w:rPr>
          <w:color w:val="000000"/>
        </w:rPr>
        <w:fldChar w:fldCharType="separate"/>
      </w:r>
      <w:r>
        <w:rPr>
          <w:color w:val="000000"/>
        </w:rPr>
        <w:t>ПОРЯДОК</w:t>
      </w:r>
      <w:r>
        <w:rPr>
          <w:color w:val="000000"/>
        </w:rPr>
        <w:fldChar w:fldCharType="end"/>
      </w:r>
    </w:p>
    <w:p w:rsidR="0020340B" w:rsidRDefault="0020340B">
      <w:pPr>
        <w:pStyle w:val="ConsPlusNormal"/>
        <w:ind w:firstLine="540"/>
        <w:jc w:val="center"/>
        <w:rPr>
          <w:color w:val="000000"/>
        </w:rPr>
      </w:pPr>
      <w:r>
        <w:rPr>
          <w:color w:val="000000"/>
        </w:rPr>
        <w:t xml:space="preserve">сообщения муниципальными служащими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0340B" w:rsidRDefault="0020340B">
      <w:pPr>
        <w:pStyle w:val="ConsPlusNormal"/>
        <w:jc w:val="center"/>
        <w:rPr>
          <w:color w:val="000000"/>
        </w:rPr>
      </w:pP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 Настоящий Порядок разработан в соответствии с Федеральным законом</w:t>
      </w:r>
      <w:r>
        <w:rPr>
          <w:color w:val="000000"/>
        </w:rPr>
        <w:br/>
        <w:t>от 02.03.2007 № 25-ФЗ «О муниципальной службе в Российской Федерации» (далее – Федеральный закон от 02.03.2007 № 25-ФЗ), Федеральным законом от 25.12.2008 № 273-ФЗ «О противодействии коррупции» (далее – Федеральный закон</w:t>
      </w:r>
      <w:r>
        <w:rPr>
          <w:color w:val="000000"/>
        </w:rPr>
        <w:br/>
        <w:t xml:space="preserve">от 25.12.2008 № 273-ФЗ) и устанавливает процедуру сообщения муниципальными служащими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 xml:space="preserve">сельского поселения, за исключением муниципального служащего, замещающего должность главы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сельского поселения, 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color w:val="000000"/>
        </w:rPr>
        <w:br/>
        <w:t>к конфликту интересов.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3. Муниципальные служащие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сельского поселения обязаны сообщать о возникновении личной заинтересованности</w:t>
      </w:r>
      <w:r>
        <w:rPr>
          <w:color w:val="000000"/>
        </w:rPr>
        <w:br/>
        <w:t>при исполнении должностных обязанностей, которая приводит или может привести</w:t>
      </w:r>
      <w:r>
        <w:rPr>
          <w:color w:val="000000"/>
        </w:rPr>
        <w:br/>
        <w:t>к конфликту интересов, и принимать меры по предотвращению подобного конфликта.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 Сообщение оформляется в письменной форме в виде уведомления</w:t>
      </w:r>
      <w:r>
        <w:rPr>
          <w:color w:val="000000"/>
        </w:rPr>
        <w:br/>
        <w:t>о возникновении личной заинтересованности при осуществлении должностных обязанностей, которая приводит или может привести к конфликту интересов (далее – уведомление), по форме согласно приложению № 1 к настоящему Порядку</w:t>
      </w:r>
      <w:r>
        <w:rPr>
          <w:color w:val="000000"/>
        </w:rPr>
        <w:br/>
        <w:t xml:space="preserve">и направляется главе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 xml:space="preserve">сельского поселения. Уведомление должно быть лично подписано муниципальным служащим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сельского поселения с указанием даты</w:t>
      </w:r>
      <w:r>
        <w:rPr>
          <w:color w:val="000000"/>
        </w:rPr>
        <w:br/>
        <w:t>его составления.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5. Уведомление должно быть направлено не позднее трех рабочих дней, следующих за днем, когда муниципальному служащему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сельского поселения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К уведомлению могут прилагаться материалы, имеющие отношение</w:t>
      </w:r>
      <w:r>
        <w:rPr>
          <w:color w:val="000000"/>
        </w:rPr>
        <w:br/>
        <w:t>к обстоятельствам, послужившим основанием для его подготовки.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6. Уведомление подлежит регистрации в журнале регистрации уведомлений</w:t>
      </w:r>
      <w:r>
        <w:rPr>
          <w:color w:val="000000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>
        <w:rPr>
          <w:color w:val="000000"/>
        </w:rPr>
        <w:br/>
        <w:t>по форме согласно приложению № 2 к настоящему Порядку (далее – журнал) в день его получения.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7. Копия уведомления с отметкой о регистрации в течение двух рабочих дней со дня его регистрации выдается муниципальному служащему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сельского поселения под роспись в журнале, либо направляется</w:t>
      </w:r>
      <w:r>
        <w:rPr>
          <w:color w:val="000000"/>
        </w:rPr>
        <w:br/>
        <w:t>по почте, о чем в журнале делается отметка.</w:t>
      </w:r>
    </w:p>
    <w:p w:rsidR="0020340B" w:rsidRDefault="0020340B">
      <w:pPr>
        <w:pStyle w:val="ConsPlusNormal"/>
        <w:ind w:firstLine="709"/>
        <w:jc w:val="both"/>
        <w:rPr>
          <w:i/>
        </w:rPr>
      </w:pPr>
      <w:r>
        <w:t xml:space="preserve">8. Рассмотрение уведомления осуществляется комиссией по соблюдению требований к служебному поведению муниципальных служащих Администрации </w:t>
      </w:r>
      <w:r w:rsidR="00B90799">
        <w:t xml:space="preserve">Грузиновского </w:t>
      </w:r>
      <w:r>
        <w:t>сельского поселения и урегулированию конфликтов интересов (далее – комиссия</w:t>
      </w:r>
      <w:r>
        <w:rPr>
          <w:i/>
        </w:rPr>
        <w:t>).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9. Уведомление должно быть направлено в комиссию</w:t>
      </w:r>
      <w:r>
        <w:rPr>
          <w:i/>
          <w:color w:val="000000"/>
        </w:rPr>
        <w:t xml:space="preserve"> </w:t>
      </w:r>
      <w:r>
        <w:rPr>
          <w:color w:val="000000"/>
        </w:rPr>
        <w:t>в течение трех рабочих дней со дня его регистрации в журнале.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10. Уведомление должно быть рассмотрено</w:t>
      </w:r>
      <w:r>
        <w:rPr>
          <w:i/>
          <w:color w:val="000000"/>
        </w:rPr>
        <w:t xml:space="preserve"> </w:t>
      </w:r>
      <w:r>
        <w:rPr>
          <w:color w:val="000000"/>
        </w:rPr>
        <w:t>комиссией в течение 15 рабочих дней со дня его поступления.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11. По итогам рассмотрения уведомления комиссия принимает одно</w:t>
      </w:r>
      <w:r>
        <w:rPr>
          <w:color w:val="000000"/>
        </w:rPr>
        <w:br/>
        <w:t>из следующих решений: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1) признать, что при исполнении муниципальным служащим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сельского поселения должностных обязанностей конфликт интересов отсутствует;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2) признать, что при исполнении муниципальным служащим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сельского поселения должностных обязанностей личная заинтересованность приводит или может привести к конфликту интересов;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3) признать, что муниципальный служащий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сельского поселения не соблюдал требования об урегулировании конфликта интересов.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12. В случае принятия решения, предусмотренного подпунктом 2 пункта 11 настоящего Порядка, комиссия рекомендует муниципальному служащему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сельского поселения принять меры</w:t>
      </w:r>
      <w:r>
        <w:rPr>
          <w:color w:val="000000"/>
        </w:rPr>
        <w:br/>
        <w:t>по урегулированию конфликта интересов или по недопущению его возникновения.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13. В случае принятия решения, предусмотренного подпунктом 3 пункта 11 настоящего Порядка, комиссия рекомендует главе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 xml:space="preserve">сельского поселения применить к муниципальному служащему Администрации </w:t>
      </w:r>
      <w:r w:rsidR="00B90799">
        <w:rPr>
          <w:color w:val="000000"/>
        </w:rPr>
        <w:t xml:space="preserve">Грузиновского </w:t>
      </w:r>
      <w:r>
        <w:rPr>
          <w:color w:val="000000"/>
        </w:rPr>
        <w:t>сельского поселения меры ответственности, предусмотренные Федеральным законом от 02.03.2007 № 25-ФЗ.</w:t>
      </w:r>
    </w:p>
    <w:p w:rsidR="0020340B" w:rsidRDefault="0020340B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14. Порядок проведения заседания комиссии и порядок принятия решения</w:t>
      </w:r>
      <w:r>
        <w:rPr>
          <w:color w:val="000000"/>
        </w:rPr>
        <w:br/>
        <w:t>по итогам заседания комиссии определяются муниципальным правовым актом, регулирующим порядок деятельности комиссии.</w:t>
      </w:r>
    </w:p>
    <w:p w:rsidR="0020340B" w:rsidRDefault="0020340B">
      <w:pPr>
        <w:pStyle w:val="ConsPlusNormal"/>
        <w:ind w:left="4536"/>
        <w:jc w:val="center"/>
        <w:rPr>
          <w:color w:val="000000"/>
        </w:rPr>
      </w:pPr>
      <w:r>
        <w:rPr>
          <w:color w:val="000000"/>
        </w:rPr>
        <w:br w:type="page"/>
        <w:t>Приложение № 1</w:t>
      </w:r>
    </w:p>
    <w:p w:rsidR="0020340B" w:rsidRDefault="0020340B">
      <w:pPr>
        <w:overflowPunct/>
        <w:ind w:left="4536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сообщения муниципальными служащими Администрации </w:t>
      </w:r>
      <w:r w:rsidR="00B90799">
        <w:rPr>
          <w:color w:val="000000"/>
          <w:sz w:val="28"/>
          <w:szCs w:val="28"/>
        </w:rPr>
        <w:t xml:space="preserve">Грузиновского </w:t>
      </w:r>
      <w:r>
        <w:rPr>
          <w:color w:val="000000"/>
          <w:sz w:val="28"/>
          <w:szCs w:val="28"/>
        </w:rPr>
        <w:t>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0340B" w:rsidRDefault="0020340B">
      <w:pPr>
        <w:overflowPunct/>
        <w:ind w:left="4536"/>
        <w:jc w:val="center"/>
        <w:textAlignment w:val="auto"/>
        <w:rPr>
          <w:color w:val="000000"/>
          <w:sz w:val="28"/>
          <w:szCs w:val="28"/>
        </w:rPr>
      </w:pPr>
    </w:p>
    <w:p w:rsidR="0020340B" w:rsidRDefault="0020340B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Администрации</w:t>
      </w:r>
    </w:p>
    <w:p w:rsidR="0020340B" w:rsidRDefault="00B90799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Грузиновского </w:t>
      </w:r>
      <w:r w:rsidR="0020340B">
        <w:rPr>
          <w:color w:val="000000"/>
          <w:sz w:val="28"/>
          <w:szCs w:val="28"/>
        </w:rPr>
        <w:t>сельского поселения</w:t>
      </w:r>
    </w:p>
    <w:p w:rsidR="0020340B" w:rsidRDefault="0020340B">
      <w:pPr>
        <w:overflowPunct/>
        <w:ind w:left="5103" w:right="141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</w:p>
    <w:p w:rsidR="0020340B" w:rsidRDefault="0020340B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(Ф.И.О.)</w:t>
      </w:r>
    </w:p>
    <w:p w:rsidR="0020340B" w:rsidRDefault="0020340B">
      <w:pPr>
        <w:overflowPunct/>
        <w:ind w:left="5103" w:right="141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_________________________________</w:t>
      </w:r>
    </w:p>
    <w:p w:rsidR="0020340B" w:rsidRDefault="0020340B">
      <w:pPr>
        <w:overflowPunct/>
        <w:ind w:left="5103" w:right="141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</w:p>
    <w:p w:rsidR="0020340B" w:rsidRDefault="0020340B">
      <w:pPr>
        <w:overflowPunct/>
        <w:ind w:left="5103" w:right="141"/>
        <w:jc w:val="center"/>
        <w:textAlignment w:val="auto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(Ф.И.О., замещаемая должность)</w:t>
      </w:r>
    </w:p>
    <w:p w:rsidR="0020340B" w:rsidRDefault="0020340B">
      <w:pPr>
        <w:overflowPunct/>
        <w:ind w:firstLine="567"/>
        <w:textAlignment w:val="auto"/>
        <w:rPr>
          <w:bCs/>
          <w:color w:val="000000"/>
          <w:sz w:val="28"/>
          <w:szCs w:val="28"/>
        </w:rPr>
      </w:pPr>
      <w:bookmarkStart w:id="1" w:name="Par67"/>
      <w:bookmarkEnd w:id="1"/>
    </w:p>
    <w:p w:rsidR="0020340B" w:rsidRDefault="0020340B">
      <w:pPr>
        <w:overflowPunct/>
        <w:jc w:val="center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УВЕДОМЛЕНИЕ</w:t>
      </w:r>
    </w:p>
    <w:p w:rsidR="0020340B" w:rsidRDefault="0020340B">
      <w:pPr>
        <w:overflowPunct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0340B" w:rsidRDefault="0020340B">
      <w:pPr>
        <w:overflowPunct/>
        <w:ind w:firstLine="540"/>
        <w:jc w:val="both"/>
        <w:textAlignment w:val="auto"/>
        <w:rPr>
          <w:color w:val="000000"/>
          <w:sz w:val="28"/>
          <w:szCs w:val="28"/>
        </w:rPr>
      </w:pPr>
    </w:p>
    <w:p w:rsidR="0020340B" w:rsidRDefault="0020340B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11 части 1 статьи 12 Федерального закона</w:t>
      </w:r>
      <w:r>
        <w:rPr>
          <w:color w:val="000000"/>
          <w:sz w:val="28"/>
          <w:szCs w:val="28"/>
        </w:rPr>
        <w:br/>
        <w:t>от 02.03.2007 № 25-ФЗ «О муниципальной службе в Российской Федерации» сообщаю о возникновении у меня личной заинтересованности при исполнении должностных обязанностей, которая приводит (может привести)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к конфликту интересов.</w:t>
      </w:r>
    </w:p>
    <w:p w:rsidR="0020340B" w:rsidRDefault="0020340B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20340B" w:rsidRDefault="0020340B">
      <w:pPr>
        <w:overflowPunct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20340B" w:rsidRDefault="0020340B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заинтересованность:________________________________________ ________________________________________________________________________</w:t>
      </w:r>
    </w:p>
    <w:p w:rsidR="0020340B" w:rsidRDefault="0020340B">
      <w:pPr>
        <w:overflowPunct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20340B" w:rsidRDefault="0020340B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20340B" w:rsidRDefault="0020340B">
      <w:pPr>
        <w:overflowPunct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</w:t>
      </w:r>
    </w:p>
    <w:p w:rsidR="0020340B" w:rsidRDefault="0020340B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Намереваюсь (не намереваюсь)</w:t>
      </w:r>
      <w:r>
        <w:rPr>
          <w:color w:val="000000"/>
          <w:sz w:val="28"/>
          <w:vertAlign w:val="superscript"/>
        </w:rPr>
        <w:footnoteReference w:id="1"/>
      </w:r>
      <w:r>
        <w:rPr>
          <w:color w:val="000000"/>
          <w:sz w:val="28"/>
          <w:szCs w:val="28"/>
        </w:rPr>
        <w:t xml:space="preserve"> лично присутствовать на заседании комиссии при рассмотрении настоящего уведомления.</w:t>
      </w:r>
    </w:p>
    <w:p w:rsidR="0020340B" w:rsidRDefault="0020340B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</w:p>
    <w:p w:rsidR="0020340B" w:rsidRDefault="0020340B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 на __ л. в 1 экз.</w:t>
      </w:r>
    </w:p>
    <w:p w:rsidR="0020340B" w:rsidRDefault="0020340B">
      <w:pPr>
        <w:overflowPunct/>
        <w:ind w:left="5664" w:firstLine="709"/>
        <w:jc w:val="both"/>
        <w:textAlignment w:val="auto"/>
        <w:rPr>
          <w:color w:val="000000"/>
          <w:sz w:val="24"/>
          <w:szCs w:val="24"/>
        </w:rPr>
      </w:pPr>
    </w:p>
    <w:p w:rsidR="0020340B" w:rsidRDefault="0020340B">
      <w:pPr>
        <w:overflowPunct/>
        <w:ind w:left="5664"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:rsidR="0020340B" w:rsidRDefault="0020340B">
      <w:pPr>
        <w:overflowPunct/>
        <w:ind w:left="1416"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>(подпись)</w:t>
      </w:r>
    </w:p>
    <w:p w:rsidR="0020340B" w:rsidRDefault="0020340B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  <w:sectPr w:rsidR="0020340B">
          <w:headerReference w:type="default" r:id="rId6"/>
          <w:footerReference w:type="even" r:id="rId7"/>
          <w:footerReference w:type="default" r:id="rId8"/>
          <w:pgSz w:w="11907" w:h="16840"/>
          <w:pgMar w:top="1134" w:right="567" w:bottom="1134" w:left="1134" w:header="567" w:footer="720" w:gutter="0"/>
          <w:cols w:space="720"/>
          <w:titlePg/>
          <w:docGrid w:linePitch="272"/>
        </w:sectPr>
      </w:pPr>
      <w:r>
        <w:rPr>
          <w:color w:val="000000"/>
          <w:sz w:val="28"/>
          <w:szCs w:val="28"/>
        </w:rPr>
        <w:t>«__» ___________ 20__ г.</w:t>
      </w:r>
    </w:p>
    <w:p w:rsidR="0020340B" w:rsidRDefault="0020340B">
      <w:pPr>
        <w:overflowPunct/>
        <w:ind w:left="9072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2</w:t>
      </w:r>
    </w:p>
    <w:p w:rsidR="0020340B" w:rsidRDefault="0020340B">
      <w:pPr>
        <w:overflowPunct/>
        <w:ind w:left="9072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сообщения муниципальными служащими Администрации </w:t>
      </w:r>
      <w:r w:rsidR="00B90799">
        <w:rPr>
          <w:color w:val="000000"/>
          <w:sz w:val="28"/>
          <w:szCs w:val="28"/>
        </w:rPr>
        <w:t xml:space="preserve">Грузиновского </w:t>
      </w:r>
      <w:r>
        <w:rPr>
          <w:color w:val="000000"/>
          <w:sz w:val="28"/>
          <w:szCs w:val="28"/>
        </w:rPr>
        <w:t>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0340B" w:rsidRDefault="0020340B">
      <w:pPr>
        <w:overflowPunct/>
        <w:ind w:firstLine="540"/>
        <w:jc w:val="right"/>
        <w:textAlignment w:val="auto"/>
        <w:rPr>
          <w:color w:val="000000"/>
          <w:sz w:val="28"/>
          <w:szCs w:val="28"/>
        </w:rPr>
      </w:pPr>
    </w:p>
    <w:p w:rsidR="0020340B" w:rsidRDefault="0020340B">
      <w:pPr>
        <w:overflowPunct/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ЖУРНАЛ </w:t>
      </w:r>
    </w:p>
    <w:p w:rsidR="0020340B" w:rsidRDefault="0020340B">
      <w:pPr>
        <w:overflowPunct/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регистрации уведомлений о возникновении личной </w:t>
      </w:r>
    </w:p>
    <w:p w:rsidR="0020340B" w:rsidRDefault="0020340B">
      <w:pPr>
        <w:overflowPunct/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заинтересованности при исполнении должностных </w:t>
      </w:r>
    </w:p>
    <w:p w:rsidR="0020340B" w:rsidRDefault="0020340B">
      <w:pPr>
        <w:overflowPunct/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обязанностей, которая приводит или может привести </w:t>
      </w:r>
    </w:p>
    <w:p w:rsidR="0020340B" w:rsidRDefault="0020340B">
      <w:pPr>
        <w:overflowPunct/>
        <w:jc w:val="center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конфликту интересов </w:t>
      </w:r>
    </w:p>
    <w:p w:rsidR="0020340B" w:rsidRDefault="0020340B">
      <w:pPr>
        <w:overflowPunct/>
        <w:ind w:firstLine="540"/>
        <w:jc w:val="both"/>
        <w:textAlignment w:val="auto"/>
        <w:outlineLvl w:val="0"/>
        <w:rPr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20340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получении либо направлении копии уведомления по почте </w:t>
            </w:r>
          </w:p>
        </w:tc>
      </w:tr>
      <w:tr w:rsidR="0020340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ind w:firstLine="540"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ind w:firstLine="540"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ind w:firstLine="540"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:rsidR="002034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</w:tr>
      <w:tr w:rsidR="002034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0B" w:rsidRDefault="0020340B">
            <w:pPr>
              <w:overflowPunct/>
              <w:textAlignment w:val="auto"/>
              <w:rPr>
                <w:sz w:val="28"/>
                <w:szCs w:val="28"/>
              </w:rPr>
            </w:pPr>
          </w:p>
        </w:tc>
      </w:tr>
    </w:tbl>
    <w:p w:rsidR="0020340B" w:rsidRDefault="0020340B">
      <w:pPr>
        <w:overflowPunct/>
        <w:textAlignment w:val="auto"/>
        <w:rPr>
          <w:color w:val="000000"/>
          <w:sz w:val="28"/>
          <w:szCs w:val="28"/>
        </w:rPr>
      </w:pPr>
    </w:p>
    <w:p w:rsidR="0020340B" w:rsidRDefault="0020340B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</w:pPr>
    </w:p>
    <w:sectPr w:rsidR="0020340B">
      <w:pgSz w:w="16840" w:h="11907" w:orient="landscape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2CB1" w:rsidRDefault="00362CB1">
      <w:r>
        <w:separator/>
      </w:r>
    </w:p>
  </w:endnote>
  <w:endnote w:type="continuationSeparator" w:id="0">
    <w:p w:rsidR="00362CB1" w:rsidRDefault="0036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340B" w:rsidRDefault="0020340B">
    <w:pPr>
      <w:pStyle w:val="af2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340B" w:rsidRDefault="0020340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340B" w:rsidRDefault="0020340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2CB1" w:rsidRDefault="00362CB1">
      <w:r>
        <w:separator/>
      </w:r>
    </w:p>
  </w:footnote>
  <w:footnote w:type="continuationSeparator" w:id="0">
    <w:p w:rsidR="00362CB1" w:rsidRDefault="00362CB1">
      <w:r>
        <w:continuationSeparator/>
      </w:r>
    </w:p>
  </w:footnote>
  <w:footnote w:id="1">
    <w:p w:rsidR="0020340B" w:rsidRDefault="0020340B">
      <w:pPr>
        <w:pStyle w:val="aa"/>
      </w:pPr>
      <w:r>
        <w:rPr>
          <w:rStyle w:val="a3"/>
        </w:rPr>
        <w:footnoteRef/>
      </w:r>
      <w:r>
        <w:t xml:space="preserve"> Нужное подчеркнуть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340B" w:rsidRDefault="0020340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90799" w:rsidRPr="00B90799">
      <w:rPr>
        <w:noProof/>
        <w:lang w:val="ru-RU" w:eastAsia="ru-RU"/>
      </w:rPr>
      <w:t>2</w:t>
    </w:r>
    <w:r>
      <w:fldChar w:fldCharType="end"/>
    </w:r>
  </w:p>
  <w:p w:rsidR="0020340B" w:rsidRDefault="0020340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E7D"/>
    <w:rsid w:val="00000F0D"/>
    <w:rsid w:val="00010F8E"/>
    <w:rsid w:val="000178B6"/>
    <w:rsid w:val="000263A1"/>
    <w:rsid w:val="0003094C"/>
    <w:rsid w:val="000326CD"/>
    <w:rsid w:val="0004437D"/>
    <w:rsid w:val="00052A14"/>
    <w:rsid w:val="000552F5"/>
    <w:rsid w:val="00067365"/>
    <w:rsid w:val="000A6645"/>
    <w:rsid w:val="000A6F8F"/>
    <w:rsid w:val="000C31F2"/>
    <w:rsid w:val="000C7004"/>
    <w:rsid w:val="000E4228"/>
    <w:rsid w:val="00130C27"/>
    <w:rsid w:val="001316EA"/>
    <w:rsid w:val="0015522D"/>
    <w:rsid w:val="00160AF4"/>
    <w:rsid w:val="001B4085"/>
    <w:rsid w:val="001B46C6"/>
    <w:rsid w:val="001B60E5"/>
    <w:rsid w:val="001E4863"/>
    <w:rsid w:val="001F50AF"/>
    <w:rsid w:val="0020340B"/>
    <w:rsid w:val="002370FB"/>
    <w:rsid w:val="00240EBF"/>
    <w:rsid w:val="00265B5A"/>
    <w:rsid w:val="00281818"/>
    <w:rsid w:val="002837D2"/>
    <w:rsid w:val="002860F5"/>
    <w:rsid w:val="002A06AB"/>
    <w:rsid w:val="002A5767"/>
    <w:rsid w:val="002D28A9"/>
    <w:rsid w:val="002F0CDF"/>
    <w:rsid w:val="00304561"/>
    <w:rsid w:val="00314CAC"/>
    <w:rsid w:val="00346089"/>
    <w:rsid w:val="00354F95"/>
    <w:rsid w:val="00356D42"/>
    <w:rsid w:val="00362CB1"/>
    <w:rsid w:val="003641CB"/>
    <w:rsid w:val="003D6973"/>
    <w:rsid w:val="003E69FB"/>
    <w:rsid w:val="003F0684"/>
    <w:rsid w:val="003F49EB"/>
    <w:rsid w:val="004003BB"/>
    <w:rsid w:val="004100E4"/>
    <w:rsid w:val="004100FA"/>
    <w:rsid w:val="00411F3D"/>
    <w:rsid w:val="0041584E"/>
    <w:rsid w:val="00453074"/>
    <w:rsid w:val="00460A98"/>
    <w:rsid w:val="00485E66"/>
    <w:rsid w:val="004938B0"/>
    <w:rsid w:val="004B16AC"/>
    <w:rsid w:val="004C4352"/>
    <w:rsid w:val="004E6B32"/>
    <w:rsid w:val="004E7BA6"/>
    <w:rsid w:val="00504706"/>
    <w:rsid w:val="00505691"/>
    <w:rsid w:val="0053200C"/>
    <w:rsid w:val="00543DB0"/>
    <w:rsid w:val="00545CA3"/>
    <w:rsid w:val="00547171"/>
    <w:rsid w:val="00574CFF"/>
    <w:rsid w:val="0057630C"/>
    <w:rsid w:val="005771AC"/>
    <w:rsid w:val="00581E2A"/>
    <w:rsid w:val="00593D9E"/>
    <w:rsid w:val="0059608F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4307F"/>
    <w:rsid w:val="007A14CD"/>
    <w:rsid w:val="007C48C7"/>
    <w:rsid w:val="007C73C8"/>
    <w:rsid w:val="007E0701"/>
    <w:rsid w:val="007E7AAC"/>
    <w:rsid w:val="007F04DE"/>
    <w:rsid w:val="008001A8"/>
    <w:rsid w:val="00833DDD"/>
    <w:rsid w:val="008348D1"/>
    <w:rsid w:val="008567B3"/>
    <w:rsid w:val="00861E53"/>
    <w:rsid w:val="00866566"/>
    <w:rsid w:val="00874BA2"/>
    <w:rsid w:val="008B235B"/>
    <w:rsid w:val="008E3CEF"/>
    <w:rsid w:val="008E49F5"/>
    <w:rsid w:val="00933DC0"/>
    <w:rsid w:val="0093706A"/>
    <w:rsid w:val="0094105B"/>
    <w:rsid w:val="009777CB"/>
    <w:rsid w:val="0098198B"/>
    <w:rsid w:val="009B4968"/>
    <w:rsid w:val="009F4B15"/>
    <w:rsid w:val="00A01DB3"/>
    <w:rsid w:val="00A32C42"/>
    <w:rsid w:val="00A4260F"/>
    <w:rsid w:val="00A637C8"/>
    <w:rsid w:val="00AE3AAC"/>
    <w:rsid w:val="00AF3B86"/>
    <w:rsid w:val="00B30F7D"/>
    <w:rsid w:val="00B42976"/>
    <w:rsid w:val="00B4469B"/>
    <w:rsid w:val="00B7159B"/>
    <w:rsid w:val="00B74CF9"/>
    <w:rsid w:val="00B841D7"/>
    <w:rsid w:val="00B90799"/>
    <w:rsid w:val="00BB2A99"/>
    <w:rsid w:val="00BC7872"/>
    <w:rsid w:val="00BE0CCC"/>
    <w:rsid w:val="00C1417C"/>
    <w:rsid w:val="00C22CD0"/>
    <w:rsid w:val="00C37253"/>
    <w:rsid w:val="00C5150A"/>
    <w:rsid w:val="00C61359"/>
    <w:rsid w:val="00C7509B"/>
    <w:rsid w:val="00C80302"/>
    <w:rsid w:val="00C85DB4"/>
    <w:rsid w:val="00C87965"/>
    <w:rsid w:val="00C95573"/>
    <w:rsid w:val="00D0704B"/>
    <w:rsid w:val="00D16E65"/>
    <w:rsid w:val="00D7663C"/>
    <w:rsid w:val="00D92656"/>
    <w:rsid w:val="00D92BEA"/>
    <w:rsid w:val="00D9550A"/>
    <w:rsid w:val="00E06FB1"/>
    <w:rsid w:val="00E27EDE"/>
    <w:rsid w:val="00E55045"/>
    <w:rsid w:val="00E9228D"/>
    <w:rsid w:val="00EF18B1"/>
    <w:rsid w:val="00EF7A8B"/>
    <w:rsid w:val="00F059C5"/>
    <w:rsid w:val="00F1239A"/>
    <w:rsid w:val="00F16288"/>
    <w:rsid w:val="00F42CD4"/>
    <w:rsid w:val="00F73668"/>
    <w:rsid w:val="00F924F8"/>
    <w:rsid w:val="00FA2B4D"/>
    <w:rsid w:val="00FB6D60"/>
    <w:rsid w:val="00FC0692"/>
    <w:rsid w:val="00FC0EAB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A0EA2287-E16F-469C-BDDA-F12A235B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Pr>
      <w:vertAlign w:val="superscript"/>
    </w:rPr>
  </w:style>
  <w:style w:type="character" w:styleId="a4">
    <w:name w:val="endnote reference"/>
    <w:uiPriority w:val="99"/>
    <w:unhideWhenUsed/>
    <w:rPr>
      <w:vertAlign w:val="superscript"/>
    </w:r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unhideWhenUsed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endnote text"/>
    <w:basedOn w:val="a"/>
    <w:link w:val="a9"/>
    <w:uiPriority w:val="99"/>
    <w:unhideWhenUsed/>
    <w:rPr>
      <w:lang w:val="x-none"/>
    </w:rPr>
  </w:style>
  <w:style w:type="character" w:customStyle="1" w:styleId="a9">
    <w:name w:val="Текст концевой сноски Знак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nhideWhenUsed/>
    <w:rPr>
      <w:lang w:val="x-none"/>
    </w:rPr>
  </w:style>
  <w:style w:type="character" w:customStyle="1" w:styleId="ab">
    <w:name w:val="Текст сноски Знак"/>
    <w:link w:val="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af">
    <w:name w:val="Основной текст Знак"/>
    <w:link w:val="ae"/>
    <w:rPr>
      <w:rFonts w:ascii="Times New Roman" w:eastAsia="Times New Roman" w:hAnsi="Times New Roman"/>
      <w:sz w:val="28"/>
      <w:szCs w:val="24"/>
    </w:rPr>
  </w:style>
  <w:style w:type="paragraph" w:styleId="af0">
    <w:name w:val="Название"/>
    <w:basedOn w:val="a"/>
    <w:link w:val="af1"/>
    <w:qFormat/>
    <w:pPr>
      <w:overflowPunct/>
      <w:autoSpaceDE/>
      <w:autoSpaceDN/>
      <w:adjustRightInd/>
      <w:jc w:val="center"/>
      <w:textAlignment w:val="auto"/>
    </w:pPr>
    <w:rPr>
      <w:sz w:val="28"/>
      <w:szCs w:val="24"/>
      <w:lang w:val="x-none" w:eastAsia="x-none"/>
    </w:rPr>
  </w:style>
  <w:style w:type="character" w:customStyle="1" w:styleId="af1">
    <w:name w:val="Название Знак"/>
    <w:link w:val="af0"/>
    <w:rPr>
      <w:rFonts w:ascii="Times New Roman" w:eastAsia="Times New Roman" w:hAnsi="Times New Roman"/>
      <w:sz w:val="28"/>
      <w:szCs w:val="24"/>
    </w:rPr>
  </w:style>
  <w:style w:type="paragraph" w:styleId="af2">
    <w:name w:val="footer"/>
    <w:basedOn w:val="a"/>
    <w:link w:val="af3"/>
    <w:semiHidden/>
    <w:pPr>
      <w:tabs>
        <w:tab w:val="center" w:pos="4536"/>
        <w:tab w:val="right" w:pos="9072"/>
      </w:tabs>
    </w:pPr>
    <w:rPr>
      <w:lang w:val="x-none"/>
    </w:rPr>
  </w:style>
  <w:style w:type="character" w:customStyle="1" w:styleId="af3">
    <w:name w:val="Нижний колонтитул Знак"/>
    <w:link w:val="af2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BodyText2">
    <w:name w:val="Body Text 2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8474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Pai Pinky</cp:lastModifiedBy>
  <cp:revision>2</cp:revision>
  <cp:lastPrinted>2023-01-11T11:55:00Z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3A8B8A3A871F473BA4B9AE325F5BDA92</vt:lpwstr>
  </property>
</Properties>
</file>