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BB0" w:rsidRPr="007F7271" w:rsidRDefault="00610BB0" w:rsidP="000409B0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7F7271">
        <w:rPr>
          <w:rFonts w:ascii="Times New Roman" w:hAnsi="Times New Roman"/>
          <w:sz w:val="28"/>
          <w:szCs w:val="28"/>
        </w:rPr>
        <w:t>РОССИЙСКАЯ ФЕДЕРАЦИЯ</w:t>
      </w:r>
      <w:r w:rsidR="002A2FB6" w:rsidRPr="007F7271">
        <w:rPr>
          <w:rFonts w:ascii="Times New Roman" w:hAnsi="Times New Roman"/>
          <w:sz w:val="28"/>
          <w:szCs w:val="28"/>
        </w:rPr>
        <w:t xml:space="preserve">    </w:t>
      </w:r>
    </w:p>
    <w:p w:rsidR="00610BB0" w:rsidRPr="007F7271" w:rsidRDefault="00610BB0" w:rsidP="000409B0">
      <w:pPr>
        <w:jc w:val="center"/>
        <w:rPr>
          <w:sz w:val="28"/>
          <w:szCs w:val="28"/>
        </w:rPr>
      </w:pPr>
      <w:r w:rsidRPr="007F7271">
        <w:rPr>
          <w:sz w:val="28"/>
          <w:szCs w:val="28"/>
        </w:rPr>
        <w:t xml:space="preserve">РОСТОВСКАЯ ОБЛАСТЬ                                                                                                                                    МОРОЗОВСКИЙ РАЙОН                                                                                                                             АДМИНИСТРАЦИЯ </w:t>
      </w:r>
      <w:r w:rsidR="002A2FB6" w:rsidRPr="007F7271">
        <w:rPr>
          <w:sz w:val="28"/>
          <w:szCs w:val="28"/>
        </w:rPr>
        <w:t>ГРУЗИНОВ</w:t>
      </w:r>
      <w:r w:rsidRPr="007F7271">
        <w:rPr>
          <w:sz w:val="28"/>
          <w:szCs w:val="28"/>
        </w:rPr>
        <w:t xml:space="preserve">СКОГО </w:t>
      </w:r>
    </w:p>
    <w:p w:rsidR="00610BB0" w:rsidRPr="007F7271" w:rsidRDefault="00610BB0" w:rsidP="000409B0">
      <w:pPr>
        <w:jc w:val="center"/>
        <w:rPr>
          <w:szCs w:val="28"/>
        </w:rPr>
      </w:pPr>
      <w:r w:rsidRPr="007F7271">
        <w:rPr>
          <w:sz w:val="28"/>
          <w:szCs w:val="28"/>
        </w:rPr>
        <w:t xml:space="preserve"> СЕЛЬСКОГО ПОСЕЛЕНИЯ</w:t>
      </w:r>
    </w:p>
    <w:p w:rsidR="00610BB0" w:rsidRPr="007F7271" w:rsidRDefault="00610BB0" w:rsidP="000409B0">
      <w:pPr>
        <w:jc w:val="center"/>
        <w:rPr>
          <w:sz w:val="24"/>
          <w:szCs w:val="24"/>
        </w:rPr>
      </w:pPr>
    </w:p>
    <w:p w:rsidR="00610BB0" w:rsidRPr="007F7271" w:rsidRDefault="002A2FB6" w:rsidP="002A2FB6">
      <w:pPr>
        <w:tabs>
          <w:tab w:val="left" w:pos="8310"/>
          <w:tab w:val="left" w:pos="8895"/>
        </w:tabs>
        <w:jc w:val="center"/>
        <w:rPr>
          <w:sz w:val="32"/>
          <w:szCs w:val="32"/>
        </w:rPr>
      </w:pPr>
      <w:r w:rsidRPr="007F7271">
        <w:rPr>
          <w:sz w:val="32"/>
          <w:szCs w:val="32"/>
        </w:rPr>
        <w:t>ПОСТАНОВЛЕНИЕ</w:t>
      </w:r>
    </w:p>
    <w:p w:rsidR="00610BB0" w:rsidRPr="007F7271" w:rsidRDefault="00610BB0" w:rsidP="000409B0">
      <w:pPr>
        <w:tabs>
          <w:tab w:val="left" w:pos="8295"/>
        </w:tabs>
        <w:rPr>
          <w:i/>
          <w:sz w:val="28"/>
          <w:szCs w:val="28"/>
        </w:rPr>
      </w:pPr>
      <w:r w:rsidRPr="007F7271">
        <w:rPr>
          <w:sz w:val="28"/>
          <w:szCs w:val="28"/>
        </w:rPr>
        <w:tab/>
      </w:r>
    </w:p>
    <w:p w:rsidR="002A2FB6" w:rsidRPr="007F7271" w:rsidRDefault="002A2FB6" w:rsidP="002A2FB6">
      <w:pPr>
        <w:jc w:val="center"/>
        <w:rPr>
          <w:sz w:val="28"/>
          <w:szCs w:val="28"/>
        </w:rPr>
      </w:pPr>
    </w:p>
    <w:p w:rsidR="002A2FB6" w:rsidRPr="007F7271" w:rsidRDefault="00C03EDD" w:rsidP="002A2F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 апреля </w:t>
      </w:r>
      <w:r w:rsidR="00610BB0" w:rsidRPr="007F7271">
        <w:rPr>
          <w:sz w:val="28"/>
          <w:szCs w:val="28"/>
        </w:rPr>
        <w:t>2021 года</w:t>
      </w:r>
      <w:r w:rsidR="00610BB0" w:rsidRPr="007F7271">
        <w:rPr>
          <w:sz w:val="28"/>
          <w:szCs w:val="28"/>
        </w:rPr>
        <w:tab/>
      </w:r>
      <w:r w:rsidR="002A2FB6" w:rsidRPr="007F7271">
        <w:rPr>
          <w:sz w:val="28"/>
          <w:szCs w:val="28"/>
        </w:rPr>
        <w:t xml:space="preserve">                      </w:t>
      </w:r>
      <w:r w:rsidR="00610BB0" w:rsidRPr="007F7271">
        <w:rPr>
          <w:sz w:val="28"/>
          <w:szCs w:val="28"/>
        </w:rPr>
        <w:t>№</w:t>
      </w:r>
      <w:r w:rsidR="002A2FB6" w:rsidRPr="007F7271">
        <w:rPr>
          <w:sz w:val="28"/>
          <w:szCs w:val="28"/>
        </w:rPr>
        <w:t xml:space="preserve">   </w:t>
      </w:r>
      <w:r>
        <w:rPr>
          <w:sz w:val="28"/>
          <w:szCs w:val="28"/>
        </w:rPr>
        <w:t>21</w:t>
      </w:r>
      <w:r w:rsidR="002A2FB6" w:rsidRPr="007F7271">
        <w:rPr>
          <w:sz w:val="28"/>
          <w:szCs w:val="28"/>
        </w:rPr>
        <w:t xml:space="preserve">                                   х. Грузинов</w:t>
      </w:r>
    </w:p>
    <w:p w:rsidR="00610BB0" w:rsidRPr="007F7271" w:rsidRDefault="00610BB0" w:rsidP="000409B0">
      <w:pPr>
        <w:tabs>
          <w:tab w:val="left" w:pos="7935"/>
        </w:tabs>
        <w:rPr>
          <w:sz w:val="28"/>
          <w:szCs w:val="28"/>
          <w:u w:val="single"/>
        </w:rPr>
      </w:pPr>
    </w:p>
    <w:p w:rsidR="00610BB0" w:rsidRPr="007F7271" w:rsidRDefault="00610BB0" w:rsidP="004A29D9">
      <w:pPr>
        <w:autoSpaceDE w:val="0"/>
        <w:autoSpaceDN w:val="0"/>
        <w:jc w:val="center"/>
        <w:rPr>
          <w:sz w:val="28"/>
          <w:szCs w:val="28"/>
        </w:rPr>
      </w:pPr>
    </w:p>
    <w:p w:rsidR="00610BB0" w:rsidRPr="007F7271" w:rsidRDefault="00610BB0" w:rsidP="004A29D9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F7271">
        <w:rPr>
          <w:bCs/>
          <w:sz w:val="28"/>
          <w:szCs w:val="28"/>
          <w:lang w:eastAsia="en-US"/>
        </w:rPr>
        <w:t>Об утверждении Порядка определения объема и услови</w:t>
      </w:r>
      <w:r w:rsidR="0040377D">
        <w:rPr>
          <w:bCs/>
          <w:sz w:val="28"/>
          <w:szCs w:val="28"/>
          <w:lang w:eastAsia="en-US"/>
        </w:rPr>
        <w:t>й</w:t>
      </w:r>
      <w:r w:rsidRPr="007F7271">
        <w:rPr>
          <w:bCs/>
          <w:sz w:val="28"/>
          <w:szCs w:val="28"/>
          <w:lang w:eastAsia="en-US"/>
        </w:rPr>
        <w:t xml:space="preserve"> </w:t>
      </w:r>
    </w:p>
    <w:p w:rsidR="00610BB0" w:rsidRPr="007F7271" w:rsidRDefault="00610BB0" w:rsidP="000409B0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7F7271">
        <w:rPr>
          <w:bCs/>
          <w:sz w:val="28"/>
          <w:szCs w:val="28"/>
          <w:lang w:eastAsia="en-US"/>
        </w:rPr>
        <w:t xml:space="preserve">предоставления из бюджета </w:t>
      </w:r>
      <w:r w:rsidR="002A2FB6" w:rsidRPr="007F7271">
        <w:rPr>
          <w:bCs/>
          <w:sz w:val="28"/>
          <w:szCs w:val="28"/>
          <w:lang w:eastAsia="en-US"/>
        </w:rPr>
        <w:t>Грузинов</w:t>
      </w:r>
      <w:r w:rsidRPr="007F7271">
        <w:rPr>
          <w:bCs/>
          <w:sz w:val="28"/>
          <w:szCs w:val="28"/>
          <w:lang w:eastAsia="en-US"/>
        </w:rPr>
        <w:t xml:space="preserve">ского сельского поселения субсидий на иные цели муниципальным автономным и бюджетным учреждениям, в отношении которых функции и полномочия учредителя осуществляет Администрация </w:t>
      </w:r>
      <w:r w:rsidR="002A2FB6" w:rsidRPr="007F7271">
        <w:rPr>
          <w:bCs/>
          <w:sz w:val="28"/>
          <w:szCs w:val="28"/>
          <w:lang w:eastAsia="en-US"/>
        </w:rPr>
        <w:t>Грузинов</w:t>
      </w:r>
      <w:r w:rsidRPr="007F7271">
        <w:rPr>
          <w:bCs/>
          <w:sz w:val="28"/>
          <w:szCs w:val="28"/>
          <w:lang w:eastAsia="en-US"/>
        </w:rPr>
        <w:t>ского сельского поселения</w:t>
      </w:r>
    </w:p>
    <w:p w:rsidR="00610BB0" w:rsidRPr="004A29D9" w:rsidRDefault="00610BB0" w:rsidP="004A29D9">
      <w:pPr>
        <w:autoSpaceDE w:val="0"/>
        <w:autoSpaceDN w:val="0"/>
        <w:jc w:val="center"/>
        <w:rPr>
          <w:b/>
          <w:sz w:val="28"/>
          <w:szCs w:val="28"/>
        </w:rPr>
      </w:pPr>
    </w:p>
    <w:p w:rsidR="00610BB0" w:rsidRPr="007F7271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В соответствии с абзацем четвертым пункта 1 статьи 78</w:t>
      </w:r>
      <w:r w:rsidRPr="004A29D9">
        <w:rPr>
          <w:sz w:val="28"/>
          <w:szCs w:val="28"/>
          <w:vertAlign w:val="superscript"/>
        </w:rPr>
        <w:t>1</w:t>
      </w:r>
      <w:r w:rsidRPr="004A29D9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Администрация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</w:t>
      </w:r>
      <w:r w:rsidRPr="007F7271">
        <w:rPr>
          <w:spacing w:val="60"/>
          <w:sz w:val="28"/>
          <w:szCs w:val="28"/>
        </w:rPr>
        <w:t>постановляе</w:t>
      </w:r>
      <w:r w:rsidRPr="007F7271">
        <w:rPr>
          <w:sz w:val="28"/>
          <w:szCs w:val="28"/>
        </w:rPr>
        <w:t>т:</w:t>
      </w:r>
    </w:p>
    <w:p w:rsidR="00610BB0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>Утвердить Порядок определения объема и условия предоставления из</w:t>
      </w:r>
      <w:r>
        <w:rPr>
          <w:sz w:val="28"/>
          <w:szCs w:val="28"/>
          <w:lang w:eastAsia="en-US"/>
        </w:rPr>
        <w:t xml:space="preserve"> </w:t>
      </w:r>
      <w:r w:rsidRPr="004A29D9">
        <w:rPr>
          <w:sz w:val="28"/>
          <w:szCs w:val="28"/>
          <w:lang w:eastAsia="en-US"/>
        </w:rPr>
        <w:t>бюджета</w:t>
      </w:r>
      <w:r>
        <w:rPr>
          <w:sz w:val="28"/>
          <w:szCs w:val="28"/>
          <w:lang w:eastAsia="en-US"/>
        </w:rPr>
        <w:t xml:space="preserve">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  <w:lang w:eastAsia="en-US"/>
        </w:rPr>
        <w:t xml:space="preserve"> субсидий на иные цели </w:t>
      </w:r>
      <w:r>
        <w:rPr>
          <w:sz w:val="28"/>
          <w:szCs w:val="28"/>
          <w:lang w:eastAsia="en-US"/>
        </w:rPr>
        <w:t>муниципальным</w:t>
      </w:r>
      <w:r w:rsidRPr="004A29D9">
        <w:rPr>
          <w:sz w:val="28"/>
          <w:szCs w:val="28"/>
          <w:lang w:eastAsia="en-US"/>
        </w:rPr>
        <w:t xml:space="preserve"> автономным и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 xml:space="preserve">бюджетным </w:t>
      </w:r>
      <w:r w:rsidRPr="004A29D9">
        <w:rPr>
          <w:spacing w:val="-4"/>
          <w:sz w:val="28"/>
          <w:szCs w:val="28"/>
          <w:lang w:eastAsia="en-US"/>
        </w:rPr>
        <w:t xml:space="preserve">учреждениям, </w:t>
      </w:r>
      <w:r w:rsidRPr="004A29D9">
        <w:rPr>
          <w:bCs/>
          <w:spacing w:val="-4"/>
          <w:sz w:val="28"/>
          <w:szCs w:val="28"/>
          <w:lang w:eastAsia="en-US"/>
        </w:rPr>
        <w:t>в отношении которых функции и полномочия</w:t>
      </w:r>
      <w:r w:rsidRPr="004A29D9">
        <w:rPr>
          <w:bCs/>
          <w:sz w:val="28"/>
          <w:szCs w:val="28"/>
          <w:lang w:eastAsia="en-US"/>
        </w:rPr>
        <w:t xml:space="preserve"> учредителя осуществляет </w:t>
      </w:r>
      <w:r>
        <w:rPr>
          <w:bCs/>
          <w:sz w:val="28"/>
          <w:szCs w:val="28"/>
          <w:lang w:eastAsia="en-US"/>
        </w:rPr>
        <w:t xml:space="preserve">Администрация </w:t>
      </w:r>
      <w:r w:rsidR="002A2FB6">
        <w:rPr>
          <w:bCs/>
          <w:sz w:val="28"/>
          <w:szCs w:val="28"/>
          <w:lang w:eastAsia="en-US"/>
        </w:rPr>
        <w:t>Грузинов</w:t>
      </w:r>
      <w:r>
        <w:rPr>
          <w:bCs/>
          <w:sz w:val="28"/>
          <w:szCs w:val="28"/>
          <w:lang w:eastAsia="en-US"/>
        </w:rPr>
        <w:t>ского сельского поселения</w:t>
      </w:r>
      <w:r w:rsidRPr="004A29D9">
        <w:rPr>
          <w:sz w:val="28"/>
          <w:szCs w:val="28"/>
          <w:lang w:eastAsia="en-US"/>
        </w:rPr>
        <w:t>, согласно приложению № 1.</w:t>
      </w:r>
    </w:p>
    <w:p w:rsidR="00610BB0" w:rsidRPr="000D161C" w:rsidRDefault="00610BB0" w:rsidP="000D161C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161C">
        <w:rPr>
          <w:sz w:val="28"/>
          <w:szCs w:val="28"/>
        </w:rPr>
        <w:t>Настоящее постановление вступает в силу с даты подписания</w:t>
      </w:r>
      <w:r>
        <w:rPr>
          <w:sz w:val="28"/>
          <w:szCs w:val="28"/>
        </w:rPr>
        <w:t xml:space="preserve">, распространяет действие на правоотношения, возникшие с 01.01.2021, </w:t>
      </w:r>
      <w:r w:rsidRPr="000D161C">
        <w:rPr>
          <w:sz w:val="28"/>
          <w:szCs w:val="28"/>
        </w:rPr>
        <w:t xml:space="preserve">подлежит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0D161C">
        <w:rPr>
          <w:sz w:val="28"/>
          <w:szCs w:val="28"/>
        </w:rPr>
        <w:t>.</w:t>
      </w:r>
    </w:p>
    <w:p w:rsidR="00610BB0" w:rsidRPr="004A29D9" w:rsidRDefault="00610BB0" w:rsidP="000D161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0D161C">
        <w:rPr>
          <w:sz w:val="28"/>
          <w:szCs w:val="28"/>
        </w:rPr>
        <w:t xml:space="preserve">3. Контроль за исполнением постановления </w:t>
      </w:r>
      <w:r>
        <w:rPr>
          <w:sz w:val="28"/>
          <w:szCs w:val="28"/>
        </w:rPr>
        <w:t>оставляю за собой.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10BB0" w:rsidRDefault="00610BB0" w:rsidP="000D161C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10BB0" w:rsidRDefault="00610BB0" w:rsidP="000D161C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57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7655"/>
        <w:gridCol w:w="2202"/>
      </w:tblGrid>
      <w:tr w:rsidR="00610BB0" w:rsidRPr="00725D95" w:rsidTr="00C32671">
        <w:trPr>
          <w:trHeight w:val="294"/>
        </w:trPr>
        <w:tc>
          <w:tcPr>
            <w:tcW w:w="7655" w:type="dxa"/>
          </w:tcPr>
          <w:p w:rsidR="00610BB0" w:rsidRPr="00725D95" w:rsidRDefault="00610BB0" w:rsidP="00C32671">
            <w:pPr>
              <w:rPr>
                <w:sz w:val="28"/>
                <w:szCs w:val="28"/>
              </w:rPr>
            </w:pPr>
            <w:r w:rsidRPr="00725D95">
              <w:rPr>
                <w:sz w:val="28"/>
                <w:szCs w:val="28"/>
              </w:rPr>
              <w:t>Глава Администрации</w:t>
            </w:r>
          </w:p>
          <w:p w:rsidR="00610BB0" w:rsidRPr="00725D95" w:rsidRDefault="002A2FB6" w:rsidP="00C32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</w:t>
            </w:r>
            <w:r w:rsidR="00610BB0">
              <w:rPr>
                <w:sz w:val="28"/>
                <w:szCs w:val="28"/>
              </w:rPr>
              <w:t>ского сельского поселения</w:t>
            </w:r>
            <w:r w:rsidR="00610BB0" w:rsidRPr="00725D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2" w:type="dxa"/>
          </w:tcPr>
          <w:p w:rsidR="00610BB0" w:rsidRPr="00725D95" w:rsidRDefault="00610BB0" w:rsidP="00C32671">
            <w:pPr>
              <w:rPr>
                <w:sz w:val="28"/>
                <w:szCs w:val="28"/>
              </w:rPr>
            </w:pPr>
          </w:p>
          <w:p w:rsidR="00610BB0" w:rsidRPr="00725D95" w:rsidRDefault="002A2FB6" w:rsidP="00C32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А.И.Скориков</w:t>
            </w:r>
          </w:p>
        </w:tc>
      </w:tr>
    </w:tbl>
    <w:p w:rsidR="00610BB0" w:rsidRDefault="00610BB0" w:rsidP="00E7032D">
      <w:pPr>
        <w:ind w:left="6237"/>
        <w:jc w:val="center"/>
        <w:rPr>
          <w:sz w:val="28"/>
          <w:szCs w:val="28"/>
          <w:lang w:eastAsia="en-US"/>
        </w:rPr>
      </w:pPr>
    </w:p>
    <w:p w:rsidR="00610BB0" w:rsidRDefault="00610BB0" w:rsidP="00E7032D">
      <w:pPr>
        <w:ind w:left="6237"/>
        <w:jc w:val="center"/>
        <w:rPr>
          <w:sz w:val="28"/>
          <w:szCs w:val="28"/>
          <w:lang w:eastAsia="en-US"/>
        </w:rPr>
      </w:pPr>
    </w:p>
    <w:p w:rsidR="00610BB0" w:rsidRDefault="00610BB0" w:rsidP="00E7032D">
      <w:pPr>
        <w:ind w:left="6237"/>
        <w:jc w:val="center"/>
        <w:rPr>
          <w:sz w:val="28"/>
          <w:szCs w:val="28"/>
          <w:lang w:eastAsia="en-US"/>
        </w:rPr>
      </w:pPr>
    </w:p>
    <w:p w:rsidR="00610BB0" w:rsidRDefault="00610BB0" w:rsidP="00E7032D">
      <w:pPr>
        <w:ind w:left="6237"/>
        <w:jc w:val="center"/>
        <w:rPr>
          <w:sz w:val="28"/>
          <w:szCs w:val="28"/>
          <w:lang w:eastAsia="en-US"/>
        </w:rPr>
      </w:pPr>
    </w:p>
    <w:p w:rsidR="002A2FB6" w:rsidRDefault="002A2FB6" w:rsidP="00E7032D">
      <w:pPr>
        <w:ind w:left="6237"/>
        <w:jc w:val="center"/>
        <w:rPr>
          <w:sz w:val="28"/>
          <w:szCs w:val="28"/>
          <w:lang w:eastAsia="en-US"/>
        </w:rPr>
      </w:pPr>
    </w:p>
    <w:p w:rsidR="002A2FB6" w:rsidRDefault="002A2FB6" w:rsidP="00E7032D">
      <w:pPr>
        <w:ind w:left="6237"/>
        <w:jc w:val="center"/>
        <w:rPr>
          <w:sz w:val="28"/>
          <w:szCs w:val="28"/>
          <w:lang w:eastAsia="en-US"/>
        </w:rPr>
      </w:pPr>
    </w:p>
    <w:p w:rsidR="002A2FB6" w:rsidRDefault="002A2FB6" w:rsidP="00E7032D">
      <w:pPr>
        <w:ind w:left="6237"/>
        <w:jc w:val="center"/>
        <w:rPr>
          <w:sz w:val="28"/>
          <w:szCs w:val="28"/>
          <w:lang w:eastAsia="en-US"/>
        </w:rPr>
      </w:pPr>
    </w:p>
    <w:p w:rsidR="00610BB0" w:rsidRDefault="00610BB0" w:rsidP="008601DD">
      <w:pPr>
        <w:rPr>
          <w:sz w:val="28"/>
          <w:szCs w:val="28"/>
          <w:lang w:eastAsia="en-US"/>
        </w:rPr>
      </w:pPr>
    </w:p>
    <w:p w:rsidR="00610BB0" w:rsidRPr="004A29D9" w:rsidRDefault="00610BB0" w:rsidP="00E7032D">
      <w:pPr>
        <w:ind w:left="6237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lastRenderedPageBreak/>
        <w:t>Приложение № 1</w:t>
      </w:r>
    </w:p>
    <w:p w:rsidR="00610BB0" w:rsidRPr="004A29D9" w:rsidRDefault="00610BB0" w:rsidP="00E7032D">
      <w:pPr>
        <w:ind w:left="6237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к постановлению</w:t>
      </w:r>
    </w:p>
    <w:p w:rsidR="00610BB0" w:rsidRPr="004A29D9" w:rsidRDefault="00610BB0" w:rsidP="00E7032D">
      <w:pPr>
        <w:ind w:left="6237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Администрации </w:t>
      </w:r>
      <w:r w:rsidR="002A2FB6">
        <w:rPr>
          <w:sz w:val="28"/>
          <w:szCs w:val="28"/>
          <w:lang w:eastAsia="en-US"/>
        </w:rPr>
        <w:t>Грузинов</w:t>
      </w:r>
      <w:r>
        <w:rPr>
          <w:sz w:val="28"/>
          <w:szCs w:val="28"/>
          <w:lang w:eastAsia="en-US"/>
        </w:rPr>
        <w:t>ского сельского поселения</w:t>
      </w:r>
    </w:p>
    <w:p w:rsidR="00610BB0" w:rsidRPr="004A29D9" w:rsidRDefault="00610BB0" w:rsidP="00E7032D">
      <w:pPr>
        <w:ind w:left="6237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 </w:t>
      </w:r>
      <w:r w:rsidR="00C03EDD">
        <w:rPr>
          <w:sz w:val="28"/>
          <w:szCs w:val="28"/>
          <w:lang w:eastAsia="en-US"/>
        </w:rPr>
        <w:t>22</w:t>
      </w:r>
      <w:r>
        <w:rPr>
          <w:sz w:val="28"/>
          <w:szCs w:val="28"/>
          <w:lang w:eastAsia="en-US"/>
        </w:rPr>
        <w:t>.</w:t>
      </w:r>
      <w:r w:rsidR="00C03EDD">
        <w:rPr>
          <w:sz w:val="28"/>
          <w:szCs w:val="28"/>
          <w:lang w:eastAsia="en-US"/>
        </w:rPr>
        <w:t>04</w:t>
      </w:r>
      <w:r>
        <w:rPr>
          <w:sz w:val="28"/>
          <w:szCs w:val="28"/>
          <w:lang w:eastAsia="en-US"/>
        </w:rPr>
        <w:t>.2021</w:t>
      </w:r>
      <w:r w:rsidRPr="004A29D9">
        <w:rPr>
          <w:sz w:val="28"/>
          <w:szCs w:val="28"/>
          <w:lang w:eastAsia="en-US"/>
        </w:rPr>
        <w:t xml:space="preserve"> №</w:t>
      </w:r>
      <w:r w:rsidR="00C03EDD">
        <w:rPr>
          <w:sz w:val="28"/>
          <w:szCs w:val="28"/>
          <w:lang w:eastAsia="en-US"/>
        </w:rPr>
        <w:t xml:space="preserve"> 21</w:t>
      </w: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ПОРЯДОК</w:t>
      </w:r>
    </w:p>
    <w:p w:rsidR="00610BB0" w:rsidRPr="004A29D9" w:rsidRDefault="00610BB0" w:rsidP="006456E5">
      <w:pPr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определения объема и условия предоставления</w:t>
      </w:r>
    </w:p>
    <w:p w:rsidR="00610BB0" w:rsidRPr="000409B0" w:rsidRDefault="00610BB0" w:rsidP="000409B0">
      <w:pPr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из бюджета</w:t>
      </w:r>
      <w:r>
        <w:rPr>
          <w:sz w:val="28"/>
          <w:szCs w:val="28"/>
          <w:lang w:eastAsia="en-US"/>
        </w:rPr>
        <w:t xml:space="preserve">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  <w:lang w:eastAsia="en-US"/>
        </w:rPr>
        <w:t xml:space="preserve"> субсидий на иные цели </w:t>
      </w:r>
      <w:r>
        <w:rPr>
          <w:sz w:val="28"/>
          <w:szCs w:val="28"/>
          <w:lang w:eastAsia="en-US"/>
        </w:rPr>
        <w:t>муниципальным</w:t>
      </w:r>
      <w:r w:rsidRPr="004A29D9">
        <w:rPr>
          <w:sz w:val="28"/>
          <w:szCs w:val="28"/>
          <w:lang w:eastAsia="en-US"/>
        </w:rPr>
        <w:t xml:space="preserve"> автономным и</w:t>
      </w:r>
      <w:r>
        <w:rPr>
          <w:sz w:val="28"/>
          <w:szCs w:val="28"/>
          <w:lang w:eastAsia="en-US"/>
        </w:rPr>
        <w:t xml:space="preserve"> </w:t>
      </w:r>
      <w:r w:rsidRPr="004A29D9">
        <w:rPr>
          <w:sz w:val="28"/>
          <w:szCs w:val="28"/>
          <w:lang w:eastAsia="en-US"/>
        </w:rPr>
        <w:t xml:space="preserve">бюджетным учреждениям, </w:t>
      </w:r>
      <w:r w:rsidRPr="004A29D9">
        <w:rPr>
          <w:bCs/>
          <w:sz w:val="28"/>
          <w:szCs w:val="28"/>
          <w:lang w:eastAsia="en-US"/>
        </w:rPr>
        <w:t>в отношении которых</w:t>
      </w:r>
      <w:r>
        <w:rPr>
          <w:bCs/>
          <w:sz w:val="28"/>
          <w:szCs w:val="28"/>
          <w:lang w:eastAsia="en-US"/>
        </w:rPr>
        <w:t xml:space="preserve"> </w:t>
      </w:r>
      <w:r w:rsidRPr="004A29D9">
        <w:rPr>
          <w:bCs/>
          <w:sz w:val="28"/>
          <w:szCs w:val="28"/>
          <w:lang w:eastAsia="en-US"/>
        </w:rPr>
        <w:t>функции и полномочия учредителя осуществляет</w:t>
      </w:r>
      <w:r>
        <w:rPr>
          <w:bCs/>
          <w:sz w:val="28"/>
          <w:szCs w:val="28"/>
          <w:lang w:eastAsia="en-US"/>
        </w:rPr>
        <w:t xml:space="preserve"> </w:t>
      </w:r>
    </w:p>
    <w:p w:rsidR="00610BB0" w:rsidRPr="004A29D9" w:rsidRDefault="00610BB0" w:rsidP="006456E5">
      <w:pPr>
        <w:jc w:val="center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Администрация </w:t>
      </w:r>
      <w:r w:rsidR="002A2FB6">
        <w:rPr>
          <w:bCs/>
          <w:sz w:val="28"/>
          <w:szCs w:val="28"/>
          <w:lang w:eastAsia="en-US"/>
        </w:rPr>
        <w:t>Грузинов</w:t>
      </w:r>
      <w:r>
        <w:rPr>
          <w:bCs/>
          <w:sz w:val="28"/>
          <w:szCs w:val="28"/>
          <w:lang w:eastAsia="en-US"/>
        </w:rPr>
        <w:t>ского сельского поселения</w:t>
      </w:r>
    </w:p>
    <w:p w:rsidR="00610BB0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1. Общие положения о предоставлении субсидий</w:t>
      </w: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1.1.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>Настоящий Порядок устанавливает правила определения объема и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>условия предоставления из бюджета</w:t>
      </w:r>
      <w:r>
        <w:rPr>
          <w:sz w:val="28"/>
          <w:szCs w:val="28"/>
          <w:lang w:eastAsia="en-US"/>
        </w:rPr>
        <w:t xml:space="preserve">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  <w:lang w:eastAsia="en-US"/>
        </w:rPr>
        <w:t xml:space="preserve"> субсидий на иные цели в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>соответствии с абзацем вторым пункта 1 статьи 78</w:t>
      </w:r>
      <w:r w:rsidRPr="004A29D9">
        <w:rPr>
          <w:sz w:val="28"/>
          <w:szCs w:val="28"/>
          <w:vertAlign w:val="superscript"/>
          <w:lang w:eastAsia="en-US"/>
        </w:rPr>
        <w:t>1</w:t>
      </w:r>
      <w:r w:rsidRPr="004A29D9">
        <w:rPr>
          <w:sz w:val="28"/>
          <w:szCs w:val="28"/>
          <w:lang w:eastAsia="en-US"/>
        </w:rPr>
        <w:t xml:space="preserve"> Бюджетного кодекса Российской Федерации </w:t>
      </w:r>
      <w:r>
        <w:rPr>
          <w:sz w:val="28"/>
          <w:szCs w:val="28"/>
          <w:lang w:eastAsia="en-US"/>
        </w:rPr>
        <w:t>муниципальным</w:t>
      </w:r>
      <w:r w:rsidRPr="004A29D9">
        <w:rPr>
          <w:sz w:val="28"/>
          <w:szCs w:val="28"/>
          <w:lang w:eastAsia="en-US"/>
        </w:rPr>
        <w:t xml:space="preserve"> автономным и бюджетным учреждениям, </w:t>
      </w:r>
      <w:r w:rsidRPr="004A29D9">
        <w:rPr>
          <w:bCs/>
          <w:sz w:val="28"/>
          <w:szCs w:val="28"/>
          <w:lang w:eastAsia="en-US"/>
        </w:rPr>
        <w:t>в отношении которых функции и</w:t>
      </w:r>
      <w:r>
        <w:rPr>
          <w:bCs/>
          <w:sz w:val="28"/>
          <w:szCs w:val="28"/>
          <w:lang w:eastAsia="en-US"/>
        </w:rPr>
        <w:t> </w:t>
      </w:r>
      <w:r w:rsidRPr="004A29D9">
        <w:rPr>
          <w:bCs/>
          <w:sz w:val="28"/>
          <w:szCs w:val="28"/>
          <w:lang w:eastAsia="en-US"/>
        </w:rPr>
        <w:t xml:space="preserve">полномочия учредителя осуществляет </w:t>
      </w:r>
      <w:r>
        <w:rPr>
          <w:bCs/>
          <w:sz w:val="28"/>
          <w:szCs w:val="28"/>
          <w:lang w:eastAsia="en-US"/>
        </w:rPr>
        <w:t xml:space="preserve">Администрация </w:t>
      </w:r>
      <w:r w:rsidR="002A2FB6">
        <w:rPr>
          <w:bCs/>
          <w:sz w:val="28"/>
          <w:szCs w:val="28"/>
          <w:lang w:eastAsia="en-US"/>
        </w:rPr>
        <w:t>Грузинов</w:t>
      </w:r>
      <w:r>
        <w:rPr>
          <w:bCs/>
          <w:sz w:val="28"/>
          <w:szCs w:val="28"/>
          <w:lang w:eastAsia="en-US"/>
        </w:rPr>
        <w:t>ского сельского поселения</w:t>
      </w:r>
      <w:r w:rsidRPr="004A29D9">
        <w:rPr>
          <w:sz w:val="28"/>
          <w:szCs w:val="28"/>
          <w:lang w:eastAsia="en-US"/>
        </w:rPr>
        <w:t xml:space="preserve"> (далее соответственно – субсидия, </w:t>
      </w:r>
      <w:r>
        <w:rPr>
          <w:sz w:val="28"/>
          <w:szCs w:val="28"/>
          <w:lang w:eastAsia="en-US"/>
        </w:rPr>
        <w:t>учреждения, Администрация</w:t>
      </w:r>
      <w:r w:rsidRPr="004A29D9">
        <w:rPr>
          <w:sz w:val="28"/>
          <w:szCs w:val="28"/>
          <w:lang w:eastAsia="en-US"/>
        </w:rPr>
        <w:t>).</w:t>
      </w:r>
    </w:p>
    <w:p w:rsidR="00610BB0" w:rsidRPr="006A755A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</w:rPr>
        <w:t>1.2.</w:t>
      </w:r>
      <w:r>
        <w:rPr>
          <w:sz w:val="28"/>
          <w:szCs w:val="28"/>
        </w:rPr>
        <w:t> </w:t>
      </w:r>
      <w:r w:rsidRPr="006A755A">
        <w:rPr>
          <w:sz w:val="28"/>
          <w:szCs w:val="28"/>
          <w:lang w:eastAsia="en-US"/>
        </w:rPr>
        <w:t xml:space="preserve">Субсидии предоставляются в пределах лимитов бюджетных обязательств, доведенных </w:t>
      </w:r>
      <w:r w:rsidR="0057174C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</w:t>
      </w:r>
      <w:r w:rsidRPr="006A755A">
        <w:rPr>
          <w:sz w:val="28"/>
          <w:szCs w:val="28"/>
          <w:lang w:eastAsia="en-US"/>
        </w:rPr>
        <w:t xml:space="preserve"> как получателю средств бюджета</w:t>
      </w:r>
      <w:r>
        <w:rPr>
          <w:sz w:val="28"/>
          <w:szCs w:val="28"/>
          <w:lang w:eastAsia="en-US"/>
        </w:rPr>
        <w:t xml:space="preserve">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6A755A">
        <w:rPr>
          <w:sz w:val="28"/>
          <w:szCs w:val="28"/>
          <w:lang w:eastAsia="en-US"/>
        </w:rPr>
        <w:t xml:space="preserve"> на цели, указанные в пункте 1.3 настоящего раздела.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 Субсидии предоставляются на следующие цели: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1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Проведение мероприятий, за исключением антитеррористических и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противопожарных мероприятий, 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(или) информации, полученной с применением метода сопоставимых рыночных цен (анализа рынка).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Проведение антитеррористических мероприятий в рамках реализации </w:t>
      </w:r>
      <w:r>
        <w:rPr>
          <w:sz w:val="28"/>
          <w:szCs w:val="28"/>
        </w:rPr>
        <w:t xml:space="preserve">муниципальной </w:t>
      </w:r>
      <w:r w:rsidRPr="004A29D9">
        <w:rPr>
          <w:sz w:val="28"/>
          <w:szCs w:val="28"/>
        </w:rPr>
        <w:t xml:space="preserve">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реализацию антитеррористических мероприятий, и (или) информации, полученной с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применением метода сопоставимых рыночных цен (анализа рынка).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3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Проведение противопожарных мероприятий в рамках реализации </w:t>
      </w:r>
      <w:r>
        <w:rPr>
          <w:sz w:val="28"/>
          <w:szCs w:val="28"/>
        </w:rPr>
        <w:t>муниципальной программы</w:t>
      </w:r>
      <w:r w:rsidRPr="004A29D9">
        <w:rPr>
          <w:sz w:val="28"/>
          <w:szCs w:val="28"/>
        </w:rPr>
        <w:t xml:space="preserve">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реализацию противопожарных мероприятий, и (или) информации, полученной с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применением метода сопоставимых рыночных цен (анализа рынка).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4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Осуществление капитального ремонта 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5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Выполнение проектных и изыскательских работ для капитального ремонта</w:t>
      </w:r>
      <w:r w:rsidRPr="004A29D9">
        <w:rPr>
          <w:i/>
          <w:sz w:val="28"/>
          <w:szCs w:val="28"/>
        </w:rPr>
        <w:t xml:space="preserve"> </w:t>
      </w:r>
      <w:r w:rsidRPr="004A29D9">
        <w:rPr>
          <w:sz w:val="28"/>
          <w:szCs w:val="28"/>
        </w:rPr>
        <w:t xml:space="preserve">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выполнение проектных и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изыскательских работ для капитального ремонта.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6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Приобретение мягкого инвентаря 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 xml:space="preserve">Размер субсидии определяется исходя из расчета-обоснования суммы </w:t>
      </w:r>
      <w:r>
        <w:rPr>
          <w:sz w:val="28"/>
          <w:szCs w:val="28"/>
        </w:rPr>
        <w:t>субсидии</w:t>
      </w:r>
      <w:r w:rsidRPr="004A29D9">
        <w:rPr>
          <w:sz w:val="28"/>
          <w:szCs w:val="28"/>
        </w:rPr>
        <w:t xml:space="preserve"> и (или) информации, полученной с применением метода сопоставимых рыночных цен (анализа рынка).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Приобретение основных средств, за исключением основных средств, приобретение которых предусмотрено субсидиями на финансовое обеспечение выполнения </w:t>
      </w:r>
      <w:r>
        <w:rPr>
          <w:sz w:val="28"/>
          <w:szCs w:val="28"/>
        </w:rPr>
        <w:t>муниципального</w:t>
      </w:r>
      <w:r w:rsidRPr="004A29D9">
        <w:rPr>
          <w:sz w:val="28"/>
          <w:szCs w:val="28"/>
        </w:rPr>
        <w:t xml:space="preserve"> задания 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 xml:space="preserve">Размер субсидии определяется исходя из расчета-обоснования суммы </w:t>
      </w:r>
      <w:r>
        <w:rPr>
          <w:sz w:val="28"/>
          <w:szCs w:val="28"/>
        </w:rPr>
        <w:t>субсидии</w:t>
      </w:r>
      <w:r w:rsidRPr="004A29D9">
        <w:rPr>
          <w:sz w:val="28"/>
          <w:szCs w:val="28"/>
        </w:rPr>
        <w:t xml:space="preserve"> и (или) информации, полученной с применением метода сопоставимых рыночных цен (анализа рынка).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8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Осуществление капитального ремонта 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9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Выполнение проектных и изыскательских работ для капитального ремонта 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выполнение проектных и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изыскательских работ для капитального ремонта.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10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Приобретение программного обеспечения 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«Развитие культуры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и (или) информации, полученной с применением метода сопоставимых рыночных цен (анализа рынка).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1.3.</w:t>
      </w:r>
      <w:r>
        <w:rPr>
          <w:sz w:val="28"/>
          <w:szCs w:val="28"/>
        </w:rPr>
        <w:t>11</w:t>
      </w:r>
      <w:r w:rsidRPr="004A29D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Проведение мероприятий по энергосбережению и повышению энергетической эффективности в рамках реализации </w:t>
      </w:r>
      <w:r>
        <w:rPr>
          <w:sz w:val="28"/>
          <w:szCs w:val="28"/>
        </w:rPr>
        <w:t>муниципальной</w:t>
      </w:r>
      <w:r w:rsidRPr="004A29D9">
        <w:rPr>
          <w:sz w:val="28"/>
          <w:szCs w:val="28"/>
        </w:rPr>
        <w:t xml:space="preserve"> программы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«Энергоэффективность и развитие энергетики».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(или) информации, полученной с применением метода сопоставимых рыночных цен (анализа рынка).</w:t>
      </w:r>
    </w:p>
    <w:p w:rsidR="00610BB0" w:rsidRPr="004A29D9" w:rsidRDefault="00610BB0" w:rsidP="00571CAD">
      <w:pPr>
        <w:keepLines/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1.4.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Положения пункта 1.3 настоящего раздела в части определения порядка расчета размера субсидии не применяются в случае, когда размер субсидии на соответствующие цели определен </w:t>
      </w:r>
      <w:r>
        <w:rPr>
          <w:sz w:val="28"/>
          <w:szCs w:val="28"/>
        </w:rPr>
        <w:t xml:space="preserve">решением Собрания депутатов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 о местном</w:t>
      </w:r>
      <w:r w:rsidRPr="004A29D9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бюджете</w:t>
      </w:r>
      <w:r w:rsidRPr="004A29D9">
        <w:rPr>
          <w:sz w:val="28"/>
          <w:szCs w:val="28"/>
        </w:rPr>
        <w:t>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В случае предоставления учреждению субсидии из </w:t>
      </w:r>
      <w:r>
        <w:rPr>
          <w:sz w:val="28"/>
          <w:szCs w:val="28"/>
        </w:rPr>
        <w:t>местного</w:t>
      </w:r>
      <w:r w:rsidRPr="004A29D9">
        <w:rPr>
          <w:sz w:val="28"/>
          <w:szCs w:val="28"/>
        </w:rPr>
        <w:t xml:space="preserve"> бюджета за счет средств резервного фонда </w:t>
      </w:r>
      <w:r>
        <w:rPr>
          <w:sz w:val="28"/>
          <w:szCs w:val="28"/>
        </w:rPr>
        <w:t xml:space="preserve">Администрации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расходование указанных средств осуществляется в размере и на цели, предусмотренные соответствующим распоряжением </w:t>
      </w:r>
      <w:r>
        <w:rPr>
          <w:sz w:val="28"/>
          <w:szCs w:val="28"/>
        </w:rPr>
        <w:t xml:space="preserve">Администрации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2. Условия и порядок предоставления субсидий</w:t>
      </w: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</w:rPr>
      </w:pP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2.1.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Для получения субсидий </w:t>
      </w:r>
      <w:r>
        <w:rPr>
          <w:sz w:val="28"/>
          <w:szCs w:val="28"/>
        </w:rPr>
        <w:t>учреждение</w:t>
      </w:r>
      <w:r w:rsidRPr="004A29D9">
        <w:rPr>
          <w:sz w:val="28"/>
          <w:szCs w:val="28"/>
        </w:rPr>
        <w:t xml:space="preserve"> направляет в </w:t>
      </w:r>
      <w:r>
        <w:rPr>
          <w:sz w:val="28"/>
          <w:szCs w:val="28"/>
        </w:rPr>
        <w:t>Администрацию</w:t>
      </w:r>
      <w:r w:rsidRPr="004A29D9">
        <w:rPr>
          <w:sz w:val="28"/>
          <w:szCs w:val="28"/>
        </w:rPr>
        <w:t xml:space="preserve"> следующие документы: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заявление о предоставлении субсидии с указанием целей, размера субсидии;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пояснительную записку, содержащую обоснование необходимости предоставления бюджетных средств на цели, установленные пунктами 1.3, 1</w:t>
      </w:r>
      <w:r w:rsidR="002A2FB6">
        <w:rPr>
          <w:sz w:val="28"/>
          <w:szCs w:val="28"/>
        </w:rPr>
        <w:t>.</w:t>
      </w:r>
      <w:r w:rsidRPr="004A29D9">
        <w:rPr>
          <w:sz w:val="28"/>
          <w:szCs w:val="28"/>
        </w:rPr>
        <w:t>5 раздела 1 настоящего Порядка, включая расчет-обоснование суммы субсидии, в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том числе предварительную смету на выполнение соответствующих работ (оказание услуг), проведение мероприятий, приобретение имущества (за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программу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610BB0" w:rsidRDefault="00610BB0" w:rsidP="00F1423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 xml:space="preserve">информацию о планируемом к приобретению имуществе, в случае если целью предоставления субсидии является приобретение </w:t>
      </w:r>
      <w:r>
        <w:rPr>
          <w:sz w:val="28"/>
          <w:szCs w:val="28"/>
        </w:rPr>
        <w:t>имущества.</w:t>
      </w:r>
    </w:p>
    <w:p w:rsidR="00610BB0" w:rsidRPr="004A29D9" w:rsidRDefault="00610BB0" w:rsidP="00F1423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Учреждение по состоянию на дату не ранее 30 календарных дней, предшествующих дате подачи заявления о предоставлении субсидии, должно соответствовать следующим требованиям: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отсутствие у учреждения неисполненной обязанности по уплате налогов, сборов, страховых взносов, пеней, штрафов, процентов, подлежащих уплате в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соответствии с законодательством Российской Федерации о налогах и сборах;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отсутствие у учреждения просроченной задолженности по возврату в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областной бюджет субсидий, бюджетных инвестиций, предоставленных, в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том числе в соответствии с иными правовыми актами, за исключением случаев предоставления субсидии на осуществление мероприятий по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>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Ростовской области</w:t>
      </w:r>
      <w:r>
        <w:rPr>
          <w:sz w:val="28"/>
          <w:szCs w:val="28"/>
        </w:rPr>
        <w:t xml:space="preserve">, Администрации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>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2.3.</w:t>
      </w:r>
      <w:r>
        <w:rPr>
          <w:sz w:val="28"/>
          <w:szCs w:val="28"/>
        </w:rPr>
        <w:t> Администрация</w:t>
      </w:r>
      <w:r w:rsidRPr="004A29D9">
        <w:rPr>
          <w:sz w:val="28"/>
          <w:szCs w:val="28"/>
        </w:rPr>
        <w:t xml:space="preserve"> в течение 15 рабочих дней со дня </w:t>
      </w:r>
      <w:r>
        <w:rPr>
          <w:sz w:val="28"/>
          <w:szCs w:val="28"/>
        </w:rPr>
        <w:t>пред</w:t>
      </w:r>
      <w:r w:rsidRPr="004A29D9">
        <w:rPr>
          <w:sz w:val="28"/>
          <w:szCs w:val="28"/>
        </w:rPr>
        <w:t xml:space="preserve">ставления документов, указанных в пункте 2.1 настоящего раздела, осуществляет их проверку и принимает решение о предоставлении субсидий </w:t>
      </w:r>
      <w:r w:rsidRPr="004A29D9">
        <w:rPr>
          <w:spacing w:val="-4"/>
          <w:sz w:val="28"/>
          <w:szCs w:val="28"/>
        </w:rPr>
        <w:t>либо об отказе в</w:t>
      </w:r>
      <w:r>
        <w:rPr>
          <w:spacing w:val="-4"/>
          <w:sz w:val="28"/>
          <w:szCs w:val="28"/>
        </w:rPr>
        <w:t> </w:t>
      </w:r>
      <w:r w:rsidRPr="004A29D9">
        <w:rPr>
          <w:spacing w:val="-4"/>
          <w:sz w:val="28"/>
          <w:szCs w:val="28"/>
        </w:rPr>
        <w:t xml:space="preserve">предоставлении субсидии, </w:t>
      </w:r>
      <w:r w:rsidRPr="004A29D9">
        <w:rPr>
          <w:sz w:val="28"/>
          <w:szCs w:val="28"/>
        </w:rPr>
        <w:t>о чем уведомляет учреждение в течение 2 рабочих дней со дня принятия соответствующего решения.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2.4. Основаниями для отказа в предоставлении субсидии являются: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несоответствие представленных учреждением документов требованиям, установленным пунктом 2.1 настоящего раздела, или непредставление (представление не в полном объеме) указанных документов;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несоответствие учреждения требованиям, установленным пунктом 2.2 настоящего раздела.</w:t>
      </w:r>
    </w:p>
    <w:p w:rsidR="00610BB0" w:rsidRPr="004A29D9" w:rsidRDefault="00610BB0" w:rsidP="00571CAD">
      <w:pPr>
        <w:keepLines/>
        <w:autoSpaceDE w:val="0"/>
        <w:autoSpaceDN w:val="0"/>
        <w:ind w:firstLine="709"/>
        <w:jc w:val="both"/>
        <w:rPr>
          <w:sz w:val="28"/>
          <w:szCs w:val="28"/>
        </w:rPr>
      </w:pPr>
      <w:r w:rsidRPr="004A29D9">
        <w:rPr>
          <w:sz w:val="28"/>
          <w:szCs w:val="28"/>
        </w:rPr>
        <w:t>2.5.</w:t>
      </w:r>
      <w:r>
        <w:rPr>
          <w:sz w:val="28"/>
          <w:szCs w:val="28"/>
        </w:rPr>
        <w:t> </w:t>
      </w:r>
      <w:r w:rsidRPr="004A29D9">
        <w:rPr>
          <w:sz w:val="28"/>
          <w:szCs w:val="28"/>
          <w:lang w:eastAsia="en-US"/>
        </w:rPr>
        <w:t xml:space="preserve">В случае принятия решения о предоставлении субсидии </w:t>
      </w:r>
      <w:r>
        <w:rPr>
          <w:sz w:val="28"/>
          <w:szCs w:val="28"/>
        </w:rPr>
        <w:t>Администрация</w:t>
      </w:r>
      <w:r w:rsidRPr="004A29D9">
        <w:rPr>
          <w:sz w:val="28"/>
          <w:szCs w:val="28"/>
          <w:lang w:eastAsia="en-US"/>
        </w:rPr>
        <w:t xml:space="preserve"> в течение 10 дней со дня принятия такого решения заключает с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>учреждением соглашение о предоставлении субсидии в соответствии с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 xml:space="preserve">типовой формой, утвержденной </w:t>
      </w:r>
      <w:r>
        <w:rPr>
          <w:sz w:val="28"/>
          <w:szCs w:val="28"/>
          <w:lang w:eastAsia="en-US"/>
        </w:rPr>
        <w:t xml:space="preserve">Администрацией </w:t>
      </w:r>
      <w:r w:rsidR="002A2FB6">
        <w:rPr>
          <w:sz w:val="28"/>
          <w:szCs w:val="28"/>
          <w:lang w:eastAsia="en-US"/>
        </w:rPr>
        <w:t>Грузинов</w:t>
      </w:r>
      <w:r>
        <w:rPr>
          <w:sz w:val="28"/>
          <w:szCs w:val="28"/>
          <w:lang w:eastAsia="en-US"/>
        </w:rPr>
        <w:t>ского сельского поселения</w:t>
      </w:r>
      <w:r w:rsidRPr="004A29D9">
        <w:rPr>
          <w:sz w:val="28"/>
          <w:szCs w:val="28"/>
          <w:lang w:eastAsia="en-US"/>
        </w:rPr>
        <w:t xml:space="preserve"> (далее – соглашение)</w:t>
      </w:r>
      <w:r w:rsidRPr="004A29D9">
        <w:rPr>
          <w:sz w:val="28"/>
          <w:szCs w:val="28"/>
        </w:rPr>
        <w:t>. Условия и порядок заключения дополнительного соглашения к соглашению предусматриваются в соглашении.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2.6.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 xml:space="preserve">Перечисление субсидий осуществляется в сроки (с периодичностью), установленные соглашением, на счет учреждения, открытый в </w:t>
      </w:r>
      <w:r>
        <w:rPr>
          <w:sz w:val="28"/>
          <w:szCs w:val="28"/>
          <w:lang w:eastAsia="en-US"/>
        </w:rPr>
        <w:t>территориальном органе Федерального казначейства по Ростовской области, в порядке, установленном Федеральным казначейством Российской Федерации</w:t>
      </w:r>
      <w:r w:rsidRPr="004A29D9">
        <w:rPr>
          <w:sz w:val="28"/>
          <w:szCs w:val="28"/>
          <w:lang w:eastAsia="en-US"/>
        </w:rPr>
        <w:t>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610BB0" w:rsidRPr="004A29D9" w:rsidRDefault="00610BB0" w:rsidP="006456E5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3. Требования к отчетности</w:t>
      </w: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</w:rPr>
      </w:pP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3.1.</w:t>
      </w:r>
      <w:r>
        <w:rPr>
          <w:sz w:val="28"/>
          <w:szCs w:val="28"/>
          <w:lang w:eastAsia="en-US"/>
        </w:rPr>
        <w:t> Учреждение</w:t>
      </w:r>
      <w:r w:rsidRPr="004A29D9">
        <w:rPr>
          <w:sz w:val="28"/>
          <w:szCs w:val="28"/>
          <w:lang w:eastAsia="en-US"/>
        </w:rPr>
        <w:t xml:space="preserve"> ежеквартально, в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 xml:space="preserve">срок до 10-го числа месяца, следующего за отчетным кварталом, представляет в </w:t>
      </w:r>
      <w:r>
        <w:rPr>
          <w:sz w:val="28"/>
          <w:szCs w:val="28"/>
        </w:rPr>
        <w:t>Администрацию</w:t>
      </w:r>
      <w:r w:rsidRPr="004A29D9">
        <w:rPr>
          <w:sz w:val="28"/>
          <w:szCs w:val="28"/>
          <w:lang w:eastAsia="en-US"/>
        </w:rPr>
        <w:t xml:space="preserve"> отчет о расходах, источником финансового обеспечения которых является субсидия, по форме согласно приложению № </w:t>
      </w:r>
      <w:r>
        <w:rPr>
          <w:sz w:val="28"/>
          <w:szCs w:val="28"/>
          <w:lang w:eastAsia="en-US"/>
        </w:rPr>
        <w:t>1</w:t>
      </w:r>
      <w:r w:rsidRPr="004A29D9">
        <w:rPr>
          <w:sz w:val="28"/>
          <w:szCs w:val="28"/>
          <w:lang w:eastAsia="en-US"/>
        </w:rPr>
        <w:t xml:space="preserve"> к настоящему Порядку.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2</w:t>
      </w:r>
      <w:r w:rsidRPr="004A29D9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 </w:t>
      </w:r>
      <w:r>
        <w:rPr>
          <w:sz w:val="28"/>
          <w:szCs w:val="28"/>
        </w:rPr>
        <w:t>Администрация</w:t>
      </w:r>
      <w:r w:rsidRPr="004A29D9">
        <w:rPr>
          <w:sz w:val="28"/>
          <w:szCs w:val="28"/>
          <w:lang w:eastAsia="en-US"/>
        </w:rPr>
        <w:t xml:space="preserve"> вправе устанавливать в соглашении дополнительные формы отчетности и сроки ее представления.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610BB0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 xml:space="preserve">4. Порядок осуществления </w:t>
      </w: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 xml:space="preserve">контроля за соблюдением целей и условий </w:t>
      </w: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предоставления субсидий и ответственность за их несоблюдение</w:t>
      </w:r>
    </w:p>
    <w:p w:rsidR="00610BB0" w:rsidRPr="004A29D9" w:rsidRDefault="00610BB0" w:rsidP="006456E5">
      <w:pPr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4.1.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 xml:space="preserve">Контроль за соблюдением целей и условий предоставления учреждению субсидии осуществляется </w:t>
      </w:r>
      <w:r>
        <w:rPr>
          <w:sz w:val="28"/>
          <w:szCs w:val="28"/>
        </w:rPr>
        <w:t>Администрацией</w:t>
      </w:r>
      <w:r>
        <w:rPr>
          <w:sz w:val="28"/>
          <w:szCs w:val="28"/>
          <w:lang w:eastAsia="en-US"/>
        </w:rPr>
        <w:t xml:space="preserve"> </w:t>
      </w:r>
      <w:r w:rsidRPr="004A29D9">
        <w:rPr>
          <w:spacing w:val="-2"/>
          <w:sz w:val="28"/>
          <w:szCs w:val="28"/>
          <w:lang w:eastAsia="en-US"/>
        </w:rPr>
        <w:t>в соответствии с бюджетным</w:t>
      </w:r>
      <w:r w:rsidRPr="004A29D9">
        <w:rPr>
          <w:sz w:val="28"/>
          <w:szCs w:val="28"/>
          <w:lang w:eastAsia="en-US"/>
        </w:rPr>
        <w:t xml:space="preserve"> законодательством Российской Федерации.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 xml:space="preserve">В случае несоблюдения учреждением целей и условий, установленных при предоставлении субсидии, выявленного по результатам проверок, проведенных </w:t>
      </w:r>
      <w:r>
        <w:rPr>
          <w:sz w:val="28"/>
          <w:szCs w:val="28"/>
          <w:lang w:eastAsia="en-US"/>
        </w:rPr>
        <w:t>отделом</w:t>
      </w:r>
      <w:r w:rsidRPr="004A29D9">
        <w:rPr>
          <w:sz w:val="28"/>
          <w:szCs w:val="28"/>
          <w:lang w:eastAsia="en-US"/>
        </w:rPr>
        <w:t xml:space="preserve"> и (или) уполномоченным органом финансового контроля, </w:t>
      </w:r>
      <w:r>
        <w:rPr>
          <w:sz w:val="28"/>
          <w:szCs w:val="28"/>
        </w:rPr>
        <w:t>Администрация</w:t>
      </w:r>
      <w:r w:rsidRPr="004A29D9">
        <w:rPr>
          <w:sz w:val="28"/>
          <w:szCs w:val="28"/>
          <w:lang w:eastAsia="en-US"/>
        </w:rPr>
        <w:t xml:space="preserve"> расторгает соглашение в одностороннем порядке, а средства в размере неиспользованной части субсидии подлежат возврату в бюджет</w:t>
      </w:r>
      <w:r>
        <w:rPr>
          <w:sz w:val="28"/>
          <w:szCs w:val="28"/>
          <w:lang w:eastAsia="en-US"/>
        </w:rPr>
        <w:t xml:space="preserve"> </w:t>
      </w:r>
      <w:r w:rsidR="002A2FB6">
        <w:rPr>
          <w:sz w:val="28"/>
          <w:szCs w:val="28"/>
          <w:lang w:eastAsia="en-US"/>
        </w:rPr>
        <w:t>Грузинов</w:t>
      </w:r>
      <w:r>
        <w:rPr>
          <w:sz w:val="28"/>
          <w:szCs w:val="28"/>
          <w:lang w:eastAsia="en-US"/>
        </w:rPr>
        <w:t>ского сельского поселения</w:t>
      </w:r>
      <w:r w:rsidRPr="004A29D9">
        <w:rPr>
          <w:sz w:val="28"/>
          <w:szCs w:val="28"/>
          <w:lang w:eastAsia="en-US"/>
        </w:rPr>
        <w:t xml:space="preserve"> на основании: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 xml:space="preserve">требования </w:t>
      </w:r>
      <w:r>
        <w:rPr>
          <w:sz w:val="28"/>
          <w:szCs w:val="28"/>
        </w:rPr>
        <w:t>Администрации</w:t>
      </w:r>
      <w:r w:rsidRPr="004A29D9">
        <w:rPr>
          <w:sz w:val="28"/>
          <w:szCs w:val="28"/>
          <w:lang w:eastAsia="en-US"/>
        </w:rPr>
        <w:t xml:space="preserve"> – в течение 30 дней со дня получения учреждением соответствующего требования;</w:t>
      </w:r>
    </w:p>
    <w:p w:rsidR="00610BB0" w:rsidRPr="004A29D9" w:rsidRDefault="00610BB0" w:rsidP="006456E5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представления и (или) предписания уполномоченного органа финансового контроля – в срок, установленный в</w:t>
      </w:r>
      <w:r>
        <w:rPr>
          <w:sz w:val="28"/>
          <w:szCs w:val="28"/>
          <w:lang w:eastAsia="en-US"/>
        </w:rPr>
        <w:t> </w:t>
      </w:r>
      <w:r w:rsidRPr="004A29D9">
        <w:rPr>
          <w:sz w:val="28"/>
          <w:szCs w:val="28"/>
          <w:lang w:eastAsia="en-US"/>
        </w:rPr>
        <w:t>соответствии с бюджетным законодательством Российской Федерации.</w:t>
      </w:r>
    </w:p>
    <w:p w:rsidR="002A2FB6" w:rsidRDefault="002A2FB6" w:rsidP="004A29D9">
      <w:pPr>
        <w:autoSpaceDE w:val="0"/>
        <w:autoSpaceDN w:val="0"/>
        <w:jc w:val="both"/>
        <w:rPr>
          <w:sz w:val="28"/>
          <w:szCs w:val="28"/>
        </w:rPr>
        <w:sectPr w:rsidR="002A2FB6" w:rsidSect="002A2FB6">
          <w:headerReference w:type="default" r:id="rId7"/>
          <w:footerReference w:type="even" r:id="rId8"/>
          <w:headerReference w:type="first" r:id="rId9"/>
          <w:pgSz w:w="11906" w:h="16838" w:code="9"/>
          <w:pgMar w:top="1134" w:right="991" w:bottom="1134" w:left="1418" w:header="709" w:footer="624" w:gutter="0"/>
          <w:cols w:space="720"/>
          <w:titlePg/>
          <w:docGrid w:linePitch="272"/>
        </w:sectPr>
      </w:pPr>
    </w:p>
    <w:p w:rsidR="00610BB0" w:rsidRPr="004A29D9" w:rsidRDefault="00610BB0" w:rsidP="007F7271">
      <w:pPr>
        <w:ind w:left="6663"/>
        <w:jc w:val="right"/>
        <w:rPr>
          <w:sz w:val="28"/>
          <w:szCs w:val="28"/>
        </w:rPr>
      </w:pPr>
      <w:r w:rsidRPr="004A29D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610BB0" w:rsidRPr="004A29D9" w:rsidRDefault="00610BB0" w:rsidP="007F7271">
      <w:pPr>
        <w:ind w:left="6096" w:firstLine="567"/>
        <w:jc w:val="right"/>
        <w:rPr>
          <w:sz w:val="28"/>
          <w:szCs w:val="28"/>
        </w:rPr>
      </w:pPr>
      <w:r w:rsidRPr="004A29D9">
        <w:rPr>
          <w:sz w:val="28"/>
          <w:szCs w:val="28"/>
        </w:rPr>
        <w:t>к Порядку определения объема</w:t>
      </w:r>
      <w:r w:rsidR="007F7271">
        <w:rPr>
          <w:sz w:val="28"/>
          <w:szCs w:val="28"/>
        </w:rPr>
        <w:t xml:space="preserve"> </w:t>
      </w:r>
      <w:r w:rsidRPr="004A29D9">
        <w:rPr>
          <w:sz w:val="28"/>
          <w:szCs w:val="28"/>
        </w:rPr>
        <w:t>и условиям предоставления из бюджета</w:t>
      </w:r>
      <w:r>
        <w:rPr>
          <w:sz w:val="28"/>
          <w:szCs w:val="28"/>
        </w:rPr>
        <w:t xml:space="preserve">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4A29D9">
        <w:rPr>
          <w:sz w:val="28"/>
          <w:szCs w:val="28"/>
        </w:rPr>
        <w:t xml:space="preserve"> субсидий на иные цели </w:t>
      </w:r>
      <w:r>
        <w:rPr>
          <w:sz w:val="28"/>
          <w:szCs w:val="28"/>
        </w:rPr>
        <w:t>муниципальным</w:t>
      </w:r>
      <w:r w:rsidRPr="004A29D9">
        <w:rPr>
          <w:sz w:val="28"/>
          <w:szCs w:val="28"/>
        </w:rPr>
        <w:t xml:space="preserve"> автономным и бюджетным учреждениям, в</w:t>
      </w:r>
      <w:r>
        <w:rPr>
          <w:sz w:val="28"/>
          <w:szCs w:val="28"/>
        </w:rPr>
        <w:t> </w:t>
      </w:r>
      <w:r w:rsidRPr="004A29D9">
        <w:rPr>
          <w:sz w:val="28"/>
          <w:szCs w:val="28"/>
        </w:rPr>
        <w:t xml:space="preserve">отношении которых функции и полномочия учредителя осуществляет </w:t>
      </w:r>
      <w:r>
        <w:rPr>
          <w:sz w:val="28"/>
          <w:szCs w:val="28"/>
        </w:rPr>
        <w:t xml:space="preserve">Администрация </w:t>
      </w:r>
      <w:r w:rsidR="002A2FB6">
        <w:rPr>
          <w:sz w:val="28"/>
          <w:szCs w:val="28"/>
        </w:rPr>
        <w:t>Грузинов</w:t>
      </w:r>
      <w:r>
        <w:rPr>
          <w:sz w:val="28"/>
          <w:szCs w:val="28"/>
        </w:rPr>
        <w:t xml:space="preserve">ского сельского </w:t>
      </w:r>
      <w:r w:rsidR="007F7271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</w:p>
    <w:p w:rsidR="00610BB0" w:rsidRDefault="00610BB0" w:rsidP="009115DA">
      <w:pPr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610BB0" w:rsidRPr="004A29D9" w:rsidRDefault="00610BB0" w:rsidP="009115DA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ОТЧЕТ</w:t>
      </w:r>
    </w:p>
    <w:p w:rsidR="00610BB0" w:rsidRPr="004A29D9" w:rsidRDefault="00610BB0" w:rsidP="009115DA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 xml:space="preserve">о расходах, источником финансового обеспечения которых является субсидия </w:t>
      </w:r>
    </w:p>
    <w:p w:rsidR="00610BB0" w:rsidRPr="004A29D9" w:rsidRDefault="00610BB0" w:rsidP="009115DA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_________________________________________________</w:t>
      </w:r>
    </w:p>
    <w:p w:rsidR="00610BB0" w:rsidRPr="00277204" w:rsidRDefault="00610BB0" w:rsidP="009115DA">
      <w:pPr>
        <w:autoSpaceDE w:val="0"/>
        <w:autoSpaceDN w:val="0"/>
        <w:jc w:val="center"/>
        <w:rPr>
          <w:sz w:val="24"/>
          <w:szCs w:val="24"/>
          <w:lang w:eastAsia="en-US"/>
        </w:rPr>
      </w:pPr>
      <w:r w:rsidRPr="00277204">
        <w:rPr>
          <w:sz w:val="24"/>
          <w:szCs w:val="24"/>
          <w:lang w:eastAsia="en-US"/>
        </w:rPr>
        <w:t>(наименование субсидии)</w:t>
      </w:r>
    </w:p>
    <w:p w:rsidR="00610BB0" w:rsidRPr="004A29D9" w:rsidRDefault="00610BB0" w:rsidP="009115DA">
      <w:pPr>
        <w:autoSpaceDE w:val="0"/>
        <w:autoSpaceDN w:val="0"/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________________________________________________________</w:t>
      </w:r>
    </w:p>
    <w:p w:rsidR="00610BB0" w:rsidRPr="00277204" w:rsidRDefault="00610BB0" w:rsidP="009115DA">
      <w:pPr>
        <w:autoSpaceDE w:val="0"/>
        <w:autoSpaceDN w:val="0"/>
        <w:jc w:val="center"/>
        <w:rPr>
          <w:sz w:val="24"/>
          <w:szCs w:val="24"/>
          <w:lang w:eastAsia="en-US"/>
        </w:rPr>
      </w:pPr>
      <w:r w:rsidRPr="00277204">
        <w:rPr>
          <w:sz w:val="24"/>
          <w:szCs w:val="24"/>
          <w:lang w:eastAsia="en-US"/>
        </w:rPr>
        <w:t>(наименование учреждения)</w:t>
      </w:r>
    </w:p>
    <w:p w:rsidR="00610BB0" w:rsidRPr="004A29D9" w:rsidRDefault="00610BB0" w:rsidP="009115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за ______________ _____ года</w:t>
      </w:r>
    </w:p>
    <w:p w:rsidR="00610BB0" w:rsidRPr="004A29D9" w:rsidRDefault="00610BB0" w:rsidP="009115DA">
      <w:pPr>
        <w:autoSpaceDE w:val="0"/>
        <w:autoSpaceDN w:val="0"/>
        <w:jc w:val="right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A0" w:firstRow="1" w:lastRow="0" w:firstColumn="1" w:lastColumn="0" w:noHBand="0" w:noVBand="0"/>
      </w:tblPr>
      <w:tblGrid>
        <w:gridCol w:w="474"/>
        <w:gridCol w:w="3408"/>
        <w:gridCol w:w="2061"/>
        <w:gridCol w:w="2188"/>
        <w:gridCol w:w="3279"/>
        <w:gridCol w:w="1642"/>
        <w:gridCol w:w="1642"/>
      </w:tblGrid>
      <w:tr w:rsidR="00610BB0" w:rsidRPr="00BE5F85" w:rsidTr="00BE5F85">
        <w:tc>
          <w:tcPr>
            <w:tcW w:w="488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 w:rsidRPr="00BE5F85">
              <w:rPr>
                <w:spacing w:val="-6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43" w:type="dxa"/>
          </w:tcPr>
          <w:p w:rsidR="00610BB0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цели субсидии</w:t>
            </w:r>
          </w:p>
        </w:tc>
        <w:tc>
          <w:tcPr>
            <w:tcW w:w="2140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 xml:space="preserve">Объем субсидии </w:t>
            </w:r>
          </w:p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 xml:space="preserve">в соответствии </w:t>
            </w:r>
          </w:p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с соглашением</w:t>
            </w:r>
          </w:p>
        </w:tc>
        <w:tc>
          <w:tcPr>
            <w:tcW w:w="2273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Объем принятых денежных обязательств</w:t>
            </w:r>
          </w:p>
        </w:tc>
        <w:tc>
          <w:tcPr>
            <w:tcW w:w="3409" w:type="dxa"/>
          </w:tcPr>
          <w:p w:rsidR="00610BB0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 xml:space="preserve">Кассовые расходы (источником финансового обеспечения которых </w:t>
            </w:r>
          </w:p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является субсидия)</w:t>
            </w:r>
          </w:p>
        </w:tc>
        <w:tc>
          <w:tcPr>
            <w:tcW w:w="1704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 xml:space="preserve">Отклонение </w:t>
            </w:r>
          </w:p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 xml:space="preserve">(графа 3 – </w:t>
            </w:r>
          </w:p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– графу 5)</w:t>
            </w:r>
          </w:p>
        </w:tc>
        <w:tc>
          <w:tcPr>
            <w:tcW w:w="1704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 xml:space="preserve">Причины </w:t>
            </w:r>
            <w:r w:rsidRPr="00BE5F85">
              <w:rPr>
                <w:spacing w:val="-4"/>
                <w:sz w:val="24"/>
                <w:szCs w:val="24"/>
                <w:lang w:eastAsia="en-US"/>
              </w:rPr>
              <w:t>отклонений*</w:t>
            </w:r>
          </w:p>
        </w:tc>
      </w:tr>
      <w:tr w:rsidR="00610BB0" w:rsidRPr="00BE5F85" w:rsidTr="00BE5F85">
        <w:tc>
          <w:tcPr>
            <w:tcW w:w="488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3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40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3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9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4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4" w:type="dxa"/>
          </w:tcPr>
          <w:p w:rsidR="00610BB0" w:rsidRPr="00BE5F85" w:rsidRDefault="00610BB0" w:rsidP="009115DA">
            <w:pPr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10BB0" w:rsidRPr="00BE5F85" w:rsidTr="00BE5F85">
        <w:tc>
          <w:tcPr>
            <w:tcW w:w="488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40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  <w:tr w:rsidR="00610BB0" w:rsidRPr="00BE5F85" w:rsidTr="00BE5F85">
        <w:tc>
          <w:tcPr>
            <w:tcW w:w="488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  <w:r w:rsidRPr="00BE5F85"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140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</w:tcPr>
          <w:p w:rsidR="00610BB0" w:rsidRPr="00BE5F85" w:rsidRDefault="00610BB0" w:rsidP="009115DA">
            <w:pPr>
              <w:autoSpaceDE w:val="0"/>
              <w:autoSpaceDN w:val="0"/>
              <w:rPr>
                <w:sz w:val="24"/>
                <w:szCs w:val="24"/>
                <w:lang w:eastAsia="en-US"/>
              </w:rPr>
            </w:pPr>
          </w:p>
        </w:tc>
      </w:tr>
    </w:tbl>
    <w:p w:rsidR="00610BB0" w:rsidRPr="004A29D9" w:rsidRDefault="00610BB0" w:rsidP="009115DA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* Причины отклонений должны содержать информацию о заключенных договорах, начисленных расходах, сроках проведения конкурсных процедур.</w:t>
      </w:r>
    </w:p>
    <w:p w:rsidR="00610BB0" w:rsidRDefault="00610BB0" w:rsidP="009115DA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610BB0" w:rsidRPr="004A29D9" w:rsidRDefault="00610BB0" w:rsidP="009115DA">
      <w:pPr>
        <w:autoSpaceDE w:val="0"/>
        <w:autoSpaceDN w:val="0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Руководитель</w:t>
      </w:r>
    </w:p>
    <w:p w:rsidR="00610BB0" w:rsidRPr="004A29D9" w:rsidRDefault="00610BB0" w:rsidP="009115DA">
      <w:pPr>
        <w:autoSpaceDE w:val="0"/>
        <w:autoSpaceDN w:val="0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учреждения _______________________ Ф.И.О.</w:t>
      </w:r>
    </w:p>
    <w:p w:rsidR="00610BB0" w:rsidRPr="00277204" w:rsidRDefault="00610BB0" w:rsidP="009115DA">
      <w:pPr>
        <w:autoSpaceDE w:val="0"/>
        <w:autoSpaceDN w:val="0"/>
        <w:jc w:val="both"/>
        <w:rPr>
          <w:sz w:val="24"/>
          <w:szCs w:val="24"/>
          <w:lang w:eastAsia="en-US"/>
        </w:rPr>
      </w:pPr>
      <w:r w:rsidRPr="0027720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                                    </w:t>
      </w:r>
      <w:r w:rsidRPr="00277204">
        <w:rPr>
          <w:sz w:val="24"/>
          <w:szCs w:val="24"/>
          <w:lang w:eastAsia="en-US"/>
        </w:rPr>
        <w:t>(подпись)</w:t>
      </w:r>
    </w:p>
    <w:p w:rsidR="00610BB0" w:rsidRPr="004A29D9" w:rsidRDefault="00610BB0" w:rsidP="009115DA">
      <w:pPr>
        <w:autoSpaceDE w:val="0"/>
        <w:autoSpaceDN w:val="0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Главный бухгалтер ________________________ Ф.И.О.</w:t>
      </w:r>
    </w:p>
    <w:p w:rsidR="00610BB0" w:rsidRPr="00277204" w:rsidRDefault="00610BB0" w:rsidP="009115DA">
      <w:pPr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</w:t>
      </w:r>
      <w:r w:rsidRPr="00277204">
        <w:rPr>
          <w:sz w:val="24"/>
          <w:szCs w:val="24"/>
          <w:lang w:eastAsia="en-US"/>
        </w:rPr>
        <w:t xml:space="preserve"> (подпись)</w:t>
      </w:r>
    </w:p>
    <w:p w:rsidR="007F7271" w:rsidRDefault="00610BB0" w:rsidP="009115DA">
      <w:pPr>
        <w:autoSpaceDE w:val="0"/>
        <w:autoSpaceDN w:val="0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Дата</w:t>
      </w:r>
    </w:p>
    <w:p w:rsidR="00610BB0" w:rsidRPr="004A29D9" w:rsidRDefault="00610BB0" w:rsidP="009115DA">
      <w:pPr>
        <w:autoSpaceDE w:val="0"/>
        <w:autoSpaceDN w:val="0"/>
        <w:jc w:val="both"/>
        <w:rPr>
          <w:sz w:val="28"/>
          <w:szCs w:val="28"/>
          <w:lang w:eastAsia="en-US"/>
        </w:rPr>
      </w:pPr>
      <w:r w:rsidRPr="004A29D9">
        <w:rPr>
          <w:sz w:val="28"/>
          <w:szCs w:val="28"/>
          <w:lang w:eastAsia="en-US"/>
        </w:rPr>
        <w:t>М.П.</w:t>
      </w:r>
    </w:p>
    <w:sectPr w:rsidR="00610BB0" w:rsidRPr="004A29D9" w:rsidSect="007F7271">
      <w:pgSz w:w="16838" w:h="11906" w:orient="landscape" w:code="9"/>
      <w:pgMar w:top="567" w:right="1134" w:bottom="709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405D" w:rsidRDefault="0041405D">
      <w:r>
        <w:separator/>
      </w:r>
    </w:p>
  </w:endnote>
  <w:endnote w:type="continuationSeparator" w:id="0">
    <w:p w:rsidR="0041405D" w:rsidRDefault="0041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9CC" w:rsidRDefault="009909CC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09CC" w:rsidRDefault="009909CC">
    <w:pPr>
      <w:pStyle w:val="a7"/>
      <w:ind w:right="360"/>
    </w:pPr>
  </w:p>
  <w:p w:rsidR="009909CC" w:rsidRDefault="009909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405D" w:rsidRDefault="0041405D">
      <w:r>
        <w:separator/>
      </w:r>
    </w:p>
  </w:footnote>
  <w:footnote w:type="continuationSeparator" w:id="0">
    <w:p w:rsidR="0041405D" w:rsidRDefault="0041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9CC" w:rsidRDefault="009909CC">
    <w:pPr>
      <w:pStyle w:val="a9"/>
      <w:jc w:val="center"/>
    </w:pPr>
  </w:p>
  <w:p w:rsidR="009909CC" w:rsidRDefault="009909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9CC" w:rsidRDefault="009909C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03EDD">
      <w:rPr>
        <w:noProof/>
      </w:rPr>
      <w:t>1</w:t>
    </w:r>
    <w:r>
      <w:fldChar w:fldCharType="end"/>
    </w:r>
  </w:p>
  <w:p w:rsidR="009909CC" w:rsidRPr="00B7622B" w:rsidRDefault="009909CC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cs="Times New Roman"/>
      </w:r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4BB"/>
    <w:rsid w:val="000021E0"/>
    <w:rsid w:val="000409B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5CE4"/>
    <w:rsid w:val="000B66C7"/>
    <w:rsid w:val="000C430D"/>
    <w:rsid w:val="000D161C"/>
    <w:rsid w:val="000D3B96"/>
    <w:rsid w:val="000F2B40"/>
    <w:rsid w:val="000F5B6A"/>
    <w:rsid w:val="001006EB"/>
    <w:rsid w:val="00104E0D"/>
    <w:rsid w:val="0010504A"/>
    <w:rsid w:val="00116BFA"/>
    <w:rsid w:val="00125DE3"/>
    <w:rsid w:val="00130F85"/>
    <w:rsid w:val="00153B21"/>
    <w:rsid w:val="001923C4"/>
    <w:rsid w:val="001942EC"/>
    <w:rsid w:val="001B2D1C"/>
    <w:rsid w:val="001C1D98"/>
    <w:rsid w:val="001C746B"/>
    <w:rsid w:val="001D2690"/>
    <w:rsid w:val="001F4BE3"/>
    <w:rsid w:val="001F6D02"/>
    <w:rsid w:val="00205D2C"/>
    <w:rsid w:val="00236266"/>
    <w:rsid w:val="002504E8"/>
    <w:rsid w:val="00254382"/>
    <w:rsid w:val="00255A4C"/>
    <w:rsid w:val="00262E21"/>
    <w:rsid w:val="0027031E"/>
    <w:rsid w:val="00277204"/>
    <w:rsid w:val="0028703B"/>
    <w:rsid w:val="002942F7"/>
    <w:rsid w:val="002A2062"/>
    <w:rsid w:val="002A2FB6"/>
    <w:rsid w:val="002A31A1"/>
    <w:rsid w:val="002B6527"/>
    <w:rsid w:val="002C135C"/>
    <w:rsid w:val="002C5E60"/>
    <w:rsid w:val="002D4F78"/>
    <w:rsid w:val="002E65D5"/>
    <w:rsid w:val="002F63E3"/>
    <w:rsid w:val="002F74D7"/>
    <w:rsid w:val="0030124B"/>
    <w:rsid w:val="00313D3A"/>
    <w:rsid w:val="003167D4"/>
    <w:rsid w:val="00341FC1"/>
    <w:rsid w:val="003477D9"/>
    <w:rsid w:val="003503F0"/>
    <w:rsid w:val="0037040B"/>
    <w:rsid w:val="0038667D"/>
    <w:rsid w:val="003921D8"/>
    <w:rsid w:val="003B2193"/>
    <w:rsid w:val="003C63FF"/>
    <w:rsid w:val="003E1FB5"/>
    <w:rsid w:val="0040377D"/>
    <w:rsid w:val="00407B71"/>
    <w:rsid w:val="0041405D"/>
    <w:rsid w:val="00425061"/>
    <w:rsid w:val="0043686A"/>
    <w:rsid w:val="00441069"/>
    <w:rsid w:val="00444636"/>
    <w:rsid w:val="004516B5"/>
    <w:rsid w:val="00453869"/>
    <w:rsid w:val="00470BA8"/>
    <w:rsid w:val="004711EC"/>
    <w:rsid w:val="00480BC7"/>
    <w:rsid w:val="004871AA"/>
    <w:rsid w:val="004A29D9"/>
    <w:rsid w:val="004B6A5C"/>
    <w:rsid w:val="004C6F20"/>
    <w:rsid w:val="004D6EE0"/>
    <w:rsid w:val="004E78FD"/>
    <w:rsid w:val="004F7011"/>
    <w:rsid w:val="00515D9C"/>
    <w:rsid w:val="00531FBD"/>
    <w:rsid w:val="0053366A"/>
    <w:rsid w:val="00540E73"/>
    <w:rsid w:val="005654C2"/>
    <w:rsid w:val="0057174C"/>
    <w:rsid w:val="00571CAD"/>
    <w:rsid w:val="0057439F"/>
    <w:rsid w:val="00587BF6"/>
    <w:rsid w:val="005B42DF"/>
    <w:rsid w:val="005C5FF3"/>
    <w:rsid w:val="00610BB0"/>
    <w:rsid w:val="00611679"/>
    <w:rsid w:val="00613D7D"/>
    <w:rsid w:val="006456E5"/>
    <w:rsid w:val="006564DB"/>
    <w:rsid w:val="00657445"/>
    <w:rsid w:val="00660EE3"/>
    <w:rsid w:val="00676B57"/>
    <w:rsid w:val="006A755A"/>
    <w:rsid w:val="006B7A21"/>
    <w:rsid w:val="006C010A"/>
    <w:rsid w:val="006C6C50"/>
    <w:rsid w:val="006E3A50"/>
    <w:rsid w:val="007120F8"/>
    <w:rsid w:val="007219F0"/>
    <w:rsid w:val="00725D95"/>
    <w:rsid w:val="007329D0"/>
    <w:rsid w:val="00746F87"/>
    <w:rsid w:val="007730B1"/>
    <w:rsid w:val="00780289"/>
    <w:rsid w:val="00782222"/>
    <w:rsid w:val="007936ED"/>
    <w:rsid w:val="007A4B79"/>
    <w:rsid w:val="007B6388"/>
    <w:rsid w:val="007C0A5F"/>
    <w:rsid w:val="007C2273"/>
    <w:rsid w:val="007F302F"/>
    <w:rsid w:val="007F7271"/>
    <w:rsid w:val="00803F3C"/>
    <w:rsid w:val="00804CFE"/>
    <w:rsid w:val="00811C94"/>
    <w:rsid w:val="00811CF1"/>
    <w:rsid w:val="008438D7"/>
    <w:rsid w:val="0084516B"/>
    <w:rsid w:val="00845FF1"/>
    <w:rsid w:val="008525F7"/>
    <w:rsid w:val="008601DD"/>
    <w:rsid w:val="00860E5A"/>
    <w:rsid w:val="00865EBC"/>
    <w:rsid w:val="00867AB6"/>
    <w:rsid w:val="00871F85"/>
    <w:rsid w:val="00886321"/>
    <w:rsid w:val="008A26EE"/>
    <w:rsid w:val="008B6AD3"/>
    <w:rsid w:val="008F2C2F"/>
    <w:rsid w:val="00910044"/>
    <w:rsid w:val="009115DA"/>
    <w:rsid w:val="009122B1"/>
    <w:rsid w:val="009127DC"/>
    <w:rsid w:val="00913129"/>
    <w:rsid w:val="00917C70"/>
    <w:rsid w:val="009228DF"/>
    <w:rsid w:val="00924E84"/>
    <w:rsid w:val="00931944"/>
    <w:rsid w:val="00947FCC"/>
    <w:rsid w:val="00970E70"/>
    <w:rsid w:val="00985A10"/>
    <w:rsid w:val="009909CC"/>
    <w:rsid w:val="009A4A11"/>
    <w:rsid w:val="009E49E6"/>
    <w:rsid w:val="009F24BB"/>
    <w:rsid w:val="009F5D52"/>
    <w:rsid w:val="00A05B6C"/>
    <w:rsid w:val="00A061D7"/>
    <w:rsid w:val="00A30E81"/>
    <w:rsid w:val="00A34804"/>
    <w:rsid w:val="00A53760"/>
    <w:rsid w:val="00A67B50"/>
    <w:rsid w:val="00A941CF"/>
    <w:rsid w:val="00AA5178"/>
    <w:rsid w:val="00AB1ACA"/>
    <w:rsid w:val="00AE2601"/>
    <w:rsid w:val="00AE4E0D"/>
    <w:rsid w:val="00B02C23"/>
    <w:rsid w:val="00B22F6A"/>
    <w:rsid w:val="00B31114"/>
    <w:rsid w:val="00B34843"/>
    <w:rsid w:val="00B35935"/>
    <w:rsid w:val="00B37E63"/>
    <w:rsid w:val="00B444A2"/>
    <w:rsid w:val="00B62CFB"/>
    <w:rsid w:val="00B72D61"/>
    <w:rsid w:val="00B7622B"/>
    <w:rsid w:val="00B80D5B"/>
    <w:rsid w:val="00B81A41"/>
    <w:rsid w:val="00B8231A"/>
    <w:rsid w:val="00B869AF"/>
    <w:rsid w:val="00BB4B84"/>
    <w:rsid w:val="00BB55C0"/>
    <w:rsid w:val="00BC0920"/>
    <w:rsid w:val="00BD4556"/>
    <w:rsid w:val="00BE46DD"/>
    <w:rsid w:val="00BE5F85"/>
    <w:rsid w:val="00BF39F0"/>
    <w:rsid w:val="00C03EDD"/>
    <w:rsid w:val="00C11FDF"/>
    <w:rsid w:val="00C2529A"/>
    <w:rsid w:val="00C32671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04E13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D4F5D"/>
    <w:rsid w:val="00DE46BF"/>
    <w:rsid w:val="00DE50C1"/>
    <w:rsid w:val="00E04378"/>
    <w:rsid w:val="00E138E0"/>
    <w:rsid w:val="00E3132E"/>
    <w:rsid w:val="00E36EA0"/>
    <w:rsid w:val="00E61F30"/>
    <w:rsid w:val="00E657E1"/>
    <w:rsid w:val="00E67DF0"/>
    <w:rsid w:val="00E7032D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14237"/>
    <w:rsid w:val="00F24917"/>
    <w:rsid w:val="00F30D40"/>
    <w:rsid w:val="00F410DF"/>
    <w:rsid w:val="00F5300D"/>
    <w:rsid w:val="00F8225E"/>
    <w:rsid w:val="00F86418"/>
    <w:rsid w:val="00F90963"/>
    <w:rsid w:val="00F9297B"/>
    <w:rsid w:val="00FA6611"/>
    <w:rsid w:val="00FD350A"/>
    <w:rsid w:val="00FE0D65"/>
    <w:rsid w:val="00FE613D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48F2B-01B9-46DC-A96F-8C5C7EF6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6EE0"/>
  </w:style>
  <w:style w:type="paragraph" w:styleId="1">
    <w:name w:val="heading 1"/>
    <w:basedOn w:val="a"/>
    <w:next w:val="a"/>
    <w:link w:val="10"/>
    <w:qFormat/>
    <w:rsid w:val="004D6EE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B02C23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a0"/>
    <w:link w:val="2"/>
    <w:semiHidden/>
    <w:locked/>
    <w:rsid w:val="006B7A21"/>
    <w:rPr>
      <w:rFonts w:cs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locked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semiHidden/>
    <w:locked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6B7A21"/>
    <w:rPr>
      <w:rFonts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semiHidden/>
    <w:locked/>
    <w:rsid w:val="006B7A21"/>
    <w:rPr>
      <w:rFonts w:cs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semiHidden/>
    <w:locked/>
    <w:rsid w:val="006B7A21"/>
    <w:rPr>
      <w:rFonts w:cs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semiHidden/>
    <w:locked/>
    <w:rsid w:val="006B7A21"/>
    <w:rPr>
      <w:rFonts w:cs="Times New Roman"/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rsid w:val="004D6EE0"/>
    <w:rPr>
      <w:sz w:val="28"/>
    </w:rPr>
  </w:style>
  <w:style w:type="character" w:customStyle="1" w:styleId="a4">
    <w:name w:val="Основной текст Знак"/>
    <w:basedOn w:val="a0"/>
    <w:link w:val="a3"/>
    <w:locked/>
    <w:rsid w:val="006B7A21"/>
    <w:rPr>
      <w:rFonts w:cs="Times New Roman"/>
      <w:sz w:val="28"/>
    </w:rPr>
  </w:style>
  <w:style w:type="paragraph" w:styleId="a5">
    <w:name w:val="Body Text Indent"/>
    <w:basedOn w:val="a"/>
    <w:link w:val="a6"/>
    <w:rsid w:val="004D6EE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locked/>
    <w:rsid w:val="006B7A21"/>
    <w:rPr>
      <w:rFonts w:cs="Times New Roman"/>
      <w:sz w:val="28"/>
    </w:rPr>
  </w:style>
  <w:style w:type="paragraph" w:customStyle="1" w:styleId="Postan">
    <w:name w:val="Postan"/>
    <w:basedOn w:val="a"/>
    <w:rsid w:val="004D6EE0"/>
    <w:pPr>
      <w:jc w:val="center"/>
    </w:pPr>
    <w:rPr>
      <w:sz w:val="28"/>
    </w:rPr>
  </w:style>
  <w:style w:type="paragraph" w:styleId="a7">
    <w:name w:val="footer"/>
    <w:basedOn w:val="a"/>
    <w:link w:val="a8"/>
    <w:rsid w:val="004D6EE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B02C23"/>
    <w:rPr>
      <w:rFonts w:cs="Times New Roman"/>
    </w:rPr>
  </w:style>
  <w:style w:type="paragraph" w:styleId="a9">
    <w:name w:val="header"/>
    <w:basedOn w:val="a"/>
    <w:link w:val="aa"/>
    <w:rsid w:val="004D6EE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6B7A21"/>
    <w:rPr>
      <w:rFonts w:cs="Times New Roman"/>
    </w:rPr>
  </w:style>
  <w:style w:type="character" w:styleId="ab">
    <w:name w:val="page number"/>
    <w:basedOn w:val="a0"/>
    <w:rsid w:val="004D6EE0"/>
    <w:rPr>
      <w:rFonts w:cs="Times New Roman"/>
    </w:rPr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1B2D1C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6B7A21"/>
    <w:rPr>
      <w:rFonts w:cs="Times New Roman"/>
      <w:b/>
      <w:i/>
      <w:spacing w:val="10"/>
    </w:rPr>
  </w:style>
  <w:style w:type="character" w:customStyle="1" w:styleId="HTML">
    <w:name w:val="Стандартный HTML Знак"/>
    <w:basedOn w:val="a0"/>
    <w:link w:val="HTML0"/>
    <w:semiHidden/>
    <w:locked/>
    <w:rsid w:val="006B7A21"/>
    <w:rPr>
      <w:rFonts w:ascii="Courier New" w:hAnsi="Courier New" w:cs="Times New Roman"/>
      <w:sz w:val="22"/>
      <w:szCs w:val="22"/>
    </w:rPr>
  </w:style>
  <w:style w:type="paragraph" w:styleId="HTML0">
    <w:name w:val="HTML Preformatted"/>
    <w:basedOn w:val="a"/>
    <w:link w:val="HTML"/>
    <w:semiHidden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PreformattedChar1">
    <w:name w:val="HTML Preformatted Char1"/>
    <w:basedOn w:val="a0"/>
    <w:link w:val="HTML0"/>
    <w:semiHidden/>
    <w:locked/>
    <w:rPr>
      <w:rFonts w:ascii="Courier New" w:hAnsi="Courier New" w:cs="Courier New"/>
      <w:sz w:val="20"/>
      <w:szCs w:val="20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semiHidden/>
    <w:locked/>
    <w:rPr>
      <w:rFonts w:cs="Times New Roman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semiHidden/>
    <w:rsid w:val="006B7A21"/>
    <w:rPr>
      <w:rFonts w:cs="Times New Roman"/>
    </w:rPr>
  </w:style>
  <w:style w:type="character" w:customStyle="1" w:styleId="af1">
    <w:name w:val="Текст примечания Знак"/>
    <w:basedOn w:val="a0"/>
    <w:link w:val="af2"/>
    <w:semiHidden/>
    <w:locked/>
    <w:rsid w:val="006B7A21"/>
    <w:rPr>
      <w:rFonts w:cs="Times New Roman"/>
      <w:sz w:val="22"/>
      <w:szCs w:val="22"/>
      <w:lang w:val="x-none" w:eastAsia="en-US"/>
    </w:rPr>
  </w:style>
  <w:style w:type="paragraph" w:styleId="af2">
    <w:name w:val="annotation text"/>
    <w:basedOn w:val="a"/>
    <w:link w:val="af1"/>
    <w:semiHidden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CommentTextChar1">
    <w:name w:val="Comment Text Char1"/>
    <w:basedOn w:val="a0"/>
    <w:link w:val="af2"/>
    <w:semiHidden/>
    <w:locked/>
    <w:rPr>
      <w:rFonts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4"/>
    <w:semiHidden/>
    <w:locked/>
    <w:rsid w:val="006B7A21"/>
    <w:rPr>
      <w:rFonts w:cs="Times New Roman"/>
      <w:sz w:val="22"/>
      <w:szCs w:val="22"/>
    </w:rPr>
  </w:style>
  <w:style w:type="paragraph" w:styleId="af4">
    <w:name w:val="endnote text"/>
    <w:basedOn w:val="a"/>
    <w:link w:val="af3"/>
    <w:semiHidden/>
    <w:rsid w:val="006B7A21"/>
    <w:pPr>
      <w:ind w:firstLine="709"/>
      <w:jc w:val="both"/>
    </w:pPr>
    <w:rPr>
      <w:sz w:val="28"/>
      <w:szCs w:val="22"/>
    </w:rPr>
  </w:style>
  <w:style w:type="character" w:customStyle="1" w:styleId="EndnoteTextChar1">
    <w:name w:val="Endnote Text Char1"/>
    <w:basedOn w:val="a0"/>
    <w:link w:val="af4"/>
    <w:semiHidden/>
    <w:locked/>
    <w:rPr>
      <w:rFonts w:cs="Times New Roman"/>
      <w:sz w:val="20"/>
      <w:szCs w:val="20"/>
    </w:rPr>
  </w:style>
  <w:style w:type="character" w:customStyle="1" w:styleId="af5">
    <w:name w:val="Красная строка Знак"/>
    <w:basedOn w:val="a4"/>
    <w:link w:val="af6"/>
    <w:locked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rsid w:val="006B7A21"/>
    <w:pPr>
      <w:ind w:firstLine="210"/>
    </w:pPr>
    <w:rPr>
      <w:rFonts w:ascii="Arial" w:hAnsi="Arial" w:cs="Arial"/>
    </w:rPr>
  </w:style>
  <w:style w:type="character" w:customStyle="1" w:styleId="BodyTextFirstIndentChar1">
    <w:name w:val="Body Text First Indent Char1"/>
    <w:basedOn w:val="a4"/>
    <w:link w:val="af6"/>
    <w:semiHidden/>
    <w:locked/>
    <w:rPr>
      <w:rFonts w:cs="Times New Roman"/>
      <w:sz w:val="20"/>
      <w:szCs w:val="20"/>
    </w:rPr>
  </w:style>
  <w:style w:type="paragraph" w:styleId="af7">
    <w:name w:val="Subtitle"/>
    <w:basedOn w:val="a"/>
    <w:next w:val="a"/>
    <w:link w:val="af8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locked/>
    <w:rsid w:val="006B7A21"/>
    <w:rPr>
      <w:rFonts w:cs="Times New Roman"/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semiHidden/>
    <w:locked/>
    <w:rsid w:val="006B7A21"/>
    <w:rPr>
      <w:rFonts w:ascii="Arial" w:hAnsi="Arial" w:cs="Arial"/>
    </w:rPr>
  </w:style>
  <w:style w:type="paragraph" w:styleId="22">
    <w:name w:val="Body Text 2"/>
    <w:basedOn w:val="a"/>
    <w:link w:val="21"/>
    <w:semiHidden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BodyText2Char1">
    <w:name w:val="Body Text 2 Char1"/>
    <w:basedOn w:val="a0"/>
    <w:link w:val="22"/>
    <w:semiHidden/>
    <w:locked/>
    <w:rPr>
      <w:rFonts w:cs="Times New Roman"/>
      <w:sz w:val="20"/>
      <w:szCs w:val="20"/>
    </w:rPr>
  </w:style>
  <w:style w:type="character" w:customStyle="1" w:styleId="31">
    <w:name w:val="Основной текст 3 Знак"/>
    <w:basedOn w:val="a0"/>
    <w:link w:val="32"/>
    <w:semiHidden/>
    <w:locked/>
    <w:rsid w:val="006B7A21"/>
    <w:rPr>
      <w:rFonts w:cs="Times New Roman"/>
      <w:sz w:val="16"/>
      <w:szCs w:val="16"/>
    </w:rPr>
  </w:style>
  <w:style w:type="paragraph" w:styleId="32">
    <w:name w:val="Body Text 3"/>
    <w:basedOn w:val="a"/>
    <w:link w:val="31"/>
    <w:semiHidden/>
    <w:rsid w:val="006B7A21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a0"/>
    <w:link w:val="32"/>
    <w:semiHidden/>
    <w:locked/>
    <w:rPr>
      <w:rFonts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semiHidden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BodyTextIndent2Char1">
    <w:name w:val="Body Text Indent 2 Char1"/>
    <w:basedOn w:val="a0"/>
    <w:link w:val="24"/>
    <w:semiHidden/>
    <w:locked/>
    <w:rPr>
      <w:rFonts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semiHidden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BodyTextIndent3Char1">
    <w:name w:val="Body Text Indent 3 Char1"/>
    <w:basedOn w:val="a0"/>
    <w:link w:val="34"/>
    <w:semiHidden/>
    <w:locked/>
    <w:rPr>
      <w:rFonts w:cs="Times New Roman"/>
      <w:sz w:val="16"/>
      <w:szCs w:val="16"/>
    </w:rPr>
  </w:style>
  <w:style w:type="character" w:customStyle="1" w:styleId="af9">
    <w:name w:val="Схема документа Знак"/>
    <w:basedOn w:val="a0"/>
    <w:link w:val="afa"/>
    <w:semiHidden/>
    <w:locked/>
    <w:rsid w:val="006B7A21"/>
    <w:rPr>
      <w:rFonts w:ascii="Tahoma" w:hAnsi="Tahoma" w:cs="Times New Roman"/>
      <w:sz w:val="22"/>
      <w:szCs w:val="22"/>
      <w:shd w:val="clear" w:color="auto" w:fill="000080"/>
    </w:rPr>
  </w:style>
  <w:style w:type="paragraph" w:styleId="afa">
    <w:name w:val="Document Map"/>
    <w:basedOn w:val="a"/>
    <w:link w:val="af9"/>
    <w:semiHidden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DocumentMapChar1">
    <w:name w:val="Document Map Char1"/>
    <w:basedOn w:val="a0"/>
    <w:link w:val="afa"/>
    <w:semiHidden/>
    <w:locked/>
    <w:rPr>
      <w:rFonts w:cs="Times New Roman"/>
      <w:sz w:val="2"/>
    </w:rPr>
  </w:style>
  <w:style w:type="character" w:customStyle="1" w:styleId="afb">
    <w:name w:val="Текст Знак"/>
    <w:basedOn w:val="a0"/>
    <w:link w:val="afc"/>
    <w:semiHidden/>
    <w:locked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semiHidden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PlainTextChar1">
    <w:name w:val="Plain Text Char1"/>
    <w:basedOn w:val="a0"/>
    <w:link w:val="afc"/>
    <w:semiHidden/>
    <w:locked/>
    <w:rPr>
      <w:rFonts w:ascii="Courier New" w:hAnsi="Courier New" w:cs="Courier New"/>
      <w:sz w:val="20"/>
      <w:szCs w:val="20"/>
    </w:rPr>
  </w:style>
  <w:style w:type="character" w:customStyle="1" w:styleId="afd">
    <w:name w:val="Тема примечания Знак"/>
    <w:basedOn w:val="af1"/>
    <w:link w:val="afe"/>
    <w:semiHidden/>
    <w:locked/>
    <w:rsid w:val="006B7A21"/>
    <w:rPr>
      <w:rFonts w:cs="Times New Roman"/>
      <w:b/>
      <w:bCs/>
      <w:sz w:val="22"/>
      <w:szCs w:val="22"/>
      <w:lang w:val="x-none" w:eastAsia="en-US"/>
    </w:rPr>
  </w:style>
  <w:style w:type="paragraph" w:styleId="afe">
    <w:name w:val="annotation subject"/>
    <w:basedOn w:val="af2"/>
    <w:next w:val="af2"/>
    <w:link w:val="afd"/>
    <w:semiHidden/>
    <w:rsid w:val="006B7A21"/>
    <w:rPr>
      <w:b/>
      <w:bCs/>
    </w:rPr>
  </w:style>
  <w:style w:type="character" w:customStyle="1" w:styleId="CommentSubjectChar1">
    <w:name w:val="Comment Subject Char1"/>
    <w:basedOn w:val="af1"/>
    <w:link w:val="afe"/>
    <w:semiHidden/>
    <w:locked/>
    <w:rPr>
      <w:rFonts w:cs="Times New Roman"/>
      <w:b/>
      <w:bCs/>
      <w:sz w:val="20"/>
      <w:szCs w:val="20"/>
      <w:lang w:val="x-none" w:eastAsia="en-US"/>
    </w:rPr>
  </w:style>
  <w:style w:type="character" w:customStyle="1" w:styleId="NoSpacingChar">
    <w:name w:val="No Spacing Char"/>
    <w:link w:val="NoSpacing"/>
    <w:locked/>
    <w:rsid w:val="006B7A21"/>
    <w:rPr>
      <w:sz w:val="28"/>
    </w:rPr>
  </w:style>
  <w:style w:type="paragraph" w:customStyle="1" w:styleId="NoSpacing">
    <w:name w:val="No Spacing"/>
    <w:basedOn w:val="a"/>
    <w:link w:val="NoSpacingChar"/>
    <w:rsid w:val="006B7A21"/>
    <w:pPr>
      <w:jc w:val="both"/>
    </w:pPr>
    <w:rPr>
      <w:sz w:val="28"/>
    </w:rPr>
  </w:style>
  <w:style w:type="character" w:customStyle="1" w:styleId="ListParagraphChar">
    <w:name w:val="List Paragraph Char"/>
    <w:link w:val="ListParagraph"/>
    <w:locked/>
    <w:rsid w:val="006B7A21"/>
    <w:rPr>
      <w:rFonts w:ascii="Calibri" w:hAnsi="Calibri"/>
      <w:sz w:val="22"/>
      <w:lang w:val="x-none" w:eastAsia="en-US"/>
    </w:rPr>
  </w:style>
  <w:style w:type="paragraph" w:customStyle="1" w:styleId="ListParagraph">
    <w:name w:val="List Paragraph"/>
    <w:basedOn w:val="a"/>
    <w:link w:val="ListParagraphChar"/>
    <w:rsid w:val="006B7A21"/>
    <w:pPr>
      <w:spacing w:after="200" w:line="276" w:lineRule="auto"/>
      <w:ind w:left="720"/>
    </w:pPr>
    <w:rPr>
      <w:rFonts w:ascii="Calibri" w:hAnsi="Calibri"/>
      <w:sz w:val="22"/>
      <w:lang w:eastAsia="en-US"/>
    </w:rPr>
  </w:style>
  <w:style w:type="paragraph" w:customStyle="1" w:styleId="Quote">
    <w:name w:val="Quote"/>
    <w:basedOn w:val="a"/>
    <w:next w:val="a"/>
    <w:link w:val="QuoteChar1"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QuoteChar">
    <w:name w:val="Quote Char"/>
    <w:basedOn w:val="a0"/>
    <w:link w:val="210"/>
    <w:locked/>
    <w:rsid w:val="006B7A21"/>
    <w:rPr>
      <w:rFonts w:cs="Times New Roman"/>
      <w:i/>
      <w:color w:val="000000"/>
    </w:rPr>
  </w:style>
  <w:style w:type="character" w:customStyle="1" w:styleId="QuoteChar1">
    <w:name w:val="Quote Char1"/>
    <w:basedOn w:val="a0"/>
    <w:link w:val="Quote"/>
    <w:locked/>
    <w:rsid w:val="006B7A21"/>
    <w:rPr>
      <w:rFonts w:cs="Times New Roman"/>
      <w:i/>
      <w:iCs/>
      <w:sz w:val="22"/>
      <w:szCs w:val="22"/>
    </w:rPr>
  </w:style>
  <w:style w:type="paragraph" w:customStyle="1" w:styleId="IntenseQuote">
    <w:name w:val="Intense Quote"/>
    <w:basedOn w:val="a"/>
    <w:next w:val="a"/>
    <w:link w:val="IntenseQuoteChar1"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IntenseQuoteChar">
    <w:name w:val="Intense Quote Char"/>
    <w:basedOn w:val="a0"/>
    <w:link w:val="12"/>
    <w:locked/>
    <w:rsid w:val="006B7A21"/>
    <w:rPr>
      <w:rFonts w:cs="Times New Roman"/>
      <w:b/>
      <w:i/>
      <w:color w:val="4F81BD"/>
    </w:rPr>
  </w:style>
  <w:style w:type="character" w:customStyle="1" w:styleId="IntenseQuoteChar1">
    <w:name w:val="Intense Quote Char1"/>
    <w:basedOn w:val="a0"/>
    <w:link w:val="IntenseQuote"/>
    <w:locked/>
    <w:rsid w:val="006B7A21"/>
    <w:rPr>
      <w:rFonts w:cs="Times New Roman"/>
      <w:i/>
      <w:iCs/>
      <w:sz w:val="22"/>
      <w:szCs w:val="22"/>
    </w:rPr>
  </w:style>
  <w:style w:type="paragraph" w:styleId="aff">
    <w:name w:val="Title"/>
    <w:basedOn w:val="a"/>
    <w:next w:val="a"/>
    <w:link w:val="aff0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locked/>
    <w:rsid w:val="006B7A21"/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locked/>
    <w:rsid w:val="006B7A21"/>
    <w:rPr>
      <w:rFonts w:ascii="Courier New" w:hAnsi="Courier New"/>
      <w:lang w:val="ru-RU" w:eastAsia="ru-RU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1">
    <w:name w:val="Основной текст_"/>
    <w:link w:val="13"/>
    <w:locked/>
    <w:rsid w:val="006B7A21"/>
    <w:rPr>
      <w:b/>
      <w:spacing w:val="-3"/>
      <w:shd w:val="clear" w:color="auto" w:fill="FFFFFF"/>
    </w:rPr>
  </w:style>
  <w:style w:type="paragraph" w:customStyle="1" w:styleId="13">
    <w:name w:val="Основной текст1"/>
    <w:basedOn w:val="a"/>
    <w:link w:val="aff1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spacing w:val="-3"/>
    </w:rPr>
  </w:style>
  <w:style w:type="character" w:customStyle="1" w:styleId="aff2">
    <w:name w:val="Таб_текст Знак"/>
    <w:link w:val="aff3"/>
    <w:locked/>
    <w:rsid w:val="006B7A21"/>
    <w:rPr>
      <w:sz w:val="22"/>
    </w:rPr>
  </w:style>
  <w:style w:type="paragraph" w:customStyle="1" w:styleId="aff3">
    <w:name w:val="Таб_текст"/>
    <w:basedOn w:val="NoSpacing"/>
    <w:link w:val="aff2"/>
    <w:rsid w:val="006B7A21"/>
    <w:pPr>
      <w:jc w:val="left"/>
    </w:pPr>
    <w:rPr>
      <w:sz w:val="22"/>
    </w:rPr>
  </w:style>
  <w:style w:type="character" w:customStyle="1" w:styleId="aff4">
    <w:name w:val="Таб_заг Знак"/>
    <w:link w:val="aff5"/>
    <w:locked/>
    <w:rsid w:val="006B7A21"/>
    <w:rPr>
      <w:sz w:val="22"/>
    </w:rPr>
  </w:style>
  <w:style w:type="paragraph" w:customStyle="1" w:styleId="aff5">
    <w:name w:val="Таб_заг"/>
    <w:basedOn w:val="NoSpacing"/>
    <w:link w:val="aff4"/>
    <w:rsid w:val="006B7A21"/>
    <w:pPr>
      <w:jc w:val="center"/>
    </w:pPr>
    <w:rPr>
      <w:sz w:val="22"/>
    </w:rPr>
  </w:style>
  <w:style w:type="paragraph" w:customStyle="1" w:styleId="210">
    <w:name w:val="Цитата 21"/>
    <w:basedOn w:val="a"/>
    <w:next w:val="a"/>
    <w:link w:val="QuoteChar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2">
    <w:name w:val="Выделенная цитата1"/>
    <w:basedOn w:val="a"/>
    <w:next w:val="a"/>
    <w:link w:val="IntenseQuoteChar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5">
    <w:name w:val="Основной текст (2)_"/>
    <w:link w:val="26"/>
    <w:locked/>
    <w:rsid w:val="006B7A21"/>
    <w:rPr>
      <w:sz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B7A2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</w:rPr>
  </w:style>
  <w:style w:type="paragraph" w:customStyle="1" w:styleId="81">
    <w:name w:val="Заголовок 81"/>
    <w:basedOn w:val="a"/>
    <w:next w:val="a"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customStyle="1" w:styleId="SubtleEmphasis">
    <w:name w:val="Subtle Emphasis"/>
    <w:basedOn w:val="a0"/>
    <w:rsid w:val="006B7A21"/>
    <w:rPr>
      <w:rFonts w:cs="Times New Roman"/>
      <w:i/>
    </w:rPr>
  </w:style>
  <w:style w:type="character" w:customStyle="1" w:styleId="IntenseEmphasis">
    <w:name w:val="Intense Emphasis"/>
    <w:basedOn w:val="a0"/>
    <w:rsid w:val="006B7A21"/>
    <w:rPr>
      <w:rFonts w:cs="Times New Roman"/>
      <w:b/>
      <w:i/>
    </w:rPr>
  </w:style>
  <w:style w:type="character" w:customStyle="1" w:styleId="SubtleReference">
    <w:name w:val="Subtle Reference"/>
    <w:basedOn w:val="a0"/>
    <w:rsid w:val="006B7A21"/>
    <w:rPr>
      <w:rFonts w:cs="Times New Roman"/>
      <w:smallCaps/>
    </w:rPr>
  </w:style>
  <w:style w:type="character" w:customStyle="1" w:styleId="IntenseReference">
    <w:name w:val="Intense Reference"/>
    <w:basedOn w:val="a0"/>
    <w:rsid w:val="006B7A21"/>
    <w:rPr>
      <w:rFonts w:cs="Times New Roman"/>
      <w:b/>
      <w:smallCaps/>
    </w:rPr>
  </w:style>
  <w:style w:type="character" w:customStyle="1" w:styleId="BookTitle">
    <w:name w:val="Book Title"/>
    <w:basedOn w:val="a0"/>
    <w:rsid w:val="006B7A21"/>
    <w:rPr>
      <w:rFonts w:cs="Times New Roman"/>
      <w:i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6">
    <w:name w:val="Table Grid"/>
    <w:basedOn w:val="a1"/>
    <w:rsid w:val="009F24B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Знак Знак"/>
    <w:locked/>
    <w:rsid w:val="000409B0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cay_O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2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Грицай Ольга Ильинична</dc:creator>
  <cp:keywords/>
  <dc:description/>
  <cp:lastModifiedBy>Pai Pinky</cp:lastModifiedBy>
  <cp:revision>2</cp:revision>
  <cp:lastPrinted>2021-04-26T11:42:00Z</cp:lastPrinted>
  <dcterms:created xsi:type="dcterms:W3CDTF">2025-10-06T05:18:00Z</dcterms:created>
  <dcterms:modified xsi:type="dcterms:W3CDTF">2025-10-06T05:18:00Z</dcterms:modified>
</cp:coreProperties>
</file>