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E5477">
      <w:pPr>
        <w:pStyle w:val="10"/>
        <w:ind w:left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CE54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                                                                                                                                    МОРОЗОВСКИЙ РАЙОН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АДМИНИСТРАЦИЯ ГРУЗИНОВСКОГО</w:t>
      </w:r>
    </w:p>
    <w:p w:rsidR="00000000" w:rsidRDefault="00CE547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000000" w:rsidRDefault="00CE5477">
      <w:pPr>
        <w:jc w:val="center"/>
        <w:rPr>
          <w:b/>
          <w:sz w:val="28"/>
          <w:szCs w:val="28"/>
        </w:rPr>
      </w:pPr>
    </w:p>
    <w:p w:rsidR="00000000" w:rsidRDefault="00CE54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CE5477">
      <w:pPr>
        <w:jc w:val="center"/>
        <w:rPr>
          <w:sz w:val="28"/>
          <w:szCs w:val="28"/>
        </w:rPr>
      </w:pPr>
    </w:p>
    <w:p w:rsidR="00000000" w:rsidRDefault="00CE5477">
      <w:pPr>
        <w:jc w:val="center"/>
        <w:rPr>
          <w:color w:val="00B050"/>
          <w:sz w:val="28"/>
          <w:szCs w:val="28"/>
        </w:rPr>
      </w:pPr>
    </w:p>
    <w:p w:rsidR="00000000" w:rsidRDefault="00CE5477">
      <w:pPr>
        <w:pStyle w:val="ConsPlusTitle"/>
        <w:shd w:val="clear" w:color="auto" w:fill="FFFFFF"/>
        <w:tabs>
          <w:tab w:val="left" w:pos="846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 апреля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2021 года                             № 22                                          х.Грузинов</w:t>
      </w:r>
    </w:p>
    <w:p w:rsidR="00000000" w:rsidRDefault="00CE5477">
      <w:pPr>
        <w:pStyle w:val="ConsPlusTitle"/>
        <w:shd w:val="clear" w:color="auto" w:fill="FFFFFF"/>
        <w:tabs>
          <w:tab w:val="left" w:pos="8460"/>
        </w:tabs>
        <w:rPr>
          <w:b w:val="0"/>
          <w:sz w:val="28"/>
          <w:szCs w:val="28"/>
        </w:rPr>
      </w:pPr>
    </w:p>
    <w:p w:rsidR="00000000" w:rsidRDefault="00CE5477">
      <w:pPr>
        <w:pStyle w:val="ConsPlusTitle"/>
        <w:shd w:val="clear" w:color="auto" w:fill="FFFFFF"/>
        <w:tabs>
          <w:tab w:val="left" w:pos="8460"/>
        </w:tabs>
        <w:rPr>
          <w:b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000000">
        <w:tc>
          <w:tcPr>
            <w:tcW w:w="5637" w:type="dxa"/>
            <w:shd w:val="clear" w:color="auto" w:fill="auto"/>
          </w:tcPr>
          <w:p w:rsidR="00000000" w:rsidRDefault="00CE5477">
            <w:pPr>
              <w:pStyle w:val="Quote"/>
            </w:pPr>
            <w:r>
              <w:rPr>
                <w:rStyle w:val="a5"/>
                <w:b w:val="0"/>
                <w:i w:val="0"/>
                <w:iCs w:val="0"/>
                <w:sz w:val="28"/>
                <w:szCs w:val="28"/>
              </w:rPr>
              <w:t>О признании утратившими си</w:t>
            </w:r>
            <w:r>
              <w:rPr>
                <w:rStyle w:val="a5"/>
                <w:b w:val="0"/>
                <w:i w:val="0"/>
                <w:iCs w:val="0"/>
                <w:sz w:val="28"/>
                <w:szCs w:val="28"/>
              </w:rPr>
              <w:t xml:space="preserve">лу некоторых постановлений </w:t>
            </w:r>
            <w:r>
              <w:rPr>
                <w:i w:val="0"/>
                <w:sz w:val="28"/>
                <w:szCs w:val="28"/>
              </w:rPr>
              <w:t>Администрации Грузиновского сельского поселения</w:t>
            </w:r>
            <w: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000000" w:rsidRDefault="00CE5477">
            <w:pPr>
              <w:pStyle w:val="ConsPlusTitle"/>
              <w:snapToGrid w:val="0"/>
              <w:jc w:val="center"/>
            </w:pPr>
          </w:p>
        </w:tc>
      </w:tr>
    </w:tbl>
    <w:p w:rsidR="00000000" w:rsidRDefault="00CE5477">
      <w:pPr>
        <w:autoSpaceDE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00000" w:rsidRDefault="00CE5477">
      <w:pPr>
        <w:autoSpaceDE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целях приведения правовых актов Администрации Грузиновского сельского поселения в соответствие с действующим законодательством, Администрация Грузиновского сельского поселения</w:t>
      </w:r>
    </w:p>
    <w:p w:rsidR="00000000" w:rsidRDefault="00CE5477">
      <w:pPr>
        <w:autoSpaceDE w:val="0"/>
        <w:ind w:firstLine="709"/>
        <w:jc w:val="center"/>
        <w:rPr>
          <w:color w:val="000000"/>
          <w:sz w:val="28"/>
          <w:szCs w:val="28"/>
          <w:lang w:eastAsia="en-US"/>
        </w:rPr>
      </w:pPr>
    </w:p>
    <w:p w:rsidR="00000000" w:rsidRDefault="00CE5477">
      <w:pPr>
        <w:autoSpaceDE w:val="0"/>
        <w:ind w:firstLine="709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ПОСТАНОВЛЯЕТ:</w:t>
      </w:r>
    </w:p>
    <w:p w:rsidR="00000000" w:rsidRDefault="00CE5477">
      <w:pPr>
        <w:autoSpaceDE w:val="0"/>
        <w:ind w:firstLine="709"/>
        <w:jc w:val="center"/>
        <w:rPr>
          <w:color w:val="000000"/>
          <w:sz w:val="28"/>
          <w:szCs w:val="28"/>
          <w:lang w:eastAsia="en-US"/>
        </w:rPr>
      </w:pPr>
    </w:p>
    <w:p w:rsidR="00000000" w:rsidRDefault="00CE5477">
      <w:pPr>
        <w:pStyle w:val="NoSpacing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1.</w:t>
      </w:r>
      <w:r>
        <w:rPr>
          <w:kern w:val="1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Признать утратившими силу</w:t>
      </w:r>
      <w:r>
        <w:rPr>
          <w:kern w:val="1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Грузиновского сельского поселения по Перечню согласно приложению. </w:t>
      </w:r>
    </w:p>
    <w:p w:rsidR="00000000" w:rsidRDefault="00CE547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Постановление вступает в силу с даты подписания и подлежит размещению на официальном сайте Администрации Грузино</w:t>
      </w:r>
      <w:r>
        <w:rPr>
          <w:sz w:val="28"/>
          <w:szCs w:val="28"/>
        </w:rPr>
        <w:t>вского сельского поселения.</w:t>
      </w:r>
    </w:p>
    <w:p w:rsidR="00000000" w:rsidRDefault="00CE547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Контроль за выполнением настоящего постановления оставляю за собой.</w:t>
      </w:r>
    </w:p>
    <w:p w:rsidR="00000000" w:rsidRDefault="00CE5477">
      <w:pPr>
        <w:widowControl w:val="0"/>
        <w:autoSpaceDE w:val="0"/>
        <w:jc w:val="right"/>
        <w:rPr>
          <w:sz w:val="28"/>
          <w:szCs w:val="28"/>
        </w:rPr>
      </w:pPr>
    </w:p>
    <w:p w:rsidR="00000000" w:rsidRDefault="00CE5477">
      <w:pPr>
        <w:widowControl w:val="0"/>
        <w:autoSpaceDE w:val="0"/>
        <w:jc w:val="right"/>
        <w:rPr>
          <w:sz w:val="28"/>
          <w:szCs w:val="28"/>
        </w:rPr>
      </w:pPr>
    </w:p>
    <w:p w:rsidR="00000000" w:rsidRDefault="00CE5477">
      <w:pPr>
        <w:widowControl w:val="0"/>
        <w:autoSpaceDE w:val="0"/>
        <w:jc w:val="right"/>
        <w:rPr>
          <w:sz w:val="28"/>
          <w:szCs w:val="28"/>
        </w:rPr>
      </w:pPr>
    </w:p>
    <w:p w:rsidR="00000000" w:rsidRDefault="00CE5477">
      <w:pPr>
        <w:tabs>
          <w:tab w:val="left" w:pos="7655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00000" w:rsidRDefault="00CE5477">
      <w:pPr>
        <w:tabs>
          <w:tab w:val="left" w:pos="7655"/>
        </w:tabs>
        <w:rPr>
          <w:sz w:val="24"/>
          <w:szCs w:val="24"/>
        </w:rPr>
      </w:pPr>
      <w:r>
        <w:rPr>
          <w:color w:val="000000"/>
          <w:sz w:val="28"/>
          <w:szCs w:val="28"/>
        </w:rPr>
        <w:t>Грузиновского</w:t>
      </w:r>
      <w:r>
        <w:rPr>
          <w:sz w:val="28"/>
          <w:szCs w:val="28"/>
        </w:rPr>
        <w:t xml:space="preserve"> сельского поселения                                                    А.И. Скориков</w:t>
      </w: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rPr>
          <w:sz w:val="24"/>
          <w:szCs w:val="24"/>
        </w:rPr>
      </w:pPr>
    </w:p>
    <w:p w:rsidR="00000000" w:rsidRDefault="00CE547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00000" w:rsidRDefault="00CE547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</w:t>
      </w:r>
      <w:r>
        <w:rPr>
          <w:rFonts w:ascii="Times New Roman" w:hAnsi="Times New Roman" w:cs="Times New Roman"/>
          <w:sz w:val="28"/>
          <w:szCs w:val="28"/>
        </w:rPr>
        <w:t>лению</w:t>
      </w:r>
    </w:p>
    <w:p w:rsidR="00000000" w:rsidRDefault="00CE547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CE547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Грузиновского                </w:t>
      </w:r>
    </w:p>
    <w:p w:rsidR="00000000" w:rsidRDefault="00CE5477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00000" w:rsidRDefault="00CE5477">
      <w:pPr>
        <w:pStyle w:val="NoSpacing"/>
        <w:jc w:val="right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22.04.2021 № 22</w:t>
      </w:r>
    </w:p>
    <w:p w:rsidR="00000000" w:rsidRDefault="00CE5477">
      <w:pPr>
        <w:rPr>
          <w:sz w:val="28"/>
          <w:szCs w:val="28"/>
        </w:rPr>
      </w:pPr>
    </w:p>
    <w:p w:rsidR="00000000" w:rsidRDefault="00CE54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54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54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000000" w:rsidRDefault="00CE54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постановлений Администрации Грузиновского сельского поселения,</w:t>
      </w:r>
    </w:p>
    <w:p w:rsidR="00000000" w:rsidRDefault="00CE547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признанных утратившими силу</w:t>
      </w:r>
    </w:p>
    <w:p w:rsidR="00000000" w:rsidRDefault="00CE5477">
      <w:pPr>
        <w:rPr>
          <w:sz w:val="28"/>
          <w:szCs w:val="28"/>
        </w:rPr>
      </w:pPr>
    </w:p>
    <w:p w:rsidR="00000000" w:rsidRDefault="00CE5477">
      <w:pPr>
        <w:pStyle w:val="31"/>
        <w:tabs>
          <w:tab w:val="left" w:pos="5670"/>
        </w:tabs>
        <w:spacing w:after="0"/>
        <w:ind w:left="0"/>
        <w:rPr>
          <w:sz w:val="28"/>
          <w:szCs w:val="28"/>
        </w:rPr>
      </w:pPr>
    </w:p>
    <w:p w:rsidR="00000000" w:rsidRDefault="00CE5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Грузиновского сельского поселе</w:t>
      </w:r>
      <w:r>
        <w:rPr>
          <w:sz w:val="28"/>
          <w:szCs w:val="28"/>
        </w:rPr>
        <w:t>ния от 30.12.2016 №81 «Об утверждении Порядка осуществления Администрацией Грузиновского сельского поселения внутреннего муниципального финансового контроля».</w:t>
      </w:r>
    </w:p>
    <w:p w:rsidR="00000000" w:rsidRDefault="00CE54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Грузиновского сельского поселения от 30.11.2018 №56 «О внесении из</w:t>
      </w:r>
      <w:r>
        <w:rPr>
          <w:sz w:val="28"/>
          <w:szCs w:val="28"/>
        </w:rPr>
        <w:t>менений в постановление Администрации Грузиновского сельского поселения от 30.12.2016 № 81 «Об утверждении Порядка осуществления Администрацией Грузиновского сельского поселения внутреннего муниципального финансового контроля».</w:t>
      </w:r>
    </w:p>
    <w:p w:rsidR="00000000" w:rsidRDefault="00CE547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Постановление Администра</w:t>
      </w:r>
      <w:r>
        <w:rPr>
          <w:sz w:val="28"/>
          <w:szCs w:val="28"/>
        </w:rPr>
        <w:t>ции Грузиновского сельского поселения от 30.12.2016 №82 «Об утверждении Стандарта осуществления муниципального финансового контроля «Принципы Администрацией Грузиновского сельского поселения внутреннего муниципального финансового контроля»</w:t>
      </w:r>
    </w:p>
    <w:p w:rsidR="00000000" w:rsidRDefault="00CE5477">
      <w:pPr>
        <w:pStyle w:val="31"/>
        <w:tabs>
          <w:tab w:val="left" w:pos="5670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CE5477">
      <w:pPr>
        <w:pStyle w:val="31"/>
        <w:tabs>
          <w:tab w:val="left" w:pos="5670"/>
        </w:tabs>
        <w:spacing w:after="0"/>
        <w:ind w:left="0"/>
      </w:pPr>
    </w:p>
    <w:sectPr w:rsidR="00000000">
      <w:headerReference w:type="default" r:id="rId7"/>
      <w:headerReference w:type="first" r:id="rId8"/>
      <w:pgSz w:w="11906" w:h="16838"/>
      <w:pgMar w:top="1134" w:right="850" w:bottom="1134" w:left="1260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E5477">
      <w:r>
        <w:separator/>
      </w:r>
    </w:p>
  </w:endnote>
  <w:endnote w:type="continuationSeparator" w:id="0">
    <w:p w:rsidR="00000000" w:rsidRDefault="00CE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E5477">
      <w:r>
        <w:separator/>
      </w:r>
    </w:p>
  </w:footnote>
  <w:footnote w:type="continuationSeparator" w:id="0">
    <w:p w:rsidR="00000000" w:rsidRDefault="00CE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E5477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E54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477"/>
    <w:rsid w:val="00C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F89711B-819A-4784-A8CB-688D688A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FooterChar">
    <w:name w:val="Footer Char"/>
    <w:basedOn w:val="11"/>
    <w:rPr>
      <w:lang w:val="ru-RU" w:bidi="ar-SA"/>
    </w:rPr>
  </w:style>
  <w:style w:type="character" w:customStyle="1" w:styleId="HeaderChar">
    <w:name w:val="Header Char"/>
    <w:basedOn w:val="11"/>
    <w:rPr>
      <w:lang w:val="ru-RU" w:bidi="ar-SA"/>
    </w:rPr>
  </w:style>
  <w:style w:type="character" w:styleId="a4">
    <w:name w:val="page number"/>
    <w:basedOn w:val="11"/>
    <w:rPr>
      <w:rFonts w:cs="Times New Roman"/>
    </w:rPr>
  </w:style>
  <w:style w:type="character" w:customStyle="1" w:styleId="TitleChar1">
    <w:name w:val="Title Char1"/>
    <w:basedOn w:val="11"/>
    <w:rPr>
      <w:sz w:val="24"/>
      <w:lang w:val="ru-RU" w:bidi="ar-SA"/>
    </w:rPr>
  </w:style>
  <w:style w:type="character" w:customStyle="1" w:styleId="Heading6Char">
    <w:name w:val="Heading 6 Char"/>
    <w:rPr>
      <w:b/>
      <w:sz w:val="28"/>
      <w:lang w:val="ru-RU" w:bidi="ar-SA"/>
    </w:rPr>
  </w:style>
  <w:style w:type="character" w:styleId="a5">
    <w:name w:val="Strong"/>
    <w:basedOn w:val="11"/>
    <w:qFormat/>
    <w:rPr>
      <w:rFonts w:cs="Times New Roman"/>
      <w:b/>
      <w:bCs/>
    </w:rPr>
  </w:style>
  <w:style w:type="character" w:customStyle="1" w:styleId="QuoteChar">
    <w:name w:val="Quote Char"/>
    <w:basedOn w:val="11"/>
    <w:rPr>
      <w:rFonts w:eastAsia="Calibri"/>
      <w:i/>
      <w:iCs/>
      <w:color w:val="000000"/>
      <w:lang w:val="ru-RU" w:bidi="ar-SA"/>
    </w:rPr>
  </w:style>
  <w:style w:type="character" w:customStyle="1" w:styleId="BodyTextIndent3Char">
    <w:name w:val="Body Text Indent 3 Char"/>
    <w:rPr>
      <w:sz w:val="16"/>
      <w:lang w:val="ru-RU" w:bidi="ar-SA"/>
    </w:rPr>
  </w:style>
  <w:style w:type="paragraph" w:customStyle="1" w:styleId="10">
    <w:name w:val="Заголовок1"/>
    <w:basedOn w:val="a"/>
    <w:next w:val="a0"/>
    <w:pPr>
      <w:ind w:left="4111"/>
      <w:jc w:val="center"/>
    </w:pPr>
    <w:rPr>
      <w:sz w:val="24"/>
    </w:rPr>
  </w:style>
  <w:style w:type="paragraph" w:styleId="a0">
    <w:name w:val="Body Text"/>
    <w:basedOn w:val="a"/>
    <w:pPr>
      <w:spacing w:after="140" w:line="288" w:lineRule="auto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Quote">
    <w:name w:val="Quote"/>
    <w:basedOn w:val="a"/>
    <w:next w:val="a"/>
    <w:rPr>
      <w:rFonts w:eastAsia="Calibri"/>
      <w:i/>
      <w:iCs/>
      <w:color w:val="000000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Блочная цитата"/>
    <w:basedOn w:val="a"/>
    <w:pPr>
      <w:spacing w:after="283"/>
      <w:ind w:left="567" w:right="567"/>
    </w:pPr>
  </w:style>
  <w:style w:type="paragraph" w:styleId="ad">
    <w:name w:val="Title"/>
    <w:basedOn w:val="10"/>
    <w:next w:val="a0"/>
    <w:qFormat/>
    <w:rPr>
      <w:b/>
      <w:bCs/>
      <w:sz w:val="56"/>
      <w:szCs w:val="56"/>
    </w:rPr>
  </w:style>
  <w:style w:type="paragraph" w:styleId="ae">
    <w:name w:val="Subtitle"/>
    <w:basedOn w:val="10"/>
    <w:next w:val="a0"/>
    <w:qFormat/>
    <w:pPr>
      <w:spacing w:before="60" w:after="12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USER</dc:creator>
  <cp:keywords/>
  <dc:description/>
  <cp:lastModifiedBy>Pai Pinky</cp:lastModifiedBy>
  <cp:revision>2</cp:revision>
  <cp:lastPrinted>2021-04-27T12:29:00Z</cp:lastPrinted>
  <dcterms:created xsi:type="dcterms:W3CDTF">2025-10-06T05:18:00Z</dcterms:created>
  <dcterms:modified xsi:type="dcterms:W3CDTF">2025-10-06T05:18:00Z</dcterms:modified>
</cp:coreProperties>
</file>