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50431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50431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50431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50431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50431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50431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504315">
      <w:pPr>
        <w:spacing w:after="120" w:line="20" w:lineRule="atLeast"/>
        <w:jc w:val="center"/>
      </w:pPr>
    </w:p>
    <w:p w:rsidR="00000000" w:rsidRDefault="005043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504315">
      <w:pPr>
        <w:jc w:val="center"/>
        <w:rPr>
          <w:sz w:val="28"/>
          <w:szCs w:val="28"/>
        </w:rPr>
      </w:pPr>
    </w:p>
    <w:p w:rsidR="00000000" w:rsidRDefault="00504315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15.11.2021                                    №  49                    </w:t>
      </w:r>
      <w:r>
        <w:rPr>
          <w:sz w:val="28"/>
          <w:szCs w:val="28"/>
        </w:rPr>
        <w:t xml:space="preserve">         х. Грузинов</w:t>
      </w:r>
    </w:p>
    <w:p w:rsidR="00000000" w:rsidRDefault="00504315">
      <w:pPr>
        <w:jc w:val="center"/>
        <w:rPr>
          <w:b/>
          <w:bCs/>
          <w:sz w:val="26"/>
          <w:szCs w:val="26"/>
        </w:rPr>
      </w:pPr>
    </w:p>
    <w:p w:rsidR="00000000" w:rsidRDefault="00504315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504315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5043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504315">
      <w:pPr>
        <w:jc w:val="both"/>
        <w:rPr>
          <w:sz w:val="28"/>
          <w:szCs w:val="28"/>
        </w:rPr>
      </w:pPr>
    </w:p>
    <w:p w:rsidR="00000000" w:rsidRDefault="00504315">
      <w:pPr>
        <w:jc w:val="both"/>
        <w:rPr>
          <w:sz w:val="28"/>
          <w:szCs w:val="28"/>
        </w:rPr>
      </w:pPr>
    </w:p>
    <w:p w:rsidR="00000000" w:rsidRDefault="005043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504315">
      <w:pPr>
        <w:jc w:val="center"/>
        <w:rPr>
          <w:sz w:val="28"/>
          <w:szCs w:val="28"/>
        </w:rPr>
      </w:pPr>
    </w:p>
    <w:p w:rsidR="00000000" w:rsidRDefault="00504315">
      <w:pPr>
        <w:jc w:val="both"/>
        <w:rPr>
          <w:sz w:val="28"/>
          <w:szCs w:val="28"/>
        </w:rPr>
      </w:pPr>
    </w:p>
    <w:p w:rsidR="00000000" w:rsidRDefault="00504315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</w:t>
      </w:r>
      <w:r>
        <w:rPr>
          <w:sz w:val="28"/>
          <w:szCs w:val="28"/>
        </w:rPr>
        <w:t xml:space="preserve"> адрес  земельному участку площадью 720 кв.м. с кадастровым номером 61:24:0050312:16 :  Российская Федерация, Ростовская область, Морозовский район, Грузиновское сельское поселение, х. Грузинов, ул. Абрикосовая  земельный участок 1/1.</w:t>
      </w:r>
    </w:p>
    <w:p w:rsidR="00000000" w:rsidRDefault="00504315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</w:t>
      </w:r>
      <w:r>
        <w:rPr>
          <w:sz w:val="28"/>
          <w:szCs w:val="28"/>
        </w:rPr>
        <w:t>ет в силу с даты подписания.</w:t>
      </w:r>
    </w:p>
    <w:p w:rsidR="00000000" w:rsidRDefault="00504315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</w:p>
    <w:p w:rsidR="00000000" w:rsidRDefault="0050431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504315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8536E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04315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E0676D"/>
    <w:rsid w:val="00F05C46"/>
    <w:rsid w:val="00F128D9"/>
    <w:rsid w:val="00F23532"/>
    <w:rsid w:val="00F80CCA"/>
    <w:rsid w:val="00FA1080"/>
    <w:rsid w:val="00FB4233"/>
    <w:rsid w:val="00FD61D9"/>
    <w:rsid w:val="00FF1F63"/>
    <w:rsid w:val="00FF28E9"/>
    <w:rsid w:val="00FF7F24"/>
    <w:rsid w:val="0F52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810E7D-2D08-46E5-8881-C4EFF6E6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WORK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2021-11-15T07:07:00Z</cp:lastPrinted>
  <dcterms:created xsi:type="dcterms:W3CDTF">2025-10-06T05:18:00Z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C65A426232A543CDA8078A3BFA43577E</vt:lpwstr>
  </property>
</Properties>
</file>