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35" w:rsidRPr="00624B35" w:rsidRDefault="00624B35" w:rsidP="008006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24B35" w:rsidRPr="00624B35" w:rsidRDefault="00624B35" w:rsidP="00624B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624B35" w:rsidRPr="00624B35" w:rsidTr="00081150">
        <w:trPr>
          <w:trHeight w:val="3184"/>
        </w:trPr>
        <w:tc>
          <w:tcPr>
            <w:tcW w:w="9426" w:type="dxa"/>
          </w:tcPr>
          <w:p w:rsidR="00A447F5" w:rsidRPr="00A447F5" w:rsidRDefault="00A447F5" w:rsidP="00A447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A447F5" w:rsidRPr="00A447F5" w:rsidRDefault="00A447F5" w:rsidP="00A447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A447F5" w:rsidRPr="00A447F5" w:rsidRDefault="00A447F5" w:rsidP="00A447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>МОРОЗОВСКИЙ РАЙОН</w:t>
            </w:r>
          </w:p>
          <w:p w:rsidR="00A447F5" w:rsidRPr="00A447F5" w:rsidRDefault="00A447F5" w:rsidP="00A447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447F5" w:rsidRPr="00A447F5" w:rsidRDefault="00A447F5" w:rsidP="00A447F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</w:p>
          <w:p w:rsidR="00A447F5" w:rsidRPr="00A447F5" w:rsidRDefault="00A447F5" w:rsidP="00A447F5">
            <w:pPr>
              <w:pStyle w:val="a7"/>
              <w:jc w:val="center"/>
            </w:pP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447F5" w:rsidRPr="00A447F5" w:rsidRDefault="00A447F5" w:rsidP="00A447F5">
            <w:pPr>
              <w:tabs>
                <w:tab w:val="center" w:pos="5032"/>
                <w:tab w:val="left" w:pos="7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 xml:space="preserve">          ПОСТАНОВЛЕНИЕ</w:t>
            </w:r>
            <w:r w:rsidRPr="00A447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361"/>
              <w:gridCol w:w="1134"/>
              <w:gridCol w:w="4359"/>
            </w:tblGrid>
            <w:tr w:rsidR="00A447F5" w:rsidRPr="00A447F5" w:rsidTr="002B0CA5">
              <w:trPr>
                <w:cantSplit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47F5" w:rsidRPr="00A447F5" w:rsidRDefault="004674BE" w:rsidP="007D139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7D13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="00A447F5" w:rsidRPr="00A44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7D13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D1393" w:rsidRPr="007D139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июня</w:t>
                  </w:r>
                  <w:r w:rsidR="00F746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  <w:r w:rsidR="00A447F5" w:rsidRPr="00A44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47F5" w:rsidRPr="00A447F5" w:rsidRDefault="00A447F5" w:rsidP="002B0CA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4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7D13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47F5" w:rsidRPr="00A447F5" w:rsidRDefault="00A447F5" w:rsidP="00A447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r w:rsidRPr="00A44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gramStart"/>
                  <w:r w:rsidRPr="00A44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 w:rsidRPr="00A447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рузинов</w:t>
                  </w:r>
                </w:p>
              </w:tc>
            </w:tr>
          </w:tbl>
          <w:p w:rsidR="00624B35" w:rsidRPr="00624B35" w:rsidRDefault="00624B35" w:rsidP="00A4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A63" w:rsidRPr="00536215" w:rsidRDefault="00C50A63" w:rsidP="00A92D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6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575"/>
      </w:tblGrid>
      <w:tr w:rsidR="00EF706C" w:rsidRPr="00536215" w:rsidTr="004674BE">
        <w:tc>
          <w:tcPr>
            <w:tcW w:w="7479" w:type="dxa"/>
          </w:tcPr>
          <w:p w:rsidR="00EF706C" w:rsidRPr="00536215" w:rsidRDefault="004674BE" w:rsidP="003618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Грузино</w:t>
            </w:r>
            <w:r w:rsidR="00800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вского</w:t>
            </w:r>
            <w:proofErr w:type="spellEnd"/>
            <w:r w:rsidR="00800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сельского поселения от 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800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.201</w:t>
            </w:r>
            <w:r w:rsidR="003618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 г. № 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r w:rsidR="00CE6EE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800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 утверждении административного регламента предо</w:t>
            </w:r>
            <w:r w:rsidR="00800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="00800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тавления</w:t>
            </w:r>
            <w:r w:rsidR="003618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земельных участков из земель сельскохозяйстве</w:t>
            </w:r>
            <w:r w:rsidR="003618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3618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ного назначения в собственность с торгов»</w:t>
            </w:r>
          </w:p>
        </w:tc>
        <w:tc>
          <w:tcPr>
            <w:tcW w:w="2575" w:type="dxa"/>
          </w:tcPr>
          <w:p w:rsidR="00EF706C" w:rsidRPr="00536215" w:rsidRDefault="00EF706C" w:rsidP="00A92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F706C" w:rsidRPr="00536215" w:rsidRDefault="00EF706C" w:rsidP="00A92D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706C" w:rsidRPr="004674BE" w:rsidRDefault="00EF706C" w:rsidP="00C50A63">
      <w:pPr>
        <w:widowControl w:val="0"/>
        <w:autoSpaceDE w:val="0"/>
        <w:autoSpaceDN w:val="0"/>
        <w:adjustRightInd w:val="0"/>
        <w:spacing w:line="240" w:lineRule="auto"/>
        <w:ind w:right="-3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"/>
      <w:bookmarkEnd w:id="0"/>
      <w:r w:rsidRPr="00536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6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80064C">
        <w:rPr>
          <w:rFonts w:ascii="Times New Roman" w:hAnsi="Times New Roman" w:cs="Times New Roman"/>
          <w:sz w:val="28"/>
          <w:szCs w:val="28"/>
        </w:rPr>
        <w:t>со</w:t>
      </w:r>
      <w:r w:rsidR="003618B2">
        <w:rPr>
          <w:rFonts w:ascii="Times New Roman" w:hAnsi="Times New Roman" w:cs="Times New Roman"/>
          <w:sz w:val="28"/>
          <w:szCs w:val="28"/>
        </w:rPr>
        <w:t xml:space="preserve"> статьей 11.1 Федерального закона от 27.07.2010  № 210 – ФЗ «Об организации предоставления государственных и муниципальных у</w:t>
      </w:r>
      <w:r w:rsidR="003618B2">
        <w:rPr>
          <w:rFonts w:ascii="Times New Roman" w:hAnsi="Times New Roman" w:cs="Times New Roman"/>
          <w:sz w:val="28"/>
          <w:szCs w:val="28"/>
        </w:rPr>
        <w:t>с</w:t>
      </w:r>
      <w:r w:rsidR="003618B2">
        <w:rPr>
          <w:rFonts w:ascii="Times New Roman" w:hAnsi="Times New Roman" w:cs="Times New Roman"/>
          <w:sz w:val="28"/>
          <w:szCs w:val="28"/>
        </w:rPr>
        <w:t>луг»</w:t>
      </w:r>
      <w:r w:rsidR="0080064C">
        <w:rPr>
          <w:rFonts w:ascii="Times New Roman" w:hAnsi="Times New Roman" w:cs="Times New Roman"/>
          <w:sz w:val="28"/>
          <w:szCs w:val="28"/>
        </w:rPr>
        <w:t xml:space="preserve">, </w:t>
      </w:r>
      <w:r w:rsidR="0080064C" w:rsidRPr="0080064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0064C">
        <w:rPr>
          <w:rFonts w:ascii="Times New Roman" w:hAnsi="Times New Roman" w:cs="Times New Roman"/>
          <w:sz w:val="28"/>
          <w:szCs w:val="28"/>
        </w:rPr>
        <w:t>протеста прокурату</w:t>
      </w:r>
      <w:r w:rsidR="00A15EC1">
        <w:rPr>
          <w:rFonts w:ascii="Times New Roman" w:hAnsi="Times New Roman" w:cs="Times New Roman"/>
          <w:sz w:val="28"/>
          <w:szCs w:val="28"/>
        </w:rPr>
        <w:t>ры  от 22</w:t>
      </w:r>
      <w:r w:rsidR="0080064C" w:rsidRPr="0080064C">
        <w:rPr>
          <w:rFonts w:ascii="Times New Roman" w:hAnsi="Times New Roman" w:cs="Times New Roman"/>
          <w:sz w:val="28"/>
          <w:szCs w:val="28"/>
        </w:rPr>
        <w:t>.0</w:t>
      </w:r>
      <w:r w:rsidR="00A15EC1">
        <w:rPr>
          <w:rFonts w:ascii="Times New Roman" w:hAnsi="Times New Roman" w:cs="Times New Roman"/>
          <w:sz w:val="28"/>
          <w:szCs w:val="28"/>
        </w:rPr>
        <w:t>5.2020 г. № 7-18-20/74</w:t>
      </w:r>
      <w:r w:rsidR="0080064C" w:rsidRPr="0080064C">
        <w:rPr>
          <w:rFonts w:ascii="Times New Roman" w:hAnsi="Times New Roman" w:cs="Times New Roman"/>
          <w:sz w:val="28"/>
          <w:szCs w:val="28"/>
        </w:rPr>
        <w:t xml:space="preserve"> на п</w:t>
      </w:r>
      <w:r w:rsidR="0080064C" w:rsidRPr="0080064C">
        <w:rPr>
          <w:rFonts w:ascii="Times New Roman" w:hAnsi="Times New Roman" w:cs="Times New Roman"/>
          <w:sz w:val="28"/>
          <w:szCs w:val="28"/>
        </w:rPr>
        <w:t>о</w:t>
      </w:r>
      <w:r w:rsidR="0080064C" w:rsidRPr="0080064C">
        <w:rPr>
          <w:rFonts w:ascii="Times New Roman" w:hAnsi="Times New Roman" w:cs="Times New Roman"/>
          <w:sz w:val="28"/>
          <w:szCs w:val="28"/>
        </w:rPr>
        <w:t xml:space="preserve">становление Администрации </w:t>
      </w:r>
      <w:proofErr w:type="spellStart"/>
      <w:r w:rsidR="0080064C" w:rsidRPr="0080064C">
        <w:rPr>
          <w:rFonts w:ascii="Times New Roman" w:hAnsi="Times New Roman" w:cs="Times New Roman"/>
          <w:sz w:val="28"/>
          <w:szCs w:val="28"/>
        </w:rPr>
        <w:t>Грузин</w:t>
      </w:r>
      <w:r w:rsidR="00CE6EE1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CE6EE1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A15EC1">
        <w:rPr>
          <w:rFonts w:ascii="Times New Roman" w:hAnsi="Times New Roman" w:cs="Times New Roman"/>
          <w:sz w:val="28"/>
          <w:szCs w:val="28"/>
        </w:rPr>
        <w:t>ния № 23</w:t>
      </w:r>
      <w:r w:rsidR="00CE6EE1">
        <w:rPr>
          <w:rFonts w:ascii="Times New Roman" w:hAnsi="Times New Roman" w:cs="Times New Roman"/>
          <w:sz w:val="28"/>
          <w:szCs w:val="28"/>
        </w:rPr>
        <w:t xml:space="preserve"> от 29.03.2017 </w:t>
      </w:r>
      <w:r w:rsidR="0080064C" w:rsidRPr="0080064C">
        <w:rPr>
          <w:rFonts w:ascii="Times New Roman" w:hAnsi="Times New Roman" w:cs="Times New Roman"/>
          <w:sz w:val="28"/>
          <w:szCs w:val="28"/>
        </w:rPr>
        <w:t xml:space="preserve"> года  «</w:t>
      </w:r>
      <w:r w:rsidR="00A15E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</w:t>
      </w:r>
      <w:r w:rsidR="00A15E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A15E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ния земельных участков из земель сельскохозяйственного назначения в собс</w:t>
      </w:r>
      <w:r w:rsidR="00A15E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A15E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венность с торгов</w:t>
      </w:r>
      <w:r w:rsidR="00CE6E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="00CE6EE1" w:rsidRPr="005362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674BE" w:rsidRPr="00467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4BE" w:rsidRDefault="004674BE" w:rsidP="00C50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A63" w:rsidRPr="00536215" w:rsidRDefault="00C50A63" w:rsidP="00C50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21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4674BE" w:rsidRDefault="004674BE" w:rsidP="00C5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74BE" w:rsidRDefault="004674BE" w:rsidP="00C5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EC1" w:rsidRDefault="00EF706C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/>
          <w:color w:val="333333"/>
          <w:lang w:eastAsia="ru-RU"/>
        </w:rPr>
      </w:pPr>
      <w:r w:rsidRPr="0053621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C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EC1">
        <w:rPr>
          <w:rFonts w:ascii="Times New Roman" w:hAnsi="Times New Roman" w:cs="Times New Roman"/>
          <w:color w:val="000000" w:themeColor="text1"/>
          <w:sz w:val="28"/>
          <w:szCs w:val="28"/>
        </w:rPr>
        <w:t>Раздел 5 Административного регламента изложить в следующей редакции:</w:t>
      </w:r>
    </w:p>
    <w:p w:rsidR="00812A2A" w:rsidRPr="00E312C5" w:rsidRDefault="00812A2A" w:rsidP="00812A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color w:val="333333"/>
        </w:rPr>
        <w:t>«</w:t>
      </w:r>
      <w:r w:rsidRPr="00E312C5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</w:t>
      </w:r>
    </w:p>
    <w:p w:rsidR="00812A2A" w:rsidRPr="00E312C5" w:rsidRDefault="00812A2A" w:rsidP="00812A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2C5">
        <w:rPr>
          <w:rFonts w:ascii="Times New Roman" w:hAnsi="Times New Roman" w:cs="Times New Roman"/>
          <w:b w:val="0"/>
          <w:sz w:val="28"/>
          <w:szCs w:val="28"/>
        </w:rPr>
        <w:t>обжалования решений и действий (бездействий)</w:t>
      </w:r>
    </w:p>
    <w:p w:rsidR="00812A2A" w:rsidRPr="00E312C5" w:rsidRDefault="00812A2A" w:rsidP="00812A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2C5">
        <w:rPr>
          <w:rFonts w:ascii="Times New Roman" w:hAnsi="Times New Roman" w:cs="Times New Roman"/>
          <w:b w:val="0"/>
          <w:sz w:val="28"/>
          <w:szCs w:val="28"/>
        </w:rPr>
        <w:t>органа, предоставляющего муниципальную услугу</w:t>
      </w:r>
    </w:p>
    <w:p w:rsidR="00812A2A" w:rsidRPr="004334FB" w:rsidRDefault="00812A2A" w:rsidP="00812A2A">
      <w:pPr>
        <w:ind w:firstLine="709"/>
        <w:jc w:val="center"/>
        <w:rPr>
          <w:sz w:val="28"/>
          <w:szCs w:val="28"/>
        </w:rPr>
      </w:pPr>
    </w:p>
    <w:p w:rsidR="00812A2A" w:rsidRPr="00812A2A" w:rsidRDefault="00812A2A" w:rsidP="00812A2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2A2A">
        <w:rPr>
          <w:rFonts w:ascii="Times New Roman" w:hAnsi="Times New Roman" w:cs="Times New Roman"/>
          <w:sz w:val="28"/>
          <w:szCs w:val="28"/>
        </w:rPr>
        <w:t>5.1. Заявитель вправе обратиться с жалобой в орган, предоставляющий Услугу по форме, установленной Приложением №3 к настоящему Регламенту.</w:t>
      </w:r>
    </w:p>
    <w:p w:rsidR="00812A2A" w:rsidRPr="00812A2A" w:rsidRDefault="00812A2A" w:rsidP="00812A2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2A2A">
        <w:rPr>
          <w:rFonts w:ascii="Times New Roman" w:hAnsi="Times New Roman" w:cs="Times New Roman"/>
          <w:sz w:val="28"/>
          <w:szCs w:val="28"/>
        </w:rPr>
        <w:t xml:space="preserve">5.2. Жалобы на решения, принятые руководителем органа,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A2A">
        <w:rPr>
          <w:rFonts w:ascii="Times New Roman" w:hAnsi="Times New Roman" w:cs="Times New Roman"/>
          <w:sz w:val="28"/>
          <w:szCs w:val="28"/>
        </w:rPr>
        <w:t>предоста</w:t>
      </w:r>
      <w:r w:rsidRPr="00812A2A">
        <w:rPr>
          <w:rFonts w:ascii="Times New Roman" w:hAnsi="Times New Roman" w:cs="Times New Roman"/>
          <w:sz w:val="28"/>
          <w:szCs w:val="28"/>
        </w:rPr>
        <w:t>в</w:t>
      </w:r>
      <w:r w:rsidRPr="00812A2A">
        <w:rPr>
          <w:rFonts w:ascii="Times New Roman" w:hAnsi="Times New Roman" w:cs="Times New Roman"/>
          <w:sz w:val="28"/>
          <w:szCs w:val="28"/>
        </w:rPr>
        <w:t xml:space="preserve">ляющего Услугу заявитель вправе направить в Администрацию </w:t>
      </w:r>
      <w:proofErr w:type="spellStart"/>
      <w:r w:rsidRPr="00812A2A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812A2A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347222, Ростовская область, Морозовский район, х. Грузинов, ул. Вишневая, 26, адрес электронной почты: </w:t>
      </w:r>
      <w:hyperlink r:id="rId5" w:history="1">
        <w:r w:rsidRPr="00812A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Pr="00812A2A">
          <w:rPr>
            <w:rStyle w:val="a8"/>
            <w:rFonts w:ascii="Times New Roman" w:hAnsi="Times New Roman" w:cs="Times New Roman"/>
            <w:sz w:val="28"/>
            <w:szCs w:val="28"/>
          </w:rPr>
          <w:t>24252@</w:t>
        </w:r>
        <w:proofErr w:type="spellStart"/>
        <w:r w:rsidRPr="00812A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donpac</w:t>
        </w:r>
        <w:proofErr w:type="spellEnd"/>
        <w:r w:rsidRPr="00812A2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12A2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12A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EC1" w:rsidRPr="00812A2A" w:rsidRDefault="00812A2A" w:rsidP="00812A2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2A2A">
        <w:rPr>
          <w:rFonts w:ascii="Times New Roman" w:hAnsi="Times New Roman" w:cs="Times New Roman"/>
          <w:sz w:val="28"/>
          <w:szCs w:val="28"/>
        </w:rPr>
        <w:lastRenderedPageBreak/>
        <w:t>5.3. Заявитель вправе обратиться с жалобой, в том числе в следующих сл</w:t>
      </w:r>
      <w:r w:rsidRPr="00812A2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чаях:</w:t>
      </w:r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dst220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5.3.1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нарушение срока регистрации запроса о предоставлении государстве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или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муниципальной услуги, запроса;</w:t>
      </w:r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dst22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5.3.2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нарушение срока предоставления государст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венной или муниципальной услуги;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dst295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5.3.3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требование у заявителя документов или информации либо осуществл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вовыми актами для предоставления государственной или муниципальной у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луги;</w:t>
      </w:r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dst103"/>
      <w:bookmarkEnd w:id="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5.3.4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вовыми актами для предоставления государственной или муниципальной у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луги, у заявителя;</w:t>
      </w:r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dst222"/>
      <w:bookmarkEnd w:id="5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5.3.5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нами и иными нормативными правовыми актами субъектов Российской Ф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дерации, муниципальными правовыми актами.</w:t>
      </w:r>
      <w:proofErr w:type="gramEnd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указанном случае досуде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 (внесудебное) обжалование заявителем решений и действий (бездейс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вия)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работника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 в случае, если на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муниципальное образование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ленном </w:t>
      </w:r>
      <w:hyperlink r:id="rId6" w:anchor="dst100354" w:history="1">
        <w:r w:rsidR="00A15EC1" w:rsidRPr="00A15EC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1.3 статьи 16</w:t>
        </w:r>
      </w:hyperlink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Федерального закона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dst105"/>
      <w:bookmarkEnd w:id="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5.3.6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рации, муниципальными правовыми актами;</w:t>
      </w:r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dst223"/>
      <w:bookmarkEnd w:id="7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5.3.7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 органа,  предоставляющего муниципальную услугу, должностного лица органа, предоставляющего муниципальную услугу, в исправлении д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указанном случае досудебное (внесудебное) обжалов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заявителем решений и действий (бездействия)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органа, предоставляющего муниципальную услугу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работника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образования,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 в случае, если на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муниципальное образование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решения и действия (бездейс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вие) которого обжалуются, возложена функция по предоставлению соотве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ствующих муниципальных услуг в полном объеме в порядке, определе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 </w:t>
      </w:r>
      <w:hyperlink r:id="rId7" w:anchor="dst100354" w:history="1">
        <w:r w:rsidR="00A15EC1" w:rsidRPr="00A15EC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1.3 статьи 16</w:t>
        </w:r>
      </w:hyperlink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;;</w:t>
      </w:r>
      <w:proofErr w:type="gramEnd"/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dst224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5.3.8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нарушение срока или порядка выдачи документов по результатам пр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доставления государственной или муниципальной услуги;</w:t>
      </w:r>
    </w:p>
    <w:p w:rsidR="00A15EC1" w:rsidRPr="00A15EC1" w:rsidRDefault="00812A2A" w:rsidP="00A15EC1">
      <w:pPr>
        <w:shd w:val="clear" w:color="auto" w:fill="FFFFFF"/>
        <w:spacing w:line="29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dst225"/>
      <w:bookmarkEnd w:id="9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5.3.9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приостановление предоставления муниципальной услуги, если основ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приостановления не предусмотрены федеральными законами и принят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в соответствии с ними иными нормативными правовыми актами Росси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ской Федерации, законами и иными нормативными правовыми актами суб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ъ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ектов Российской Федерации, муниципальными правовыми актами.</w:t>
      </w:r>
      <w:proofErr w:type="gramEnd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ук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занном случае досудебное (внесудебное) обжалование заявителем решений и действий (бездействия)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органа муниципального образования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работника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гана муниципального образования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 в случае, если на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ь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ное образование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8" w:anchor="dst100354" w:history="1">
        <w:r w:rsidR="00A15EC1" w:rsidRPr="00A15EC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1.3 статьи 16</w:t>
        </w:r>
      </w:hyperlink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 27.07.2010 № 210-ФЗ «Об организации предоста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ления государственных и муниципальных услуг»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A70BB2" w:rsidRPr="00A15EC1" w:rsidRDefault="00812A2A" w:rsidP="00A15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296"/>
      <w:bookmarkEnd w:id="10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5.3.10 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9" w:anchor="dst290" w:history="1">
        <w:r w:rsidR="00A15EC1" w:rsidRPr="00A15EC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пунктом 4 части 1 статьи 7</w:t>
        </w:r>
      </w:hyperlink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 27.07.2010 № 210-ФЗ «Об организации предоставл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ния государственных и муниципальных услуг»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муниципального образования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работника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органа муниципального образов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ния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 в случае, если на 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муниципальное образование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решения и дейс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 (бездействие) которого обжалуются, возложена функция по предоставлению соответствующих муниципальных услуг в полном объеме в порядке, определе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 </w:t>
      </w:r>
      <w:hyperlink r:id="rId10" w:anchor="dst100354" w:history="1">
        <w:r w:rsidR="00A15EC1" w:rsidRPr="00A15EC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1.3 статьи 16</w:t>
        </w:r>
      </w:hyperlink>
      <w:r w:rsidR="00A15EC1" w:rsidRPr="00A15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 27.07.2010 № 210-ФЗ «Об о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r w:rsidR="00A15EC1" w:rsidRP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ганизации предоставления государственных и муниципальных услуг»</w:t>
      </w:r>
      <w:r w:rsidR="00A15EC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A70BB2" w:rsidRPr="00A15EC1" w:rsidRDefault="00A70BB2" w:rsidP="00A15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E3734" w:rsidRPr="00A70BB2" w:rsidRDefault="00624B35" w:rsidP="00EE37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706C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3734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proofErr w:type="gramStart"/>
      <w:r w:rsidR="00EE3734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="00EE3734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, и по</w:t>
      </w:r>
      <w:r w:rsidR="00EE3734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E3734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лежит размещению на официальном сайте Администрации </w:t>
      </w:r>
      <w:bookmarkStart w:id="11" w:name="_GoBack"/>
      <w:bookmarkEnd w:id="11"/>
      <w:proofErr w:type="spellStart"/>
      <w:r w:rsidR="00A447F5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Грузинов</w:t>
      </w:r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</w:t>
      </w:r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EE3734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поселения.</w:t>
      </w:r>
    </w:p>
    <w:p w:rsidR="00D51B7E" w:rsidRPr="00A70BB2" w:rsidRDefault="00D51B7E" w:rsidP="00EE37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7E" w:rsidRPr="00A70BB2" w:rsidRDefault="00624B35" w:rsidP="0081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данного постановления оставляю за собой.</w:t>
      </w:r>
    </w:p>
    <w:p w:rsidR="00D51B7E" w:rsidRPr="00A70BB2" w:rsidRDefault="00D51B7E" w:rsidP="00C5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7E" w:rsidRPr="00A70BB2" w:rsidRDefault="00D51B7E" w:rsidP="00C5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47F5" w:rsidRPr="00A70BB2" w:rsidRDefault="00A447F5" w:rsidP="00C5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B35" w:rsidRPr="00A70BB2" w:rsidRDefault="00624B35" w:rsidP="00624B3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Администрации </w:t>
      </w:r>
    </w:p>
    <w:p w:rsidR="00624B35" w:rsidRPr="00812A2A" w:rsidRDefault="00A447F5" w:rsidP="00812A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Грузинов</w:t>
      </w:r>
      <w:r w:rsidR="00624B35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D51B7E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D51B7E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51B7E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51B7E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624B35"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0BB2">
        <w:rPr>
          <w:rFonts w:ascii="Times New Roman" w:hAnsi="Times New Roman" w:cs="Times New Roman"/>
          <w:color w:val="000000" w:themeColor="text1"/>
          <w:sz w:val="28"/>
          <w:szCs w:val="28"/>
        </w:rPr>
        <w:t>А.И. Скориков</w:t>
      </w:r>
    </w:p>
    <w:sectPr w:rsidR="00624B35" w:rsidRPr="00812A2A" w:rsidSect="00EF706C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04A26"/>
    <w:multiLevelType w:val="hybridMultilevel"/>
    <w:tmpl w:val="EFBA7AD4"/>
    <w:lvl w:ilvl="0" w:tplc="02D611B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D0B"/>
    <w:rsid w:val="000442DF"/>
    <w:rsid w:val="000630F9"/>
    <w:rsid w:val="00080830"/>
    <w:rsid w:val="00081150"/>
    <w:rsid w:val="000C5A6C"/>
    <w:rsid w:val="000D5E60"/>
    <w:rsid w:val="000E0E84"/>
    <w:rsid w:val="000E5ECA"/>
    <w:rsid w:val="000F44FB"/>
    <w:rsid w:val="00134D3A"/>
    <w:rsid w:val="00165AB4"/>
    <w:rsid w:val="001730C1"/>
    <w:rsid w:val="00191001"/>
    <w:rsid w:val="001A260A"/>
    <w:rsid w:val="001B40DC"/>
    <w:rsid w:val="001C5356"/>
    <w:rsid w:val="001E3022"/>
    <w:rsid w:val="001E3F2C"/>
    <w:rsid w:val="00204B66"/>
    <w:rsid w:val="00215791"/>
    <w:rsid w:val="00216D85"/>
    <w:rsid w:val="00233259"/>
    <w:rsid w:val="00267F82"/>
    <w:rsid w:val="00275B0C"/>
    <w:rsid w:val="0028022D"/>
    <w:rsid w:val="00286316"/>
    <w:rsid w:val="00287AB4"/>
    <w:rsid w:val="002D7806"/>
    <w:rsid w:val="002E34FB"/>
    <w:rsid w:val="00301A97"/>
    <w:rsid w:val="00313B3D"/>
    <w:rsid w:val="00337D0B"/>
    <w:rsid w:val="003618B2"/>
    <w:rsid w:val="003A5CC9"/>
    <w:rsid w:val="003C0EF6"/>
    <w:rsid w:val="003C0FC2"/>
    <w:rsid w:val="003D2AAD"/>
    <w:rsid w:val="003E1FA8"/>
    <w:rsid w:val="003F5669"/>
    <w:rsid w:val="00400DA2"/>
    <w:rsid w:val="00405C94"/>
    <w:rsid w:val="00413FB6"/>
    <w:rsid w:val="00416A32"/>
    <w:rsid w:val="004674BE"/>
    <w:rsid w:val="004846AE"/>
    <w:rsid w:val="00485416"/>
    <w:rsid w:val="004B571C"/>
    <w:rsid w:val="004D029D"/>
    <w:rsid w:val="004E3A51"/>
    <w:rsid w:val="004F1FB6"/>
    <w:rsid w:val="004F6657"/>
    <w:rsid w:val="00536215"/>
    <w:rsid w:val="00540321"/>
    <w:rsid w:val="0056557A"/>
    <w:rsid w:val="00576036"/>
    <w:rsid w:val="005B5F34"/>
    <w:rsid w:val="005C0C5C"/>
    <w:rsid w:val="005C5685"/>
    <w:rsid w:val="005D0A3F"/>
    <w:rsid w:val="005D3DFB"/>
    <w:rsid w:val="005F349E"/>
    <w:rsid w:val="005F3D7E"/>
    <w:rsid w:val="00607ECC"/>
    <w:rsid w:val="00611A2E"/>
    <w:rsid w:val="00611E82"/>
    <w:rsid w:val="00624B35"/>
    <w:rsid w:val="006258A6"/>
    <w:rsid w:val="006360C8"/>
    <w:rsid w:val="00665B29"/>
    <w:rsid w:val="006C2473"/>
    <w:rsid w:val="006D10A6"/>
    <w:rsid w:val="006E4480"/>
    <w:rsid w:val="007132C7"/>
    <w:rsid w:val="00714ED6"/>
    <w:rsid w:val="00730ACE"/>
    <w:rsid w:val="00764384"/>
    <w:rsid w:val="007677E4"/>
    <w:rsid w:val="00772514"/>
    <w:rsid w:val="00793447"/>
    <w:rsid w:val="007C21E9"/>
    <w:rsid w:val="007C4754"/>
    <w:rsid w:val="007D1393"/>
    <w:rsid w:val="007D5201"/>
    <w:rsid w:val="007E41AD"/>
    <w:rsid w:val="007F739D"/>
    <w:rsid w:val="0080064C"/>
    <w:rsid w:val="00803E8D"/>
    <w:rsid w:val="00812A2A"/>
    <w:rsid w:val="008154CF"/>
    <w:rsid w:val="00832B03"/>
    <w:rsid w:val="00892AB9"/>
    <w:rsid w:val="008B037A"/>
    <w:rsid w:val="0091446A"/>
    <w:rsid w:val="0091574B"/>
    <w:rsid w:val="00943F3A"/>
    <w:rsid w:val="00964917"/>
    <w:rsid w:val="00976D7F"/>
    <w:rsid w:val="009878BF"/>
    <w:rsid w:val="009C36B7"/>
    <w:rsid w:val="009F52F8"/>
    <w:rsid w:val="009F562B"/>
    <w:rsid w:val="00A031E4"/>
    <w:rsid w:val="00A15EC1"/>
    <w:rsid w:val="00A447F5"/>
    <w:rsid w:val="00A70028"/>
    <w:rsid w:val="00A70BB2"/>
    <w:rsid w:val="00A71E55"/>
    <w:rsid w:val="00A75F46"/>
    <w:rsid w:val="00A84787"/>
    <w:rsid w:val="00A92DC3"/>
    <w:rsid w:val="00AA3C8C"/>
    <w:rsid w:val="00AA7683"/>
    <w:rsid w:val="00AB5BDD"/>
    <w:rsid w:val="00AB6599"/>
    <w:rsid w:val="00B03506"/>
    <w:rsid w:val="00B05F47"/>
    <w:rsid w:val="00B164A1"/>
    <w:rsid w:val="00B367F3"/>
    <w:rsid w:val="00B43BAF"/>
    <w:rsid w:val="00B8342A"/>
    <w:rsid w:val="00B8728C"/>
    <w:rsid w:val="00BA3701"/>
    <w:rsid w:val="00BA7B52"/>
    <w:rsid w:val="00BB0288"/>
    <w:rsid w:val="00BB3CF7"/>
    <w:rsid w:val="00BD46CB"/>
    <w:rsid w:val="00BE4576"/>
    <w:rsid w:val="00BF6B4E"/>
    <w:rsid w:val="00C50A63"/>
    <w:rsid w:val="00C61844"/>
    <w:rsid w:val="00C803DE"/>
    <w:rsid w:val="00CD103E"/>
    <w:rsid w:val="00CE6EE1"/>
    <w:rsid w:val="00D12778"/>
    <w:rsid w:val="00D273AC"/>
    <w:rsid w:val="00D515AC"/>
    <w:rsid w:val="00D51B7E"/>
    <w:rsid w:val="00DB4742"/>
    <w:rsid w:val="00DB562F"/>
    <w:rsid w:val="00DC4712"/>
    <w:rsid w:val="00DC51AC"/>
    <w:rsid w:val="00E35F8E"/>
    <w:rsid w:val="00E47434"/>
    <w:rsid w:val="00E543A9"/>
    <w:rsid w:val="00E55441"/>
    <w:rsid w:val="00E84933"/>
    <w:rsid w:val="00EC487F"/>
    <w:rsid w:val="00ED2523"/>
    <w:rsid w:val="00ED42B8"/>
    <w:rsid w:val="00EE3734"/>
    <w:rsid w:val="00EE4DCD"/>
    <w:rsid w:val="00EF706C"/>
    <w:rsid w:val="00F07A17"/>
    <w:rsid w:val="00F2640F"/>
    <w:rsid w:val="00F5632F"/>
    <w:rsid w:val="00F6672B"/>
    <w:rsid w:val="00F7462B"/>
    <w:rsid w:val="00F75B8F"/>
    <w:rsid w:val="00F7742E"/>
    <w:rsid w:val="00FC249F"/>
    <w:rsid w:val="00FD782D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DC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F3D7E"/>
    <w:rPr>
      <w:i/>
      <w:iCs/>
    </w:rPr>
  </w:style>
  <w:style w:type="table" w:styleId="a6">
    <w:name w:val="Table Grid"/>
    <w:basedOn w:val="a1"/>
    <w:uiPriority w:val="59"/>
    <w:rsid w:val="00EF7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447F5"/>
    <w:pPr>
      <w:spacing w:after="0" w:line="240" w:lineRule="auto"/>
    </w:pPr>
  </w:style>
  <w:style w:type="paragraph" w:customStyle="1" w:styleId="ConsPlusTitle">
    <w:name w:val="ConsPlusTitle"/>
    <w:rsid w:val="00812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812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4/a2588b2a1374c05e0939bb4df8e54fc0dfd6e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034/a2588b2a1374c05e0939bb4df8e54fc0dfd6e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2034/a2588b2a1374c05e0939bb4df8e54fc0dfd6e000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p24252@donpac.ru" TargetMode="External"/><Relationship Id="rId10" Type="http://schemas.openxmlformats.org/officeDocument/2006/relationships/hyperlink" Target="http://www.consultant.ru/document/cons_doc_LAW_342034/a2588b2a1374c05e0939bb4df8e54fc0dfd6e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2034/a593eaab768d34bf2d7419322eac79481e73cf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Грузиновское</cp:lastModifiedBy>
  <cp:revision>19</cp:revision>
  <cp:lastPrinted>2020-06-23T10:12:00Z</cp:lastPrinted>
  <dcterms:created xsi:type="dcterms:W3CDTF">2019-06-11T11:39:00Z</dcterms:created>
  <dcterms:modified xsi:type="dcterms:W3CDTF">2020-06-23T10:14:00Z</dcterms:modified>
</cp:coreProperties>
</file>