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86563" w:rsidRDefault="00785863">
      <w:pPr>
        <w:tabs>
          <w:tab w:val="left" w:pos="142"/>
          <w:tab w:val="right" w:pos="10206"/>
        </w:tabs>
        <w:jc w:val="center"/>
        <w:rPr>
          <w:sz w:val="28"/>
          <w:szCs w:val="28"/>
        </w:rPr>
      </w:pPr>
      <w:r>
        <w:rPr>
          <w:sz w:val="28"/>
          <w:szCs w:val="28"/>
        </w:rPr>
        <w:t xml:space="preserve">РОССИЙСКАЯ    ФЕДЕРАЦИЯ                       </w:t>
      </w:r>
    </w:p>
    <w:p w:rsidR="00486563" w:rsidRDefault="00785863">
      <w:pPr>
        <w:jc w:val="center"/>
        <w:rPr>
          <w:sz w:val="28"/>
          <w:szCs w:val="28"/>
        </w:rPr>
      </w:pPr>
      <w:r>
        <w:rPr>
          <w:sz w:val="28"/>
          <w:szCs w:val="28"/>
        </w:rPr>
        <w:t xml:space="preserve">РОСТОВСКАЯ ОБЛАСТЬ МОРОЗОВСКИЙ РАЙОН </w:t>
      </w:r>
    </w:p>
    <w:p w:rsidR="00486563" w:rsidRDefault="00785863">
      <w:pPr>
        <w:jc w:val="center"/>
        <w:rPr>
          <w:sz w:val="28"/>
          <w:szCs w:val="28"/>
        </w:rPr>
      </w:pPr>
      <w:r>
        <w:rPr>
          <w:sz w:val="28"/>
          <w:szCs w:val="28"/>
        </w:rPr>
        <w:t xml:space="preserve">МУНИЦИПАЛЬНОЕ ОБРАЗОВАНИЕ </w:t>
      </w:r>
    </w:p>
    <w:p w:rsidR="00486563" w:rsidRDefault="00785863">
      <w:pPr>
        <w:jc w:val="center"/>
        <w:rPr>
          <w:sz w:val="28"/>
          <w:szCs w:val="28"/>
        </w:rPr>
      </w:pPr>
      <w:r>
        <w:rPr>
          <w:sz w:val="28"/>
          <w:szCs w:val="28"/>
        </w:rPr>
        <w:t>«ГРУЗИНОВСКОЕ СЕЛЬСКОЕ ПОСЕЛЕНИЕ»</w:t>
      </w:r>
    </w:p>
    <w:p w:rsidR="00486563" w:rsidRDefault="00785863">
      <w:pPr>
        <w:jc w:val="center"/>
        <w:rPr>
          <w:sz w:val="28"/>
          <w:szCs w:val="28"/>
        </w:rPr>
      </w:pPr>
      <w:r>
        <w:rPr>
          <w:sz w:val="28"/>
          <w:szCs w:val="28"/>
        </w:rPr>
        <w:t xml:space="preserve"> СОБРАНИЕ ДЕПУТАТОВ ГРУЗИНОВСКОГО СЕЛЬСКОГО ПОСЕЛЕНИЯ </w:t>
      </w:r>
    </w:p>
    <w:p w:rsidR="00486563" w:rsidRDefault="00486563">
      <w:pPr>
        <w:jc w:val="center"/>
        <w:rPr>
          <w:sz w:val="28"/>
          <w:szCs w:val="28"/>
        </w:rPr>
      </w:pPr>
    </w:p>
    <w:p w:rsidR="00486563" w:rsidRDefault="00785863">
      <w:pPr>
        <w:jc w:val="center"/>
        <w:rPr>
          <w:color w:val="000000"/>
          <w:sz w:val="28"/>
          <w:szCs w:val="28"/>
        </w:rPr>
      </w:pPr>
      <w:r>
        <w:rPr>
          <w:sz w:val="28"/>
          <w:szCs w:val="28"/>
        </w:rPr>
        <w:t>РЕШЕНИЕ</w:t>
      </w:r>
      <w:r>
        <w:rPr>
          <w:color w:val="000000"/>
          <w:sz w:val="28"/>
          <w:szCs w:val="28"/>
        </w:rPr>
        <w:t xml:space="preserve">            </w:t>
      </w:r>
    </w:p>
    <w:tbl>
      <w:tblPr>
        <w:tblW w:w="9747" w:type="dxa"/>
        <w:tblInd w:w="108" w:type="dxa"/>
        <w:tblLayout w:type="fixed"/>
        <w:tblLook w:val="0000"/>
      </w:tblPr>
      <w:tblGrid>
        <w:gridCol w:w="3283"/>
        <w:gridCol w:w="2945"/>
        <w:gridCol w:w="3519"/>
      </w:tblGrid>
      <w:tr w:rsidR="00486563">
        <w:tc>
          <w:tcPr>
            <w:tcW w:w="3283" w:type="dxa"/>
          </w:tcPr>
          <w:p w:rsidR="00486563" w:rsidRDefault="00486563">
            <w:pPr>
              <w:jc w:val="center"/>
              <w:rPr>
                <w:sz w:val="28"/>
                <w:szCs w:val="28"/>
              </w:rPr>
            </w:pPr>
          </w:p>
          <w:p w:rsidR="00486563" w:rsidRDefault="00486563">
            <w:pPr>
              <w:jc w:val="center"/>
              <w:rPr>
                <w:sz w:val="28"/>
                <w:szCs w:val="28"/>
              </w:rPr>
            </w:pPr>
          </w:p>
          <w:p w:rsidR="00486563" w:rsidRDefault="00785863">
            <w:pPr>
              <w:jc w:val="center"/>
              <w:rPr>
                <w:sz w:val="28"/>
                <w:szCs w:val="28"/>
              </w:rPr>
            </w:pPr>
            <w:r>
              <w:rPr>
                <w:sz w:val="28"/>
                <w:szCs w:val="28"/>
              </w:rPr>
              <w:t>Проект</w:t>
            </w:r>
          </w:p>
        </w:tc>
        <w:tc>
          <w:tcPr>
            <w:tcW w:w="2945" w:type="dxa"/>
          </w:tcPr>
          <w:p w:rsidR="00486563" w:rsidRDefault="00486563">
            <w:pPr>
              <w:snapToGrid w:val="0"/>
              <w:rPr>
                <w:sz w:val="28"/>
                <w:szCs w:val="28"/>
              </w:rPr>
            </w:pPr>
          </w:p>
        </w:tc>
        <w:tc>
          <w:tcPr>
            <w:tcW w:w="3519" w:type="dxa"/>
          </w:tcPr>
          <w:p w:rsidR="00486563" w:rsidRDefault="00486563">
            <w:pPr>
              <w:jc w:val="center"/>
              <w:rPr>
                <w:sz w:val="28"/>
                <w:szCs w:val="28"/>
              </w:rPr>
            </w:pPr>
          </w:p>
          <w:p w:rsidR="00486563" w:rsidRDefault="00486563">
            <w:pPr>
              <w:jc w:val="center"/>
              <w:rPr>
                <w:sz w:val="28"/>
                <w:szCs w:val="28"/>
              </w:rPr>
            </w:pPr>
          </w:p>
          <w:p w:rsidR="00486563" w:rsidRDefault="00A22FDB" w:rsidP="001C128E">
            <w:pPr>
              <w:jc w:val="center"/>
              <w:rPr>
                <w:sz w:val="28"/>
                <w:szCs w:val="28"/>
                <w:lang w:val="hy-AM"/>
              </w:rPr>
            </w:pPr>
            <w:r>
              <w:rPr>
                <w:sz w:val="28"/>
                <w:szCs w:val="28"/>
              </w:rPr>
              <w:t>________</w:t>
            </w:r>
            <w:r w:rsidR="00785863">
              <w:rPr>
                <w:sz w:val="28"/>
                <w:szCs w:val="28"/>
                <w:lang w:val="hy-AM"/>
              </w:rPr>
              <w:t xml:space="preserve"> 20</w:t>
            </w:r>
            <w:r w:rsidR="00785863">
              <w:rPr>
                <w:sz w:val="28"/>
                <w:szCs w:val="28"/>
              </w:rPr>
              <w:t>25</w:t>
            </w:r>
            <w:r w:rsidR="00785863">
              <w:rPr>
                <w:sz w:val="28"/>
                <w:szCs w:val="28"/>
                <w:lang w:val="hy-AM"/>
              </w:rPr>
              <w:t xml:space="preserve"> года</w:t>
            </w:r>
          </w:p>
        </w:tc>
      </w:tr>
      <w:tr w:rsidR="00486563">
        <w:tc>
          <w:tcPr>
            <w:tcW w:w="9747" w:type="dxa"/>
            <w:gridSpan w:val="3"/>
          </w:tcPr>
          <w:p w:rsidR="00486563" w:rsidRDefault="00486563">
            <w:pPr>
              <w:widowControl w:val="0"/>
              <w:snapToGrid w:val="0"/>
              <w:jc w:val="center"/>
              <w:rPr>
                <w:color w:val="000000"/>
                <w:sz w:val="28"/>
                <w:szCs w:val="28"/>
              </w:rPr>
            </w:pPr>
          </w:p>
          <w:p w:rsidR="00486563" w:rsidRDefault="00785863">
            <w:pPr>
              <w:widowControl w:val="0"/>
              <w:snapToGrid w:val="0"/>
              <w:jc w:val="center"/>
              <w:rPr>
                <w:color w:val="000000"/>
                <w:sz w:val="28"/>
                <w:szCs w:val="28"/>
              </w:rPr>
            </w:pPr>
            <w:r>
              <w:rPr>
                <w:color w:val="000000"/>
                <w:sz w:val="28"/>
                <w:szCs w:val="28"/>
              </w:rPr>
              <w:t>О внесении изменений в решение Собрания депутатов</w:t>
            </w:r>
          </w:p>
          <w:p w:rsidR="00486563" w:rsidRDefault="00785863">
            <w:pPr>
              <w:widowControl w:val="0"/>
              <w:jc w:val="center"/>
              <w:rPr>
                <w:color w:val="000000"/>
                <w:sz w:val="28"/>
                <w:szCs w:val="28"/>
              </w:rPr>
            </w:pPr>
            <w:r>
              <w:rPr>
                <w:color w:val="000000"/>
                <w:sz w:val="28"/>
                <w:szCs w:val="28"/>
              </w:rPr>
              <w:t xml:space="preserve">Грузиновского сельского поселения от 26.12.2024 г. № 78 «О бюджете Грузиновского сельского поселения Морозовского района на </w:t>
            </w:r>
            <w:r>
              <w:rPr>
                <w:sz w:val="28"/>
                <w:szCs w:val="28"/>
              </w:rPr>
              <w:t>2025 год и на плановый период 2026 и 2027 годов</w:t>
            </w:r>
            <w:r>
              <w:rPr>
                <w:color w:val="000000"/>
                <w:sz w:val="28"/>
                <w:szCs w:val="28"/>
              </w:rPr>
              <w:t>»</w:t>
            </w:r>
          </w:p>
        </w:tc>
      </w:tr>
    </w:tbl>
    <w:p w:rsidR="00486563" w:rsidRDefault="00486563">
      <w:pPr>
        <w:widowControl w:val="0"/>
        <w:rPr>
          <w:sz w:val="28"/>
          <w:szCs w:val="28"/>
        </w:rPr>
      </w:pPr>
    </w:p>
    <w:p w:rsidR="00486563" w:rsidRDefault="00785863">
      <w:pPr>
        <w:ind w:firstLine="851"/>
        <w:rPr>
          <w:sz w:val="28"/>
          <w:szCs w:val="28"/>
        </w:rPr>
      </w:pPr>
      <w:r>
        <w:rPr>
          <w:sz w:val="28"/>
          <w:szCs w:val="28"/>
        </w:rPr>
        <w:t xml:space="preserve">Руководствуясь статьей 24 Устава Грузиновского сельского поселения, Собрание депутатов Грузиновского сельского поселения </w:t>
      </w:r>
    </w:p>
    <w:p w:rsidR="00486563" w:rsidRDefault="00486563">
      <w:pPr>
        <w:ind w:firstLine="851"/>
        <w:rPr>
          <w:sz w:val="28"/>
          <w:szCs w:val="28"/>
        </w:rPr>
      </w:pPr>
    </w:p>
    <w:p w:rsidR="00486563" w:rsidRDefault="00785863">
      <w:pPr>
        <w:ind w:firstLine="540"/>
        <w:rPr>
          <w:sz w:val="28"/>
          <w:szCs w:val="28"/>
        </w:rPr>
      </w:pPr>
      <w:r>
        <w:rPr>
          <w:sz w:val="28"/>
          <w:szCs w:val="28"/>
        </w:rPr>
        <w:t xml:space="preserve">                                                        РЕШИЛО:</w:t>
      </w:r>
    </w:p>
    <w:p w:rsidR="00486563" w:rsidRDefault="00785863">
      <w:pPr>
        <w:ind w:firstLine="851"/>
        <w:rPr>
          <w:sz w:val="28"/>
          <w:szCs w:val="28"/>
        </w:rPr>
      </w:pPr>
      <w:r>
        <w:rPr>
          <w:sz w:val="28"/>
          <w:szCs w:val="28"/>
        </w:rPr>
        <w:t xml:space="preserve">1. Внести в Решение Собрания депутатов Грузиновского сельского поселения </w:t>
      </w:r>
      <w:r>
        <w:rPr>
          <w:color w:val="000000"/>
          <w:sz w:val="28"/>
          <w:szCs w:val="28"/>
        </w:rPr>
        <w:t xml:space="preserve">от 26.12.2024 г. № 78 «О бюджете Грузиновского сельского поселения Морозовского района на </w:t>
      </w:r>
      <w:r>
        <w:rPr>
          <w:sz w:val="28"/>
          <w:szCs w:val="28"/>
        </w:rPr>
        <w:t>2025 год и на плановый период 2026 и 2027 годов</w:t>
      </w:r>
      <w:r>
        <w:rPr>
          <w:color w:val="000000"/>
          <w:sz w:val="28"/>
          <w:szCs w:val="28"/>
        </w:rPr>
        <w:t xml:space="preserve">» </w:t>
      </w:r>
      <w:r>
        <w:rPr>
          <w:sz w:val="28"/>
          <w:szCs w:val="28"/>
        </w:rPr>
        <w:t>следующие изменения:</w:t>
      </w:r>
    </w:p>
    <w:p w:rsidR="00486563" w:rsidRDefault="00785863">
      <w:pPr>
        <w:tabs>
          <w:tab w:val="left" w:pos="851"/>
        </w:tabs>
        <w:rPr>
          <w:sz w:val="28"/>
          <w:szCs w:val="28"/>
        </w:rPr>
      </w:pPr>
      <w:r>
        <w:rPr>
          <w:sz w:val="28"/>
          <w:szCs w:val="28"/>
        </w:rPr>
        <w:t xml:space="preserve">            1) часть 1 статьи 1 изложить в следующей редакции:</w:t>
      </w:r>
    </w:p>
    <w:p w:rsidR="00486563" w:rsidRDefault="00785863">
      <w:pPr>
        <w:ind w:firstLine="851"/>
        <w:rPr>
          <w:color w:val="000000"/>
          <w:sz w:val="28"/>
          <w:szCs w:val="28"/>
        </w:rPr>
      </w:pPr>
      <w:r>
        <w:rPr>
          <w:sz w:val="28"/>
          <w:szCs w:val="28"/>
        </w:rPr>
        <w:t>«</w:t>
      </w:r>
      <w:r>
        <w:rPr>
          <w:color w:val="000000"/>
          <w:sz w:val="28"/>
          <w:szCs w:val="28"/>
        </w:rPr>
        <w:t>1. Утвердить основные характеристики бюджета поселения на 2025 год, определенные с учетом уровня инфляции, не превышающего 7,6 процента (декабрь 2025 года к декабрю 2024 года):</w:t>
      </w:r>
    </w:p>
    <w:p w:rsidR="00486563" w:rsidRDefault="00785863">
      <w:pPr>
        <w:widowControl w:val="0"/>
        <w:ind w:firstLine="851"/>
        <w:rPr>
          <w:color w:val="000000"/>
          <w:sz w:val="28"/>
          <w:szCs w:val="28"/>
        </w:rPr>
      </w:pPr>
      <w:r>
        <w:rPr>
          <w:color w:val="000000"/>
          <w:sz w:val="28"/>
          <w:szCs w:val="28"/>
        </w:rPr>
        <w:t>1) прогнозируемый общий объем доходов бюджета поселения в сумме 1418</w:t>
      </w:r>
      <w:r w:rsidR="001C128E">
        <w:rPr>
          <w:color w:val="000000"/>
          <w:sz w:val="28"/>
          <w:szCs w:val="28"/>
        </w:rPr>
        <w:t>5,1</w:t>
      </w:r>
      <w:r>
        <w:rPr>
          <w:color w:val="000000"/>
          <w:sz w:val="28"/>
          <w:szCs w:val="28"/>
        </w:rPr>
        <w:t xml:space="preserve"> тыс. рублей;</w:t>
      </w:r>
    </w:p>
    <w:p w:rsidR="00486563" w:rsidRDefault="00785863">
      <w:pPr>
        <w:widowControl w:val="0"/>
        <w:ind w:firstLine="851"/>
        <w:rPr>
          <w:color w:val="000000"/>
          <w:sz w:val="28"/>
          <w:szCs w:val="28"/>
        </w:rPr>
      </w:pPr>
      <w:r>
        <w:rPr>
          <w:color w:val="000000"/>
          <w:sz w:val="28"/>
          <w:szCs w:val="28"/>
        </w:rPr>
        <w:t>2) общий объем расходов бюджета поселения в сумме 14</w:t>
      </w:r>
      <w:r w:rsidR="001C128E">
        <w:rPr>
          <w:color w:val="000000"/>
          <w:sz w:val="28"/>
          <w:szCs w:val="28"/>
        </w:rPr>
        <w:t>012,6</w:t>
      </w:r>
      <w:r>
        <w:rPr>
          <w:color w:val="000000"/>
          <w:sz w:val="28"/>
          <w:szCs w:val="28"/>
        </w:rPr>
        <w:t xml:space="preserve"> тыс. рублей;</w:t>
      </w:r>
    </w:p>
    <w:p w:rsidR="00486563" w:rsidRDefault="00785863">
      <w:pPr>
        <w:widowControl w:val="0"/>
        <w:ind w:firstLine="851"/>
        <w:rPr>
          <w:sz w:val="28"/>
          <w:szCs w:val="28"/>
        </w:rPr>
      </w:pPr>
      <w:r>
        <w:rPr>
          <w:color w:val="000000"/>
          <w:sz w:val="28"/>
          <w:szCs w:val="28"/>
        </w:rPr>
        <w:t xml:space="preserve">3) </w:t>
      </w:r>
      <w:r>
        <w:rPr>
          <w:sz w:val="28"/>
          <w:szCs w:val="28"/>
        </w:rPr>
        <w:t>верхний предел муниципального внутреннего долга Грузиновского сельского поселения на 1 января 2026 года в сумме 0,0 тыс. рублей, в том числе верхний предел долга по муниципальным гарантиям Грузиновского сельского поселения в сумме 0,0 тыс. рублей;</w:t>
      </w:r>
    </w:p>
    <w:p w:rsidR="00486563" w:rsidRDefault="00785863">
      <w:pPr>
        <w:pStyle w:val="ConsPlusNormal0"/>
        <w:ind w:firstLine="851"/>
        <w:rPr>
          <w:rFonts w:ascii="Times New Roman" w:hAnsi="Times New Roman" w:cs="Times New Roman"/>
          <w:sz w:val="28"/>
          <w:szCs w:val="28"/>
        </w:rPr>
      </w:pPr>
      <w:r>
        <w:rPr>
          <w:rFonts w:ascii="Times New Roman" w:hAnsi="Times New Roman" w:cs="Times New Roman"/>
          <w:sz w:val="28"/>
          <w:szCs w:val="28"/>
        </w:rPr>
        <w:t>4)  объем расходов на обслуживание муниципального долга Грузиновского сельского поселения в сумме 0,0 тыс. рублей;</w:t>
      </w:r>
    </w:p>
    <w:p w:rsidR="00486563" w:rsidRDefault="00785863">
      <w:pPr>
        <w:widowControl w:val="0"/>
        <w:ind w:firstLine="851"/>
        <w:rPr>
          <w:sz w:val="28"/>
          <w:szCs w:val="28"/>
        </w:rPr>
      </w:pPr>
      <w:r>
        <w:rPr>
          <w:color w:val="000000"/>
          <w:sz w:val="28"/>
          <w:szCs w:val="28"/>
        </w:rPr>
        <w:t xml:space="preserve">5) прогнозируемый профицит бюджета поселения в сумме </w:t>
      </w:r>
      <w:r w:rsidR="001C128E">
        <w:rPr>
          <w:color w:val="000000"/>
          <w:sz w:val="28"/>
          <w:szCs w:val="28"/>
        </w:rPr>
        <w:t>172,5</w:t>
      </w:r>
      <w:r>
        <w:rPr>
          <w:color w:val="000000"/>
          <w:sz w:val="28"/>
          <w:szCs w:val="28"/>
        </w:rPr>
        <w:t xml:space="preserve"> тыс. рублей.»</w:t>
      </w:r>
      <w:r>
        <w:rPr>
          <w:sz w:val="28"/>
          <w:szCs w:val="28"/>
        </w:rPr>
        <w:t>;</w:t>
      </w:r>
    </w:p>
    <w:p w:rsidR="00486563" w:rsidRDefault="00486563">
      <w:pPr>
        <w:widowControl w:val="0"/>
        <w:ind w:firstLine="851"/>
        <w:rPr>
          <w:sz w:val="28"/>
          <w:szCs w:val="28"/>
        </w:rPr>
      </w:pPr>
    </w:p>
    <w:p w:rsidR="00486563" w:rsidRDefault="00785863">
      <w:pPr>
        <w:widowControl w:val="0"/>
        <w:ind w:firstLine="851"/>
        <w:rPr>
          <w:sz w:val="28"/>
          <w:szCs w:val="28"/>
        </w:rPr>
      </w:pPr>
      <w:r>
        <w:rPr>
          <w:sz w:val="28"/>
          <w:szCs w:val="28"/>
        </w:rPr>
        <w:t xml:space="preserve"> 2) Приложение 1 «</w:t>
      </w:r>
      <w:r>
        <w:rPr>
          <w:bCs/>
          <w:sz w:val="28"/>
          <w:szCs w:val="28"/>
        </w:rPr>
        <w:t>Объем поступлений доходов бюджета Грузиновского сельского поселения на 2025 год</w:t>
      </w:r>
      <w:r>
        <w:t xml:space="preserve"> </w:t>
      </w:r>
      <w:r>
        <w:rPr>
          <w:bCs/>
          <w:sz w:val="28"/>
          <w:szCs w:val="28"/>
        </w:rPr>
        <w:t>и на плановый период 2026 и 2027 годов</w:t>
      </w:r>
      <w:r>
        <w:rPr>
          <w:color w:val="000000"/>
          <w:sz w:val="28"/>
          <w:szCs w:val="28"/>
        </w:rPr>
        <w:t xml:space="preserve">» </w:t>
      </w:r>
      <w:r>
        <w:rPr>
          <w:sz w:val="28"/>
          <w:szCs w:val="28"/>
        </w:rPr>
        <w:t xml:space="preserve"> к решению изложить в следующей редакции:</w:t>
      </w:r>
    </w:p>
    <w:p w:rsidR="00486563" w:rsidRDefault="00486563">
      <w:pPr>
        <w:ind w:firstLine="851"/>
        <w:rPr>
          <w:sz w:val="28"/>
          <w:szCs w:val="28"/>
        </w:rPr>
        <w:sectPr w:rsidR="00486563">
          <w:headerReference w:type="even" r:id="rId7"/>
          <w:headerReference w:type="default" r:id="rId8"/>
          <w:footerReference w:type="even" r:id="rId9"/>
          <w:footerReference w:type="default" r:id="rId10"/>
          <w:headerReference w:type="first" r:id="rId11"/>
          <w:footerReference w:type="first" r:id="rId12"/>
          <w:pgSz w:w="11906" w:h="16838"/>
          <w:pgMar w:top="567" w:right="1134" w:bottom="1701" w:left="1134" w:header="278" w:footer="709" w:gutter="0"/>
          <w:cols w:space="720"/>
          <w:formProt w:val="0"/>
          <w:docGrid w:linePitch="360"/>
        </w:sectPr>
      </w:pPr>
    </w:p>
    <w:p w:rsidR="00486563" w:rsidRDefault="00486563">
      <w:pPr>
        <w:ind w:firstLine="851"/>
        <w:rPr>
          <w:sz w:val="28"/>
          <w:szCs w:val="28"/>
        </w:rPr>
      </w:pPr>
    </w:p>
    <w:tbl>
      <w:tblPr>
        <w:tblW w:w="14446" w:type="dxa"/>
        <w:tblInd w:w="201" w:type="dxa"/>
        <w:tblLayout w:type="fixed"/>
        <w:tblLook w:val="04A0"/>
      </w:tblPr>
      <w:tblGrid>
        <w:gridCol w:w="1635"/>
        <w:gridCol w:w="2490"/>
        <w:gridCol w:w="5760"/>
        <w:gridCol w:w="1621"/>
        <w:gridCol w:w="1469"/>
        <w:gridCol w:w="1471"/>
      </w:tblGrid>
      <w:tr w:rsidR="00486563">
        <w:trPr>
          <w:trHeight w:val="360"/>
        </w:trPr>
        <w:tc>
          <w:tcPr>
            <w:tcW w:w="1635" w:type="dxa"/>
            <w:vMerge w:val="restart"/>
          </w:tcPr>
          <w:p w:rsidR="00486563" w:rsidRDefault="00486563"/>
        </w:tc>
        <w:tc>
          <w:tcPr>
            <w:tcW w:w="12811" w:type="dxa"/>
            <w:gridSpan w:val="5"/>
            <w:vAlign w:val="bottom"/>
          </w:tcPr>
          <w:tbl>
            <w:tblPr>
              <w:tblW w:w="13254" w:type="dxa"/>
              <w:tblLayout w:type="fixed"/>
              <w:tblLook w:val="04A0"/>
            </w:tblPr>
            <w:tblGrid>
              <w:gridCol w:w="6628"/>
              <w:gridCol w:w="6626"/>
            </w:tblGrid>
            <w:tr w:rsidR="00486563">
              <w:tc>
                <w:tcPr>
                  <w:tcW w:w="6627" w:type="dxa"/>
                </w:tcPr>
                <w:p w:rsidR="00486563" w:rsidRDefault="00486563">
                  <w:pPr>
                    <w:jc w:val="right"/>
                  </w:pPr>
                </w:p>
              </w:tc>
              <w:tc>
                <w:tcPr>
                  <w:tcW w:w="6626" w:type="dxa"/>
                </w:tcPr>
                <w:p w:rsidR="00486563" w:rsidRDefault="00785863">
                  <w:pPr>
                    <w:ind w:right="558"/>
                    <w:jc w:val="right"/>
                  </w:pPr>
                  <w:bookmarkStart w:id="0" w:name="_GoBack"/>
                  <w:bookmarkEnd w:id="0"/>
                  <w:r>
                    <w:t xml:space="preserve">Приложение 1 </w:t>
                  </w:r>
                </w:p>
                <w:p w:rsidR="00486563" w:rsidRDefault="00785863">
                  <w:pPr>
                    <w:ind w:right="558"/>
                    <w:jc w:val="right"/>
                  </w:pPr>
                  <w:r>
                    <w:t>к решению Собрания депутатов «О бюджете Грузиновского сельского поселения Морозовского района на 2025 год и на плановый период 2026 и 2027 годов»</w:t>
                  </w:r>
                </w:p>
              </w:tc>
            </w:tr>
          </w:tbl>
          <w:p w:rsidR="00486563" w:rsidRDefault="00486563">
            <w:pPr>
              <w:jc w:val="center"/>
              <w:rPr>
                <w:b/>
                <w:bCs/>
                <w:sz w:val="28"/>
                <w:szCs w:val="28"/>
              </w:rPr>
            </w:pPr>
          </w:p>
          <w:p w:rsidR="00486563" w:rsidRDefault="00785863">
            <w:pPr>
              <w:jc w:val="center"/>
              <w:rPr>
                <w:b/>
                <w:bCs/>
                <w:sz w:val="28"/>
                <w:szCs w:val="28"/>
              </w:rPr>
            </w:pPr>
            <w:r>
              <w:rPr>
                <w:b/>
                <w:bCs/>
                <w:sz w:val="28"/>
                <w:szCs w:val="28"/>
              </w:rPr>
              <w:t>Объем поступлений доходов бюджета Грузиновского сельского поселения</w:t>
            </w:r>
          </w:p>
          <w:p w:rsidR="00486563" w:rsidRDefault="00785863">
            <w:pPr>
              <w:jc w:val="center"/>
              <w:rPr>
                <w:b/>
                <w:bCs/>
                <w:sz w:val="28"/>
                <w:szCs w:val="28"/>
              </w:rPr>
            </w:pPr>
            <w:r>
              <w:rPr>
                <w:b/>
                <w:bCs/>
                <w:sz w:val="28"/>
                <w:szCs w:val="28"/>
              </w:rPr>
              <w:t>на 2025 год</w:t>
            </w:r>
            <w:r>
              <w:t xml:space="preserve"> </w:t>
            </w:r>
            <w:r>
              <w:rPr>
                <w:b/>
                <w:bCs/>
                <w:sz w:val="28"/>
                <w:szCs w:val="28"/>
              </w:rPr>
              <w:t>и на плановый период 2026 и 2027 годов</w:t>
            </w:r>
          </w:p>
        </w:tc>
      </w:tr>
      <w:tr w:rsidR="00486563">
        <w:trPr>
          <w:trHeight w:val="360"/>
        </w:trPr>
        <w:tc>
          <w:tcPr>
            <w:tcW w:w="1635" w:type="dxa"/>
            <w:vMerge/>
          </w:tcPr>
          <w:p w:rsidR="00486563" w:rsidRDefault="00486563">
            <w:pPr>
              <w:widowControl w:val="0"/>
            </w:pPr>
          </w:p>
        </w:tc>
        <w:tc>
          <w:tcPr>
            <w:tcW w:w="12811" w:type="dxa"/>
            <w:gridSpan w:val="5"/>
            <w:vAlign w:val="bottom"/>
          </w:tcPr>
          <w:p w:rsidR="00486563" w:rsidRDefault="00785863">
            <w:pPr>
              <w:jc w:val="right"/>
            </w:pPr>
            <w:r>
              <w:t>тыс. рублей</w:t>
            </w:r>
          </w:p>
        </w:tc>
      </w:tr>
      <w:tr w:rsidR="00486563">
        <w:trPr>
          <w:trHeight w:val="300"/>
        </w:trPr>
        <w:tc>
          <w:tcPr>
            <w:tcW w:w="4125" w:type="dxa"/>
            <w:gridSpan w:val="2"/>
            <w:tcBorders>
              <w:top w:val="single" w:sz="4" w:space="0" w:color="000000"/>
              <w:left w:val="single" w:sz="4" w:space="0" w:color="000000"/>
              <w:bottom w:val="single" w:sz="4" w:space="0" w:color="000000"/>
              <w:right w:val="single" w:sz="4" w:space="0" w:color="000000"/>
            </w:tcBorders>
            <w:vAlign w:val="center"/>
          </w:tcPr>
          <w:p w:rsidR="00486563" w:rsidRDefault="00785863">
            <w:pPr>
              <w:jc w:val="center"/>
              <w:rPr>
                <w:color w:val="000000"/>
              </w:rPr>
            </w:pPr>
            <w:r>
              <w:rPr>
                <w:color w:val="000000"/>
              </w:rPr>
              <w:t>Код бюджетной классификации Российской Федерации</w:t>
            </w:r>
          </w:p>
        </w:tc>
        <w:tc>
          <w:tcPr>
            <w:tcW w:w="5760" w:type="dxa"/>
            <w:tcBorders>
              <w:top w:val="single" w:sz="4" w:space="0" w:color="000000"/>
              <w:left w:val="single" w:sz="4" w:space="0" w:color="000000"/>
              <w:bottom w:val="single" w:sz="4" w:space="0" w:color="000000"/>
              <w:right w:val="single" w:sz="4" w:space="0" w:color="000000"/>
            </w:tcBorders>
            <w:vAlign w:val="center"/>
          </w:tcPr>
          <w:p w:rsidR="00486563" w:rsidRDefault="00785863">
            <w:pPr>
              <w:jc w:val="center"/>
              <w:rPr>
                <w:color w:val="000000"/>
              </w:rPr>
            </w:pPr>
            <w:r>
              <w:rPr>
                <w:color w:val="000000"/>
              </w:rPr>
              <w:t xml:space="preserve">Наименование </w:t>
            </w:r>
          </w:p>
        </w:tc>
        <w:tc>
          <w:tcPr>
            <w:tcW w:w="1621" w:type="dxa"/>
            <w:tcBorders>
              <w:top w:val="single" w:sz="4" w:space="0" w:color="000000"/>
              <w:left w:val="single" w:sz="4" w:space="0" w:color="000000"/>
              <w:bottom w:val="single" w:sz="4" w:space="0" w:color="000000"/>
              <w:right w:val="single" w:sz="4" w:space="0" w:color="000000"/>
            </w:tcBorders>
            <w:vAlign w:val="center"/>
          </w:tcPr>
          <w:p w:rsidR="00486563" w:rsidRDefault="00785863">
            <w:pPr>
              <w:jc w:val="center"/>
              <w:rPr>
                <w:color w:val="000000"/>
              </w:rPr>
            </w:pPr>
            <w:r>
              <w:rPr>
                <w:color w:val="000000"/>
              </w:rPr>
              <w:t>2025 год</w:t>
            </w:r>
          </w:p>
        </w:tc>
        <w:tc>
          <w:tcPr>
            <w:tcW w:w="1469" w:type="dxa"/>
            <w:tcBorders>
              <w:top w:val="single" w:sz="4" w:space="0" w:color="000000"/>
              <w:left w:val="single" w:sz="4" w:space="0" w:color="000000"/>
              <w:bottom w:val="single" w:sz="4" w:space="0" w:color="000000"/>
              <w:right w:val="single" w:sz="4" w:space="0" w:color="000000"/>
            </w:tcBorders>
            <w:vAlign w:val="center"/>
          </w:tcPr>
          <w:p w:rsidR="00486563" w:rsidRDefault="00785863">
            <w:pPr>
              <w:jc w:val="center"/>
              <w:rPr>
                <w:color w:val="000000"/>
              </w:rPr>
            </w:pPr>
            <w:r>
              <w:rPr>
                <w:color w:val="000000"/>
              </w:rPr>
              <w:t>2026 год</w:t>
            </w:r>
          </w:p>
        </w:tc>
        <w:tc>
          <w:tcPr>
            <w:tcW w:w="1471" w:type="dxa"/>
            <w:tcBorders>
              <w:top w:val="single" w:sz="4" w:space="0" w:color="000000"/>
              <w:left w:val="single" w:sz="4" w:space="0" w:color="000000"/>
              <w:bottom w:val="single" w:sz="4" w:space="0" w:color="000000"/>
              <w:right w:val="single" w:sz="4" w:space="0" w:color="000000"/>
            </w:tcBorders>
            <w:vAlign w:val="center"/>
          </w:tcPr>
          <w:p w:rsidR="00486563" w:rsidRDefault="00785863">
            <w:pPr>
              <w:jc w:val="center"/>
              <w:rPr>
                <w:color w:val="000000"/>
              </w:rPr>
            </w:pPr>
            <w:r>
              <w:rPr>
                <w:color w:val="000000"/>
              </w:rPr>
              <w:t>2027 год</w:t>
            </w:r>
          </w:p>
        </w:tc>
      </w:tr>
      <w:tr w:rsidR="00486563">
        <w:trPr>
          <w:trHeight w:val="398"/>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sz w:val="28"/>
                <w:szCs w:val="28"/>
              </w:rPr>
              <w:t>1 00 00000 00 0000 000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sz w:val="28"/>
                <w:szCs w:val="28"/>
              </w:rPr>
              <w:t>НАЛОГОВЫЕ И НЕНАЛОГОВЫЕ ДОХОДЫ</w:t>
            </w:r>
          </w:p>
        </w:tc>
        <w:tc>
          <w:tcPr>
            <w:tcW w:w="1621" w:type="dxa"/>
            <w:tcBorders>
              <w:top w:val="single" w:sz="4" w:space="0" w:color="000000"/>
              <w:left w:val="single" w:sz="4" w:space="0" w:color="000000"/>
              <w:bottom w:val="single" w:sz="4" w:space="0" w:color="000000"/>
              <w:right w:val="single" w:sz="4" w:space="0" w:color="000000"/>
            </w:tcBorders>
          </w:tcPr>
          <w:p w:rsidR="00486563" w:rsidRDefault="001C128E">
            <w:pPr>
              <w:jc w:val="center"/>
            </w:pPr>
            <w:r>
              <w:rPr>
                <w:color w:val="000000"/>
                <w:sz w:val="28"/>
                <w:szCs w:val="28"/>
              </w:rPr>
              <w:t>6451,4</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sz w:val="28"/>
                <w:szCs w:val="28"/>
              </w:rPr>
              <w:t>4616,7</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sz w:val="28"/>
                <w:szCs w:val="28"/>
              </w:rPr>
              <w:t>4666,3</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1 01 00000 00 0000 000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НАЛОГИ НА ПРИБЫЛЬ, ДОХОДЫ</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222,6</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231,5</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240,8</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1 01 02000 01 0000 110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Налог на доходы физических лиц</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222,6</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231,5</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240,8</w:t>
            </w:r>
          </w:p>
        </w:tc>
      </w:tr>
      <w:tr w:rsidR="00486563">
        <w:trPr>
          <w:trHeight w:val="1710"/>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1 01 02010 01 0000 110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222,6</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231,5</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240,8</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1 05 00000 00 0000 000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НАЛОГИ НА СОВОКУПНЫЙ ДОХОД</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b/>
                <w:bCs/>
                <w:color w:val="000000"/>
              </w:rPr>
              <w:t>761,5</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990,5</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1030,1</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1 05 03000 01 0000 110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Единый сельскохозяйственный налог</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761,5</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990,5</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1030,1</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1 05 03010 01 0000 110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Единый сельскохозяйственный налог</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761,5</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990,5</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1030,1</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1 06 00000 00 0000 000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НАЛОГИ НА ИМУЩЕСТВО</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b/>
                <w:bCs/>
                <w:color w:val="000000"/>
              </w:rPr>
              <w:t>5 436,9</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3366,0</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3366,0</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1 06 01000 00 0000 110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Налог на имущество физических лиц</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145,0</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171,6</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171,6</w:t>
            </w:r>
          </w:p>
        </w:tc>
      </w:tr>
      <w:tr w:rsidR="00486563">
        <w:trPr>
          <w:trHeight w:val="1028"/>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1 06 01030 10 0000 110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145,0</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171,6</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171,6</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1 06 06000 00 0000 110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Земельный налог</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5 291,9</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3194,4</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3194,4</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lastRenderedPageBreak/>
              <w:t>1 06 06030 00 0000 110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Земельный налог с организаций</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3 461,9</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1 534,2</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1 534,2</w:t>
            </w:r>
          </w:p>
        </w:tc>
      </w:tr>
      <w:tr w:rsidR="00486563">
        <w:trPr>
          <w:trHeight w:val="683"/>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1 06 06033 10 0000 110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Земельный налог с организаций, обладающих земельным участком, расположенным в границах сельских поселений</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3 461,9</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1 534,2</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1 534,2</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1 06 06040 00 0000 110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Земельный налог с физических лиц</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1 830,0</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1660,2</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1660,2</w:t>
            </w:r>
          </w:p>
        </w:tc>
      </w:tr>
      <w:tr w:rsidR="00486563">
        <w:trPr>
          <w:trHeight w:val="683"/>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1 06 06043 10 0000 110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Земельный налог с физических лиц, обладающих земельным участком, расположенным в границах сельских поселений</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1 830,0</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1660,2</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1660,2</w:t>
            </w:r>
          </w:p>
        </w:tc>
      </w:tr>
      <w:tr w:rsidR="00486563">
        <w:trPr>
          <w:trHeight w:val="683"/>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1 11 00000 00 0000 000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ДОХОДЫ ОТ ИСПОЛЬЗОВАНИЯ ИМУЩЕСТВА, НАХОДЯЩЕГОСЯ В ГОСУДАРСТВЕННОЙ И МУНИЦИПАЛЬНОЙ СОБСТВЕННОСТИ</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16,0</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13,5</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14,1</w:t>
            </w:r>
          </w:p>
        </w:tc>
      </w:tr>
      <w:tr w:rsidR="00486563">
        <w:trPr>
          <w:trHeight w:val="2052"/>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1 11 05000 00 0000 120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16,0</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13,5</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14,1</w:t>
            </w:r>
          </w:p>
        </w:tc>
      </w:tr>
      <w:tr w:rsidR="00486563">
        <w:trPr>
          <w:trHeight w:val="1710"/>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1 11 05020 00 0000 120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16,0</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13,5</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14,1</w:t>
            </w:r>
          </w:p>
        </w:tc>
      </w:tr>
      <w:tr w:rsidR="00486563">
        <w:trPr>
          <w:trHeight w:val="1710"/>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1 11 05025 10 0000 120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16,0</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13,5</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14,1</w:t>
            </w:r>
          </w:p>
        </w:tc>
      </w:tr>
      <w:tr w:rsidR="00486563">
        <w:trPr>
          <w:trHeight w:val="683"/>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1 13 00000 00 0000 000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ДОХОДЫ ОТ ОКАЗАНИЯ ПЛАТНЫХ УСЛУГ И КОМПЕНСАЦИИ ЗАТРАТ ГОСУДАРСТВА</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13,2</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14,6</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14,7</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lastRenderedPageBreak/>
              <w:t>1 13 02000 00 0000 130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Доходы от компенсации затрат государства</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13,2</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14,6</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14,7</w:t>
            </w:r>
          </w:p>
        </w:tc>
      </w:tr>
      <w:tr w:rsidR="00486563">
        <w:trPr>
          <w:trHeight w:val="683"/>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1 13 02060 00 0000 130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Доходы, поступающие в порядке возмещения расходов, понесенных в связи с эксплуатацией имущества</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13,2</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14,6</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14,7</w:t>
            </w:r>
          </w:p>
        </w:tc>
      </w:tr>
      <w:tr w:rsidR="00486563">
        <w:trPr>
          <w:trHeight w:val="1028"/>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1 13 02065 10 0000 130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Доходы, поступающие в порядке возмещения расходов, понесенных в связи с эксплуатацией имущества сельских поселений</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13,2</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14,6</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14,7</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1 16 00000 00 0000 000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ШТРАФЫ, САНКЦИИ, ВОЗМЕЩЕНИЕ УЩЕРБА</w:t>
            </w:r>
          </w:p>
        </w:tc>
        <w:tc>
          <w:tcPr>
            <w:tcW w:w="1621" w:type="dxa"/>
            <w:tcBorders>
              <w:top w:val="single" w:sz="4" w:space="0" w:color="000000"/>
              <w:left w:val="single" w:sz="4" w:space="0" w:color="000000"/>
              <w:bottom w:val="single" w:sz="4" w:space="0" w:color="000000"/>
              <w:right w:val="single" w:sz="4" w:space="0" w:color="000000"/>
            </w:tcBorders>
          </w:tcPr>
          <w:p w:rsidR="00486563" w:rsidRDefault="001C128E">
            <w:pPr>
              <w:jc w:val="center"/>
            </w:pPr>
            <w:r>
              <w:rPr>
                <w:color w:val="000000"/>
              </w:rPr>
              <w:t>1,2</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0,6</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0,6</w:t>
            </w:r>
          </w:p>
        </w:tc>
      </w:tr>
      <w:tr w:rsidR="00486563">
        <w:trPr>
          <w:trHeight w:val="214"/>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1 16 02000 02 0000 140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Административные штрафы, установленные законами субъектов Российской Федерации об административных правонарушениях</w:t>
            </w:r>
          </w:p>
        </w:tc>
        <w:tc>
          <w:tcPr>
            <w:tcW w:w="1621" w:type="dxa"/>
            <w:tcBorders>
              <w:top w:val="single" w:sz="4" w:space="0" w:color="000000"/>
              <w:left w:val="single" w:sz="4" w:space="0" w:color="000000"/>
              <w:bottom w:val="single" w:sz="4" w:space="0" w:color="000000"/>
              <w:right w:val="single" w:sz="4" w:space="0" w:color="000000"/>
            </w:tcBorders>
          </w:tcPr>
          <w:p w:rsidR="00486563" w:rsidRDefault="001C128E">
            <w:pPr>
              <w:jc w:val="center"/>
            </w:pPr>
            <w:r>
              <w:rPr>
                <w:color w:val="000000"/>
              </w:rPr>
              <w:t>1,2</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0,6</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0,6</w:t>
            </w:r>
          </w:p>
        </w:tc>
      </w:tr>
      <w:tr w:rsidR="00486563">
        <w:trPr>
          <w:trHeight w:val="289"/>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1 16 02020 02 0000 140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621" w:type="dxa"/>
            <w:tcBorders>
              <w:top w:val="single" w:sz="4" w:space="0" w:color="000000"/>
              <w:left w:val="single" w:sz="4" w:space="0" w:color="000000"/>
              <w:bottom w:val="single" w:sz="4" w:space="0" w:color="000000"/>
              <w:right w:val="single" w:sz="4" w:space="0" w:color="000000"/>
            </w:tcBorders>
          </w:tcPr>
          <w:p w:rsidR="00486563" w:rsidRDefault="001C128E">
            <w:pPr>
              <w:jc w:val="center"/>
            </w:pPr>
            <w:r>
              <w:rPr>
                <w:color w:val="000000"/>
              </w:rPr>
              <w:t>1,2</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0,6</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0,6</w:t>
            </w:r>
          </w:p>
        </w:tc>
      </w:tr>
      <w:tr w:rsidR="00486563">
        <w:trPr>
          <w:trHeight w:val="398"/>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bCs/>
                <w:color w:val="000000"/>
                <w:sz w:val="28"/>
                <w:szCs w:val="28"/>
              </w:rPr>
              <w:t>2 00 00000 00 0000 000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bCs/>
                <w:color w:val="000000"/>
                <w:sz w:val="28"/>
                <w:szCs w:val="28"/>
              </w:rPr>
              <w:t>БЕЗВОЗМЕЗДНЫЕ ПОСТУПЛЕНИЯ</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b/>
                <w:bCs/>
                <w:color w:val="000000"/>
                <w:sz w:val="28"/>
                <w:szCs w:val="28"/>
              </w:rPr>
              <w:t>7 733,7</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b/>
                <w:bCs/>
                <w:color w:val="000000"/>
                <w:sz w:val="28"/>
                <w:szCs w:val="28"/>
              </w:rPr>
              <w:t>5 057,6</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b/>
                <w:bCs/>
                <w:color w:val="000000"/>
                <w:sz w:val="28"/>
                <w:szCs w:val="28"/>
              </w:rPr>
              <w:t>2 192,9</w:t>
            </w:r>
          </w:p>
        </w:tc>
      </w:tr>
      <w:tr w:rsidR="00486563">
        <w:trPr>
          <w:trHeight w:val="683"/>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bCs/>
                <w:color w:val="000000"/>
              </w:rPr>
              <w:t>2 02 00000 00 0000 000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bCs/>
                <w:color w:val="000000"/>
              </w:rPr>
              <w:t>БЕЗВОЗМЕЗДНЫЕ ПОСТУПЛЕНИЯ ОТ ДРУГИХ БЮДЖЕТОВ БЮДЖЕТНОЙ СИСТЕМЫ РОССИЙСКОЙ ФЕДЕРАЦИИ</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b/>
                <w:bCs/>
                <w:color w:val="000000"/>
              </w:rPr>
              <w:t>7 733,7</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b/>
                <w:bCs/>
                <w:color w:val="000000"/>
              </w:rPr>
              <w:t>5 057,6</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b/>
                <w:bCs/>
                <w:color w:val="000000"/>
              </w:rPr>
              <w:t>2 192,9</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2 02 10000 00 0000 150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Дотации бюджетам бюджетной системы Российской Федерации</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7 447,6</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4 878,1</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2 007,1</w:t>
            </w:r>
          </w:p>
        </w:tc>
      </w:tr>
      <w:tr w:rsidR="00486563">
        <w:trPr>
          <w:trHeight w:val="79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2 02 15002 00 0000 150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Дотации бюджетам на поддержку мер по обеспечению сбалансированности бюджетов</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668,9</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0,0</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0,0</w:t>
            </w:r>
          </w:p>
        </w:tc>
      </w:tr>
      <w:tr w:rsidR="00486563">
        <w:trPr>
          <w:trHeight w:val="79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2 02 15002 10 0000 150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Дотации бюджетам сельских поселений на поддержку мер по обеспечению сбалансированности бюджетов</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668,9</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0,0</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0,0</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2 02 16001 00 0000 150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Дотации бюджетам сельских поселений на выравнивание бюджетной обеспеченности из бюджетов муниципальных районов</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6 778,7</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4 878,1</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2 007,1</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2 02 16001 10 0000 150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 xml:space="preserve">Дотации бюджетам сельских поселений на выравнивание бюджетной обеспеченности из </w:t>
            </w:r>
            <w:r>
              <w:rPr>
                <w:color w:val="000000"/>
              </w:rPr>
              <w:lastRenderedPageBreak/>
              <w:t>бюджетов муниципальных районов</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lastRenderedPageBreak/>
              <w:t>6 778,7</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4 878,1</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2 007,1</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lastRenderedPageBreak/>
              <w:t>2 02 20000 00 0000 150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Субсидии бюджетам бюджетной системы Российской Федерации (межбюджетные субсидии)</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120,5</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0,0</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0,0</w:t>
            </w:r>
          </w:p>
        </w:tc>
      </w:tr>
      <w:tr w:rsidR="00486563">
        <w:trPr>
          <w:trHeight w:val="683"/>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2 02 25519 00 0000 150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Субсидия бюджетам на поддержку отрасли культуры</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120,5</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0,0</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0,0</w:t>
            </w:r>
          </w:p>
        </w:tc>
      </w:tr>
      <w:tr w:rsidR="00486563">
        <w:trPr>
          <w:trHeight w:val="289"/>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2 02 25519 10 0000 150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Субсидия бюджетам сельских поселений на поддержку отрасли культуры</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120,5</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0,0</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0,0</w:t>
            </w:r>
          </w:p>
        </w:tc>
      </w:tr>
      <w:tr w:rsidR="00486563">
        <w:trPr>
          <w:trHeight w:val="683"/>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2 02 30000 00 0000 150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Субвенции бюджетам бюджетной системы Российской Федерации</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165,6</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179,5</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185,8</w:t>
            </w:r>
          </w:p>
        </w:tc>
      </w:tr>
      <w:tr w:rsidR="00486563">
        <w:trPr>
          <w:trHeight w:val="1028"/>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2 02 30024 00 0000 150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Субвенции местным бюджетам на выполнение передаваемых полномочий субъектов Российской Федерации</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0,2</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0,2</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0,2</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2 02 30024 10 0000 150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Субвенции бюджетам сельских поселений на выполнение передаваемых полномочий субъектов Российской Федерации</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0,2</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0,2</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0,2</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2 02 35118 00 0000 150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165,4</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179,3</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185,6</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2 02 35118 10 0000 150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165,4</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179,3</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185,6</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486563">
            <w:pPr>
              <w:spacing w:line="0" w:lineRule="atLeast"/>
              <w:jc w:val="center"/>
            </w:pP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ИТОГО ДОХОДОВ</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rsidP="001C128E">
            <w:pPr>
              <w:jc w:val="center"/>
            </w:pPr>
            <w:r>
              <w:rPr>
                <w:color w:val="000000"/>
              </w:rPr>
              <w:t>14</w:t>
            </w:r>
            <w:r w:rsidR="001C128E">
              <w:rPr>
                <w:color w:val="000000"/>
              </w:rPr>
              <w:t> </w:t>
            </w:r>
            <w:r>
              <w:rPr>
                <w:color w:val="000000"/>
              </w:rPr>
              <w:t>18</w:t>
            </w:r>
            <w:r w:rsidR="001C128E">
              <w:rPr>
                <w:color w:val="000000"/>
              </w:rPr>
              <w:t>5,1</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9 674,3</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6 859,2</w:t>
            </w:r>
          </w:p>
        </w:tc>
      </w:tr>
    </w:tbl>
    <w:p w:rsidR="00486563" w:rsidRDefault="00486563"/>
    <w:p w:rsidR="00486563" w:rsidRDefault="00785863">
      <w:pPr>
        <w:ind w:firstLine="900"/>
        <w:rPr>
          <w:sz w:val="28"/>
          <w:szCs w:val="28"/>
        </w:rPr>
        <w:sectPr w:rsidR="00486563">
          <w:headerReference w:type="even" r:id="rId13"/>
          <w:headerReference w:type="default" r:id="rId14"/>
          <w:footerReference w:type="even" r:id="rId15"/>
          <w:footerReference w:type="default" r:id="rId16"/>
          <w:headerReference w:type="first" r:id="rId17"/>
          <w:footerReference w:type="first" r:id="rId18"/>
          <w:pgSz w:w="16838" w:h="11906" w:orient="landscape"/>
          <w:pgMar w:top="1134" w:right="567" w:bottom="1134" w:left="1701" w:header="278" w:footer="709" w:gutter="0"/>
          <w:cols w:space="720"/>
          <w:formProt w:val="0"/>
          <w:docGrid w:linePitch="360"/>
        </w:sectPr>
      </w:pPr>
      <w:r>
        <w:rPr>
          <w:sz w:val="28"/>
          <w:szCs w:val="28"/>
        </w:rPr>
        <w:t>3) Приложение 2 «Источники финансирования дефицита бюджета Грузиновского сельского  поселения Морозовского района на 2025 год и на плановый период 2026 и 2027 годов</w:t>
      </w:r>
      <w:r>
        <w:rPr>
          <w:color w:val="000000"/>
          <w:sz w:val="28"/>
          <w:szCs w:val="28"/>
        </w:rPr>
        <w:t xml:space="preserve">» </w:t>
      </w:r>
      <w:r>
        <w:rPr>
          <w:sz w:val="28"/>
          <w:szCs w:val="28"/>
        </w:rPr>
        <w:t xml:space="preserve"> к решению изложить в следующей редакции:    </w:t>
      </w:r>
    </w:p>
    <w:tbl>
      <w:tblPr>
        <w:tblW w:w="14631" w:type="dxa"/>
        <w:tblInd w:w="186" w:type="dxa"/>
        <w:tblLayout w:type="fixed"/>
        <w:tblLook w:val="0000"/>
      </w:tblPr>
      <w:tblGrid>
        <w:gridCol w:w="236"/>
        <w:gridCol w:w="236"/>
        <w:gridCol w:w="3112"/>
        <w:gridCol w:w="5906"/>
        <w:gridCol w:w="1724"/>
        <w:gridCol w:w="1723"/>
        <w:gridCol w:w="1694"/>
      </w:tblGrid>
      <w:tr w:rsidR="00486563" w:rsidTr="001C128E">
        <w:trPr>
          <w:trHeight w:val="1104"/>
        </w:trPr>
        <w:tc>
          <w:tcPr>
            <w:tcW w:w="236" w:type="dxa"/>
          </w:tcPr>
          <w:p w:rsidR="00486563" w:rsidRDefault="00486563">
            <w:pPr>
              <w:jc w:val="right"/>
            </w:pPr>
          </w:p>
        </w:tc>
        <w:tc>
          <w:tcPr>
            <w:tcW w:w="236" w:type="dxa"/>
          </w:tcPr>
          <w:p w:rsidR="00486563" w:rsidRDefault="00486563">
            <w:pPr>
              <w:jc w:val="right"/>
            </w:pPr>
          </w:p>
        </w:tc>
        <w:tc>
          <w:tcPr>
            <w:tcW w:w="14159" w:type="dxa"/>
            <w:gridSpan w:val="5"/>
            <w:vAlign w:val="bottom"/>
          </w:tcPr>
          <w:p w:rsidR="00486563" w:rsidRDefault="00785863">
            <w:pPr>
              <w:jc w:val="right"/>
            </w:pPr>
            <w:r>
              <w:t xml:space="preserve">                                                </w:t>
            </w:r>
          </w:p>
          <w:p w:rsidR="00486563" w:rsidRDefault="00785863">
            <w:pPr>
              <w:jc w:val="right"/>
            </w:pPr>
            <w:r>
              <w:t xml:space="preserve">  Приложение 2</w:t>
            </w:r>
          </w:p>
          <w:p w:rsidR="00486563" w:rsidRDefault="00785863">
            <w:pPr>
              <w:jc w:val="right"/>
              <w:rPr>
                <w:color w:val="000000"/>
              </w:rPr>
            </w:pPr>
            <w:r>
              <w:rPr>
                <w:color w:val="000000"/>
              </w:rPr>
              <w:t>к решению Собрания депутатов Грузиновского сельского поселения</w:t>
            </w:r>
          </w:p>
          <w:p w:rsidR="00486563" w:rsidRDefault="00785863">
            <w:pPr>
              <w:jc w:val="right"/>
            </w:pPr>
            <w:r>
              <w:t>«О бюджете  Грузиновского сельского поселения</w:t>
            </w:r>
          </w:p>
          <w:p w:rsidR="00486563" w:rsidRDefault="00785863">
            <w:pPr>
              <w:jc w:val="right"/>
              <w:rPr>
                <w:color w:val="000000"/>
              </w:rPr>
            </w:pPr>
            <w:r>
              <w:rPr>
                <w:color w:val="000000"/>
              </w:rPr>
              <w:t>Морозовского района на 2025 год</w:t>
            </w:r>
          </w:p>
          <w:p w:rsidR="00486563" w:rsidRDefault="00785863">
            <w:pPr>
              <w:jc w:val="right"/>
            </w:pPr>
            <w:r>
              <w:rPr>
                <w:color w:val="000000"/>
              </w:rPr>
              <w:t>и на плановый период 2026 и 2027 годов»</w:t>
            </w:r>
          </w:p>
          <w:p w:rsidR="00486563" w:rsidRDefault="00486563"/>
        </w:tc>
      </w:tr>
      <w:tr w:rsidR="00486563" w:rsidTr="001C128E">
        <w:trPr>
          <w:trHeight w:val="80"/>
        </w:trPr>
        <w:tc>
          <w:tcPr>
            <w:tcW w:w="236" w:type="dxa"/>
          </w:tcPr>
          <w:p w:rsidR="00486563" w:rsidRDefault="00486563">
            <w:pPr>
              <w:jc w:val="center"/>
              <w:rPr>
                <w:b/>
                <w:bCs/>
                <w:sz w:val="28"/>
                <w:szCs w:val="28"/>
              </w:rPr>
            </w:pPr>
          </w:p>
        </w:tc>
        <w:tc>
          <w:tcPr>
            <w:tcW w:w="14395" w:type="dxa"/>
            <w:gridSpan w:val="6"/>
          </w:tcPr>
          <w:p w:rsidR="00486563" w:rsidRDefault="00785863">
            <w:pPr>
              <w:jc w:val="center"/>
              <w:rPr>
                <w:b/>
                <w:bCs/>
                <w:sz w:val="28"/>
                <w:szCs w:val="28"/>
              </w:rPr>
            </w:pPr>
            <w:r>
              <w:rPr>
                <w:b/>
                <w:bCs/>
                <w:sz w:val="28"/>
                <w:szCs w:val="28"/>
              </w:rPr>
              <w:t xml:space="preserve">Источники финансирования дефицита </w:t>
            </w:r>
          </w:p>
          <w:p w:rsidR="00486563" w:rsidRDefault="00785863">
            <w:pPr>
              <w:jc w:val="center"/>
              <w:rPr>
                <w:bCs/>
              </w:rPr>
            </w:pPr>
            <w:r>
              <w:rPr>
                <w:b/>
                <w:bCs/>
                <w:sz w:val="28"/>
                <w:szCs w:val="28"/>
              </w:rPr>
              <w:t>бюджета Грузиновского сельского поселения на 2025 год и на плановый период  2026 и 2027 годов</w:t>
            </w:r>
            <w:r>
              <w:rPr>
                <w:bCs/>
              </w:rPr>
              <w:t xml:space="preserve"> </w:t>
            </w:r>
          </w:p>
        </w:tc>
      </w:tr>
      <w:tr w:rsidR="00486563" w:rsidTr="001C128E">
        <w:trPr>
          <w:trHeight w:val="375"/>
        </w:trPr>
        <w:tc>
          <w:tcPr>
            <w:tcW w:w="236" w:type="dxa"/>
          </w:tcPr>
          <w:p w:rsidR="00486563" w:rsidRDefault="00486563">
            <w:pPr>
              <w:jc w:val="right"/>
            </w:pPr>
          </w:p>
        </w:tc>
        <w:tc>
          <w:tcPr>
            <w:tcW w:w="14395" w:type="dxa"/>
            <w:gridSpan w:val="6"/>
            <w:vAlign w:val="bottom"/>
          </w:tcPr>
          <w:p w:rsidR="00486563" w:rsidRDefault="00785863">
            <w:pPr>
              <w:jc w:val="right"/>
            </w:pPr>
            <w:r>
              <w:t>(тыс. рублей)</w:t>
            </w:r>
          </w:p>
        </w:tc>
      </w:tr>
      <w:tr w:rsidR="00486563" w:rsidTr="001C128E">
        <w:trPr>
          <w:trHeight w:val="519"/>
        </w:trPr>
        <w:tc>
          <w:tcPr>
            <w:tcW w:w="3584" w:type="dxa"/>
            <w:gridSpan w:val="3"/>
            <w:tcBorders>
              <w:top w:val="single" w:sz="6" w:space="0" w:color="000000"/>
              <w:left w:val="single" w:sz="6" w:space="0" w:color="000000"/>
              <w:right w:val="single" w:sz="6" w:space="0" w:color="000000"/>
            </w:tcBorders>
          </w:tcPr>
          <w:p w:rsidR="00486563" w:rsidRDefault="00785863">
            <w:pPr>
              <w:jc w:val="center"/>
              <w:rPr>
                <w:bCs/>
                <w:color w:val="000000"/>
                <w:lang w:eastAsia="ru-RU"/>
              </w:rPr>
            </w:pPr>
            <w:r>
              <w:rPr>
                <w:b/>
                <w:bCs/>
                <w:color w:val="000000"/>
              </w:rPr>
              <w:t>Код бюджетной классификации Российской Федерации</w:t>
            </w:r>
          </w:p>
        </w:tc>
        <w:tc>
          <w:tcPr>
            <w:tcW w:w="5906" w:type="dxa"/>
            <w:tcBorders>
              <w:top w:val="single" w:sz="6" w:space="0" w:color="000000"/>
              <w:left w:val="single" w:sz="6" w:space="0" w:color="000000"/>
              <w:right w:val="single" w:sz="6" w:space="0" w:color="000000"/>
            </w:tcBorders>
          </w:tcPr>
          <w:p w:rsidR="00486563" w:rsidRDefault="00785863">
            <w:pPr>
              <w:jc w:val="center"/>
              <w:rPr>
                <w:bCs/>
                <w:color w:val="000000"/>
                <w:lang w:eastAsia="ru-RU"/>
              </w:rPr>
            </w:pPr>
            <w:r>
              <w:rPr>
                <w:b/>
                <w:bCs/>
                <w:color w:val="000000"/>
              </w:rPr>
              <w:t>Наименование</w:t>
            </w:r>
          </w:p>
        </w:tc>
        <w:tc>
          <w:tcPr>
            <w:tcW w:w="1724" w:type="dxa"/>
            <w:tcBorders>
              <w:top w:val="single" w:sz="6" w:space="0" w:color="000000"/>
              <w:left w:val="single" w:sz="6" w:space="0" w:color="000000"/>
              <w:right w:val="single" w:sz="6" w:space="0" w:color="000000"/>
            </w:tcBorders>
          </w:tcPr>
          <w:p w:rsidR="00486563" w:rsidRDefault="00785863">
            <w:pPr>
              <w:jc w:val="center"/>
              <w:rPr>
                <w:bCs/>
                <w:color w:val="000000"/>
                <w:lang w:eastAsia="ru-RU"/>
              </w:rPr>
            </w:pPr>
            <w:r>
              <w:rPr>
                <w:b/>
                <w:bCs/>
                <w:color w:val="000000"/>
              </w:rPr>
              <w:t>2025 год</w:t>
            </w:r>
          </w:p>
        </w:tc>
        <w:tc>
          <w:tcPr>
            <w:tcW w:w="1723" w:type="dxa"/>
            <w:tcBorders>
              <w:top w:val="single" w:sz="6" w:space="0" w:color="000000"/>
              <w:left w:val="single" w:sz="6" w:space="0" w:color="000000"/>
              <w:right w:val="single" w:sz="6" w:space="0" w:color="000000"/>
            </w:tcBorders>
          </w:tcPr>
          <w:p w:rsidR="00486563" w:rsidRDefault="00785863">
            <w:pPr>
              <w:jc w:val="center"/>
              <w:rPr>
                <w:bCs/>
                <w:color w:val="000000"/>
                <w:lang w:eastAsia="ru-RU"/>
              </w:rPr>
            </w:pPr>
            <w:r>
              <w:rPr>
                <w:b/>
                <w:bCs/>
                <w:color w:val="000000"/>
              </w:rPr>
              <w:t>2026 год</w:t>
            </w:r>
          </w:p>
        </w:tc>
        <w:tc>
          <w:tcPr>
            <w:tcW w:w="1694" w:type="dxa"/>
            <w:tcBorders>
              <w:top w:val="single" w:sz="6" w:space="0" w:color="000000"/>
              <w:left w:val="single" w:sz="6" w:space="0" w:color="000000"/>
              <w:right w:val="single" w:sz="6" w:space="0" w:color="000000"/>
            </w:tcBorders>
          </w:tcPr>
          <w:p w:rsidR="00486563" w:rsidRDefault="00785863">
            <w:pPr>
              <w:jc w:val="center"/>
              <w:rPr>
                <w:bCs/>
                <w:color w:val="000000"/>
                <w:lang w:eastAsia="ru-RU"/>
              </w:rPr>
            </w:pPr>
            <w:r>
              <w:rPr>
                <w:b/>
                <w:bCs/>
                <w:color w:val="000000"/>
              </w:rPr>
              <w:t>2027 год</w:t>
            </w:r>
          </w:p>
        </w:tc>
      </w:tr>
      <w:tr w:rsidR="00486563" w:rsidTr="001C128E">
        <w:trPr>
          <w:trHeight w:val="688"/>
        </w:trPr>
        <w:tc>
          <w:tcPr>
            <w:tcW w:w="3584" w:type="dxa"/>
            <w:gridSpan w:val="3"/>
            <w:tcBorders>
              <w:top w:val="single" w:sz="6" w:space="0" w:color="000000"/>
              <w:left w:val="single" w:sz="6" w:space="0" w:color="000000"/>
              <w:bottom w:val="single" w:sz="6" w:space="0" w:color="000000"/>
              <w:right w:val="single" w:sz="6" w:space="0" w:color="000000"/>
            </w:tcBorders>
          </w:tcPr>
          <w:p w:rsidR="00486563" w:rsidRDefault="00785863">
            <w:pPr>
              <w:jc w:val="center"/>
              <w:rPr>
                <w:color w:val="000000"/>
                <w:lang w:eastAsia="ru-RU"/>
              </w:rPr>
            </w:pPr>
            <w:r>
              <w:rPr>
                <w:color w:val="000000"/>
              </w:rPr>
              <w:t>01 00 00 00 00 0000 000</w:t>
            </w:r>
          </w:p>
        </w:tc>
        <w:tc>
          <w:tcPr>
            <w:tcW w:w="5906" w:type="dxa"/>
            <w:tcBorders>
              <w:top w:val="single" w:sz="6" w:space="0" w:color="000000"/>
              <w:left w:val="single" w:sz="6" w:space="0" w:color="000000"/>
              <w:bottom w:val="single" w:sz="6" w:space="0" w:color="000000"/>
              <w:right w:val="single" w:sz="6" w:space="0" w:color="000000"/>
            </w:tcBorders>
          </w:tcPr>
          <w:p w:rsidR="00486563" w:rsidRDefault="00785863">
            <w:pPr>
              <w:rPr>
                <w:color w:val="000000"/>
                <w:lang w:eastAsia="ru-RU"/>
              </w:rPr>
            </w:pPr>
            <w:r>
              <w:rPr>
                <w:color w:val="000000"/>
              </w:rPr>
              <w:t>ИСТОЧНИКИ ВНУТРЕННЕГО ФИНАНСИРОВАНИЯ ДЕФИЦИТОВ БЮДЖЕТОВ</w:t>
            </w:r>
          </w:p>
        </w:tc>
        <w:tc>
          <w:tcPr>
            <w:tcW w:w="1724" w:type="dxa"/>
            <w:tcBorders>
              <w:top w:val="single" w:sz="6" w:space="0" w:color="000000"/>
              <w:left w:val="single" w:sz="6" w:space="0" w:color="000000"/>
              <w:bottom w:val="single" w:sz="6" w:space="0" w:color="000000"/>
              <w:right w:val="single" w:sz="6" w:space="0" w:color="000000"/>
            </w:tcBorders>
            <w:vAlign w:val="bottom"/>
          </w:tcPr>
          <w:p w:rsidR="00486563" w:rsidRDefault="00EB6E0D" w:rsidP="001C128E">
            <w:pPr>
              <w:jc w:val="center"/>
              <w:rPr>
                <w:color w:val="000000"/>
                <w:lang w:eastAsia="ru-RU"/>
              </w:rPr>
            </w:pPr>
            <w:r>
              <w:rPr>
                <w:color w:val="000000"/>
                <w:lang w:eastAsia="ru-RU"/>
              </w:rPr>
              <w:t xml:space="preserve">- </w:t>
            </w:r>
            <w:r w:rsidR="001C128E">
              <w:rPr>
                <w:color w:val="000000"/>
                <w:lang w:eastAsia="ru-RU"/>
              </w:rPr>
              <w:t>172,5</w:t>
            </w:r>
          </w:p>
        </w:tc>
        <w:tc>
          <w:tcPr>
            <w:tcW w:w="1723" w:type="dxa"/>
            <w:tcBorders>
              <w:top w:val="single" w:sz="6" w:space="0" w:color="000000"/>
              <w:left w:val="single" w:sz="6" w:space="0" w:color="000000"/>
              <w:bottom w:val="single" w:sz="6" w:space="0" w:color="000000"/>
              <w:right w:val="single" w:sz="6" w:space="0" w:color="000000"/>
            </w:tcBorders>
            <w:vAlign w:val="bottom"/>
          </w:tcPr>
          <w:p w:rsidR="00486563" w:rsidRDefault="00785863">
            <w:pPr>
              <w:jc w:val="center"/>
              <w:rPr>
                <w:color w:val="000000"/>
                <w:lang w:eastAsia="ru-RU"/>
              </w:rPr>
            </w:pPr>
            <w:r>
              <w:rPr>
                <w:color w:val="000000"/>
              </w:rPr>
              <w:t>0,0</w:t>
            </w:r>
          </w:p>
        </w:tc>
        <w:tc>
          <w:tcPr>
            <w:tcW w:w="1694" w:type="dxa"/>
            <w:tcBorders>
              <w:top w:val="single" w:sz="6" w:space="0" w:color="000000"/>
              <w:left w:val="single" w:sz="6" w:space="0" w:color="000000"/>
              <w:bottom w:val="single" w:sz="6" w:space="0" w:color="000000"/>
              <w:right w:val="single" w:sz="6" w:space="0" w:color="000000"/>
            </w:tcBorders>
            <w:vAlign w:val="bottom"/>
          </w:tcPr>
          <w:p w:rsidR="00486563" w:rsidRDefault="00785863">
            <w:pPr>
              <w:jc w:val="center"/>
              <w:rPr>
                <w:color w:val="000000"/>
                <w:lang w:eastAsia="ru-RU"/>
              </w:rPr>
            </w:pPr>
            <w:r>
              <w:rPr>
                <w:color w:val="000000"/>
              </w:rPr>
              <w:t>0,0</w:t>
            </w:r>
          </w:p>
        </w:tc>
      </w:tr>
      <w:tr w:rsidR="00486563" w:rsidTr="001C128E">
        <w:trPr>
          <w:trHeight w:val="344"/>
        </w:trPr>
        <w:tc>
          <w:tcPr>
            <w:tcW w:w="3584" w:type="dxa"/>
            <w:gridSpan w:val="3"/>
            <w:tcBorders>
              <w:top w:val="single" w:sz="6" w:space="0" w:color="000000"/>
              <w:left w:val="single" w:sz="6" w:space="0" w:color="000000"/>
              <w:bottom w:val="single" w:sz="6" w:space="0" w:color="000000"/>
              <w:right w:val="single" w:sz="6" w:space="0" w:color="000000"/>
            </w:tcBorders>
          </w:tcPr>
          <w:p w:rsidR="00486563" w:rsidRDefault="00785863">
            <w:pPr>
              <w:jc w:val="center"/>
              <w:rPr>
                <w:color w:val="000000"/>
                <w:lang w:eastAsia="ru-RU"/>
              </w:rPr>
            </w:pPr>
            <w:r>
              <w:rPr>
                <w:color w:val="000000"/>
              </w:rPr>
              <w:t>01 05 00 00 00 0000 000</w:t>
            </w:r>
          </w:p>
        </w:tc>
        <w:tc>
          <w:tcPr>
            <w:tcW w:w="5906" w:type="dxa"/>
            <w:tcBorders>
              <w:top w:val="single" w:sz="6" w:space="0" w:color="000000"/>
              <w:left w:val="single" w:sz="6" w:space="0" w:color="000000"/>
              <w:bottom w:val="single" w:sz="6" w:space="0" w:color="000000"/>
              <w:right w:val="single" w:sz="6" w:space="0" w:color="000000"/>
            </w:tcBorders>
          </w:tcPr>
          <w:p w:rsidR="00486563" w:rsidRDefault="00785863">
            <w:pPr>
              <w:rPr>
                <w:color w:val="000000"/>
                <w:lang w:eastAsia="ru-RU"/>
              </w:rPr>
            </w:pPr>
            <w:r>
              <w:rPr>
                <w:color w:val="000000"/>
              </w:rPr>
              <w:t>Изменение остатков средств на счетах по учету средств бюджетов</w:t>
            </w:r>
          </w:p>
        </w:tc>
        <w:tc>
          <w:tcPr>
            <w:tcW w:w="1724" w:type="dxa"/>
            <w:tcBorders>
              <w:top w:val="single" w:sz="6" w:space="0" w:color="000000"/>
              <w:left w:val="single" w:sz="6" w:space="0" w:color="000000"/>
              <w:bottom w:val="single" w:sz="6" w:space="0" w:color="000000"/>
              <w:right w:val="single" w:sz="6" w:space="0" w:color="000000"/>
            </w:tcBorders>
            <w:vAlign w:val="bottom"/>
          </w:tcPr>
          <w:p w:rsidR="00486563" w:rsidRDefault="00EB6E0D" w:rsidP="001C128E">
            <w:pPr>
              <w:jc w:val="center"/>
            </w:pPr>
            <w:r>
              <w:rPr>
                <w:color w:val="000000"/>
              </w:rPr>
              <w:t xml:space="preserve">- </w:t>
            </w:r>
            <w:r w:rsidR="001C128E">
              <w:rPr>
                <w:color w:val="000000"/>
              </w:rPr>
              <w:t>172,5</w:t>
            </w:r>
          </w:p>
        </w:tc>
        <w:tc>
          <w:tcPr>
            <w:tcW w:w="1723" w:type="dxa"/>
            <w:tcBorders>
              <w:top w:val="single" w:sz="6" w:space="0" w:color="000000"/>
              <w:left w:val="single" w:sz="6" w:space="0" w:color="000000"/>
              <w:bottom w:val="single" w:sz="6" w:space="0" w:color="000000"/>
              <w:right w:val="single" w:sz="6" w:space="0" w:color="000000"/>
            </w:tcBorders>
            <w:vAlign w:val="bottom"/>
          </w:tcPr>
          <w:p w:rsidR="00486563" w:rsidRDefault="00785863">
            <w:pPr>
              <w:jc w:val="center"/>
              <w:rPr>
                <w:color w:val="000000"/>
                <w:lang w:eastAsia="ru-RU"/>
              </w:rPr>
            </w:pPr>
            <w:r>
              <w:rPr>
                <w:color w:val="000000"/>
              </w:rPr>
              <w:t>0,0</w:t>
            </w:r>
          </w:p>
        </w:tc>
        <w:tc>
          <w:tcPr>
            <w:tcW w:w="1694" w:type="dxa"/>
            <w:tcBorders>
              <w:top w:val="single" w:sz="6" w:space="0" w:color="000000"/>
              <w:left w:val="single" w:sz="6" w:space="0" w:color="000000"/>
              <w:bottom w:val="single" w:sz="6" w:space="0" w:color="000000"/>
              <w:right w:val="single" w:sz="6" w:space="0" w:color="000000"/>
            </w:tcBorders>
            <w:vAlign w:val="bottom"/>
          </w:tcPr>
          <w:p w:rsidR="00486563" w:rsidRDefault="00785863">
            <w:pPr>
              <w:jc w:val="center"/>
              <w:rPr>
                <w:color w:val="000000"/>
                <w:lang w:eastAsia="ru-RU"/>
              </w:rPr>
            </w:pPr>
            <w:r>
              <w:rPr>
                <w:color w:val="000000"/>
              </w:rPr>
              <w:t>0,0</w:t>
            </w:r>
          </w:p>
        </w:tc>
      </w:tr>
      <w:tr w:rsidR="00486563" w:rsidTr="001C128E">
        <w:trPr>
          <w:trHeight w:val="344"/>
        </w:trPr>
        <w:tc>
          <w:tcPr>
            <w:tcW w:w="3584" w:type="dxa"/>
            <w:gridSpan w:val="3"/>
            <w:tcBorders>
              <w:top w:val="single" w:sz="6" w:space="0" w:color="000000"/>
              <w:left w:val="single" w:sz="6" w:space="0" w:color="000000"/>
              <w:bottom w:val="single" w:sz="6" w:space="0" w:color="000000"/>
              <w:right w:val="single" w:sz="6" w:space="0" w:color="000000"/>
            </w:tcBorders>
          </w:tcPr>
          <w:p w:rsidR="00486563" w:rsidRDefault="00785863">
            <w:pPr>
              <w:jc w:val="center"/>
              <w:rPr>
                <w:color w:val="000000"/>
                <w:lang w:eastAsia="ru-RU"/>
              </w:rPr>
            </w:pPr>
            <w:r>
              <w:rPr>
                <w:color w:val="000000"/>
              </w:rPr>
              <w:t>01 05 00 00 00 0000 500</w:t>
            </w:r>
          </w:p>
        </w:tc>
        <w:tc>
          <w:tcPr>
            <w:tcW w:w="5906" w:type="dxa"/>
            <w:tcBorders>
              <w:top w:val="single" w:sz="6" w:space="0" w:color="000000"/>
              <w:left w:val="single" w:sz="6" w:space="0" w:color="000000"/>
              <w:bottom w:val="single" w:sz="6" w:space="0" w:color="000000"/>
              <w:right w:val="single" w:sz="6" w:space="0" w:color="000000"/>
            </w:tcBorders>
          </w:tcPr>
          <w:p w:rsidR="00486563" w:rsidRDefault="00785863">
            <w:pPr>
              <w:rPr>
                <w:color w:val="000000"/>
                <w:lang w:eastAsia="ru-RU"/>
              </w:rPr>
            </w:pPr>
            <w:r>
              <w:rPr>
                <w:color w:val="000000"/>
              </w:rPr>
              <w:t>Увеличение остатков средств бюджетов</w:t>
            </w:r>
          </w:p>
        </w:tc>
        <w:tc>
          <w:tcPr>
            <w:tcW w:w="1724" w:type="dxa"/>
            <w:tcBorders>
              <w:top w:val="single" w:sz="6" w:space="0" w:color="000000"/>
              <w:left w:val="single" w:sz="6" w:space="0" w:color="000000"/>
              <w:bottom w:val="single" w:sz="6" w:space="0" w:color="000000"/>
              <w:right w:val="single" w:sz="6" w:space="0" w:color="000000"/>
            </w:tcBorders>
            <w:vAlign w:val="bottom"/>
          </w:tcPr>
          <w:p w:rsidR="00486563" w:rsidRDefault="00785863" w:rsidP="001C128E">
            <w:pPr>
              <w:jc w:val="center"/>
            </w:pPr>
            <w:r>
              <w:rPr>
                <w:color w:val="000000"/>
              </w:rPr>
              <w:t>14</w:t>
            </w:r>
            <w:r w:rsidR="001C128E">
              <w:rPr>
                <w:color w:val="000000"/>
              </w:rPr>
              <w:t> </w:t>
            </w:r>
            <w:r>
              <w:rPr>
                <w:color w:val="000000"/>
              </w:rPr>
              <w:t>18</w:t>
            </w:r>
            <w:r w:rsidR="001C128E">
              <w:rPr>
                <w:color w:val="000000"/>
              </w:rPr>
              <w:t>5,1</w:t>
            </w:r>
          </w:p>
        </w:tc>
        <w:tc>
          <w:tcPr>
            <w:tcW w:w="1723" w:type="dxa"/>
            <w:tcBorders>
              <w:top w:val="single" w:sz="6" w:space="0" w:color="000000"/>
              <w:left w:val="single" w:sz="6" w:space="0" w:color="000000"/>
              <w:bottom w:val="single" w:sz="6" w:space="0" w:color="000000"/>
              <w:right w:val="single" w:sz="6" w:space="0" w:color="000000"/>
            </w:tcBorders>
            <w:vAlign w:val="bottom"/>
          </w:tcPr>
          <w:p w:rsidR="00486563" w:rsidRDefault="00785863">
            <w:pPr>
              <w:jc w:val="center"/>
              <w:rPr>
                <w:color w:val="000000"/>
              </w:rPr>
            </w:pPr>
            <w:r>
              <w:rPr>
                <w:color w:val="000000"/>
              </w:rPr>
              <w:t>9 674,3</w:t>
            </w:r>
          </w:p>
        </w:tc>
        <w:tc>
          <w:tcPr>
            <w:tcW w:w="1694" w:type="dxa"/>
            <w:tcBorders>
              <w:top w:val="single" w:sz="6" w:space="0" w:color="000000"/>
              <w:left w:val="single" w:sz="6" w:space="0" w:color="000000"/>
              <w:bottom w:val="single" w:sz="6" w:space="0" w:color="000000"/>
              <w:right w:val="single" w:sz="6" w:space="0" w:color="000000"/>
            </w:tcBorders>
            <w:vAlign w:val="bottom"/>
          </w:tcPr>
          <w:p w:rsidR="00486563" w:rsidRDefault="00785863">
            <w:pPr>
              <w:jc w:val="center"/>
              <w:rPr>
                <w:color w:val="000000"/>
              </w:rPr>
            </w:pPr>
            <w:r>
              <w:rPr>
                <w:color w:val="000000"/>
              </w:rPr>
              <w:t>6 859,2</w:t>
            </w:r>
          </w:p>
        </w:tc>
      </w:tr>
      <w:tr w:rsidR="001C128E" w:rsidTr="001C128E">
        <w:trPr>
          <w:trHeight w:val="688"/>
        </w:trPr>
        <w:tc>
          <w:tcPr>
            <w:tcW w:w="3584" w:type="dxa"/>
            <w:gridSpan w:val="3"/>
            <w:tcBorders>
              <w:top w:val="single" w:sz="6" w:space="0" w:color="000000"/>
              <w:left w:val="single" w:sz="6" w:space="0" w:color="000000"/>
              <w:bottom w:val="single" w:sz="6" w:space="0" w:color="000000"/>
              <w:right w:val="single" w:sz="6" w:space="0" w:color="000000"/>
            </w:tcBorders>
          </w:tcPr>
          <w:p w:rsidR="001C128E" w:rsidRDefault="001C128E">
            <w:pPr>
              <w:jc w:val="center"/>
              <w:rPr>
                <w:color w:val="000000"/>
                <w:lang w:eastAsia="ru-RU"/>
              </w:rPr>
            </w:pPr>
            <w:r>
              <w:rPr>
                <w:color w:val="000000"/>
              </w:rPr>
              <w:t>01 05 02 00 00 0000 500</w:t>
            </w:r>
          </w:p>
        </w:tc>
        <w:tc>
          <w:tcPr>
            <w:tcW w:w="5906" w:type="dxa"/>
            <w:tcBorders>
              <w:top w:val="single" w:sz="6" w:space="0" w:color="000000"/>
              <w:left w:val="single" w:sz="6" w:space="0" w:color="000000"/>
              <w:bottom w:val="single" w:sz="6" w:space="0" w:color="000000"/>
              <w:right w:val="single" w:sz="6" w:space="0" w:color="000000"/>
            </w:tcBorders>
          </w:tcPr>
          <w:p w:rsidR="001C128E" w:rsidRDefault="001C128E">
            <w:pPr>
              <w:rPr>
                <w:color w:val="000000"/>
                <w:lang w:eastAsia="ru-RU"/>
              </w:rPr>
            </w:pPr>
            <w:r>
              <w:rPr>
                <w:color w:val="000000"/>
              </w:rPr>
              <w:t xml:space="preserve">Увеличение прочих остатков средств бюджетов </w:t>
            </w:r>
          </w:p>
        </w:tc>
        <w:tc>
          <w:tcPr>
            <w:tcW w:w="1724" w:type="dxa"/>
            <w:tcBorders>
              <w:top w:val="single" w:sz="6" w:space="0" w:color="000000"/>
              <w:left w:val="single" w:sz="6" w:space="0" w:color="000000"/>
              <w:bottom w:val="single" w:sz="6" w:space="0" w:color="000000"/>
              <w:right w:val="single" w:sz="6" w:space="0" w:color="000000"/>
            </w:tcBorders>
            <w:vAlign w:val="bottom"/>
          </w:tcPr>
          <w:p w:rsidR="001C128E" w:rsidRDefault="001C128E" w:rsidP="001C128E">
            <w:pPr>
              <w:jc w:val="center"/>
            </w:pPr>
            <w:r w:rsidRPr="00C10340">
              <w:rPr>
                <w:color w:val="000000"/>
              </w:rPr>
              <w:t>14 185,1</w:t>
            </w:r>
          </w:p>
        </w:tc>
        <w:tc>
          <w:tcPr>
            <w:tcW w:w="1723" w:type="dxa"/>
            <w:tcBorders>
              <w:top w:val="single" w:sz="6" w:space="0" w:color="000000"/>
              <w:left w:val="single" w:sz="6" w:space="0" w:color="000000"/>
              <w:bottom w:val="single" w:sz="6" w:space="0" w:color="000000"/>
              <w:right w:val="single" w:sz="6" w:space="0" w:color="000000"/>
            </w:tcBorders>
            <w:vAlign w:val="bottom"/>
          </w:tcPr>
          <w:p w:rsidR="001C128E" w:rsidRDefault="001C128E">
            <w:pPr>
              <w:jc w:val="center"/>
              <w:rPr>
                <w:color w:val="000000"/>
              </w:rPr>
            </w:pPr>
            <w:r>
              <w:rPr>
                <w:color w:val="000000"/>
              </w:rPr>
              <w:t>9 674,3</w:t>
            </w:r>
          </w:p>
        </w:tc>
        <w:tc>
          <w:tcPr>
            <w:tcW w:w="1694" w:type="dxa"/>
            <w:tcBorders>
              <w:top w:val="single" w:sz="6" w:space="0" w:color="000000"/>
              <w:left w:val="single" w:sz="6" w:space="0" w:color="000000"/>
              <w:bottom w:val="single" w:sz="6" w:space="0" w:color="000000"/>
              <w:right w:val="single" w:sz="6" w:space="0" w:color="000000"/>
            </w:tcBorders>
            <w:vAlign w:val="bottom"/>
          </w:tcPr>
          <w:p w:rsidR="001C128E" w:rsidRDefault="001C128E">
            <w:pPr>
              <w:jc w:val="center"/>
              <w:rPr>
                <w:color w:val="000000"/>
              </w:rPr>
            </w:pPr>
            <w:r>
              <w:rPr>
                <w:color w:val="000000"/>
              </w:rPr>
              <w:t>6 859,2</w:t>
            </w:r>
          </w:p>
        </w:tc>
      </w:tr>
      <w:tr w:rsidR="001C128E" w:rsidTr="001C128E">
        <w:trPr>
          <w:trHeight w:val="688"/>
        </w:trPr>
        <w:tc>
          <w:tcPr>
            <w:tcW w:w="3584" w:type="dxa"/>
            <w:gridSpan w:val="3"/>
            <w:tcBorders>
              <w:top w:val="single" w:sz="6" w:space="0" w:color="000000"/>
              <w:left w:val="single" w:sz="6" w:space="0" w:color="000000"/>
              <w:bottom w:val="single" w:sz="6" w:space="0" w:color="000000"/>
              <w:right w:val="single" w:sz="6" w:space="0" w:color="000000"/>
            </w:tcBorders>
          </w:tcPr>
          <w:p w:rsidR="001C128E" w:rsidRDefault="001C128E">
            <w:pPr>
              <w:jc w:val="center"/>
              <w:rPr>
                <w:color w:val="000000"/>
                <w:lang w:eastAsia="ru-RU"/>
              </w:rPr>
            </w:pPr>
            <w:r>
              <w:rPr>
                <w:color w:val="000000"/>
              </w:rPr>
              <w:t>01 05 02 01 00 0000 510</w:t>
            </w:r>
          </w:p>
        </w:tc>
        <w:tc>
          <w:tcPr>
            <w:tcW w:w="5906" w:type="dxa"/>
            <w:tcBorders>
              <w:top w:val="single" w:sz="6" w:space="0" w:color="000000"/>
              <w:left w:val="single" w:sz="6" w:space="0" w:color="000000"/>
              <w:bottom w:val="single" w:sz="6" w:space="0" w:color="000000"/>
              <w:right w:val="single" w:sz="6" w:space="0" w:color="000000"/>
            </w:tcBorders>
          </w:tcPr>
          <w:p w:rsidR="001C128E" w:rsidRDefault="001C128E">
            <w:pPr>
              <w:rPr>
                <w:color w:val="000000"/>
                <w:lang w:eastAsia="ru-RU"/>
              </w:rPr>
            </w:pPr>
            <w:r>
              <w:rPr>
                <w:color w:val="000000"/>
              </w:rPr>
              <w:t>Увеличение прочих остатков денежных средств бюджетов</w:t>
            </w:r>
          </w:p>
        </w:tc>
        <w:tc>
          <w:tcPr>
            <w:tcW w:w="1724" w:type="dxa"/>
            <w:tcBorders>
              <w:top w:val="single" w:sz="6" w:space="0" w:color="000000"/>
              <w:left w:val="single" w:sz="6" w:space="0" w:color="000000"/>
              <w:bottom w:val="single" w:sz="6" w:space="0" w:color="000000"/>
              <w:right w:val="single" w:sz="6" w:space="0" w:color="000000"/>
            </w:tcBorders>
            <w:vAlign w:val="bottom"/>
          </w:tcPr>
          <w:p w:rsidR="001C128E" w:rsidRDefault="001C128E" w:rsidP="001C128E">
            <w:pPr>
              <w:jc w:val="center"/>
            </w:pPr>
            <w:r w:rsidRPr="00C10340">
              <w:rPr>
                <w:color w:val="000000"/>
              </w:rPr>
              <w:t>14 185,1</w:t>
            </w:r>
          </w:p>
        </w:tc>
        <w:tc>
          <w:tcPr>
            <w:tcW w:w="1723" w:type="dxa"/>
            <w:tcBorders>
              <w:top w:val="single" w:sz="6" w:space="0" w:color="000000"/>
              <w:left w:val="single" w:sz="6" w:space="0" w:color="000000"/>
              <w:bottom w:val="single" w:sz="6" w:space="0" w:color="000000"/>
              <w:right w:val="single" w:sz="6" w:space="0" w:color="000000"/>
            </w:tcBorders>
            <w:vAlign w:val="bottom"/>
          </w:tcPr>
          <w:p w:rsidR="001C128E" w:rsidRDefault="001C128E">
            <w:pPr>
              <w:jc w:val="center"/>
              <w:rPr>
                <w:color w:val="000000"/>
              </w:rPr>
            </w:pPr>
            <w:r>
              <w:rPr>
                <w:color w:val="000000"/>
              </w:rPr>
              <w:t>9 674,3</w:t>
            </w:r>
          </w:p>
        </w:tc>
        <w:tc>
          <w:tcPr>
            <w:tcW w:w="1694" w:type="dxa"/>
            <w:tcBorders>
              <w:top w:val="single" w:sz="6" w:space="0" w:color="000000"/>
              <w:left w:val="single" w:sz="6" w:space="0" w:color="000000"/>
              <w:bottom w:val="single" w:sz="6" w:space="0" w:color="000000"/>
              <w:right w:val="single" w:sz="6" w:space="0" w:color="000000"/>
            </w:tcBorders>
            <w:vAlign w:val="bottom"/>
          </w:tcPr>
          <w:p w:rsidR="001C128E" w:rsidRDefault="001C128E">
            <w:pPr>
              <w:jc w:val="center"/>
              <w:rPr>
                <w:color w:val="000000"/>
              </w:rPr>
            </w:pPr>
            <w:r>
              <w:rPr>
                <w:color w:val="000000"/>
              </w:rPr>
              <w:t>6 859,2</w:t>
            </w:r>
          </w:p>
        </w:tc>
      </w:tr>
      <w:tr w:rsidR="001C128E" w:rsidTr="001C128E">
        <w:trPr>
          <w:trHeight w:val="344"/>
        </w:trPr>
        <w:tc>
          <w:tcPr>
            <w:tcW w:w="3584" w:type="dxa"/>
            <w:gridSpan w:val="3"/>
            <w:tcBorders>
              <w:top w:val="single" w:sz="6" w:space="0" w:color="000000"/>
              <w:left w:val="single" w:sz="6" w:space="0" w:color="000000"/>
              <w:bottom w:val="single" w:sz="6" w:space="0" w:color="000000"/>
              <w:right w:val="single" w:sz="6" w:space="0" w:color="000000"/>
            </w:tcBorders>
          </w:tcPr>
          <w:p w:rsidR="001C128E" w:rsidRDefault="001C128E">
            <w:pPr>
              <w:jc w:val="center"/>
              <w:rPr>
                <w:color w:val="000000"/>
                <w:lang w:eastAsia="ru-RU"/>
              </w:rPr>
            </w:pPr>
            <w:r>
              <w:rPr>
                <w:color w:val="000000"/>
              </w:rPr>
              <w:t>01 05 02 01 10 0000 510</w:t>
            </w:r>
          </w:p>
        </w:tc>
        <w:tc>
          <w:tcPr>
            <w:tcW w:w="5906" w:type="dxa"/>
            <w:tcBorders>
              <w:top w:val="single" w:sz="6" w:space="0" w:color="000000"/>
              <w:left w:val="single" w:sz="6" w:space="0" w:color="000000"/>
              <w:bottom w:val="single" w:sz="6" w:space="0" w:color="000000"/>
              <w:right w:val="single" w:sz="6" w:space="0" w:color="000000"/>
            </w:tcBorders>
          </w:tcPr>
          <w:p w:rsidR="001C128E" w:rsidRDefault="001C128E">
            <w:pPr>
              <w:rPr>
                <w:color w:val="000000"/>
                <w:lang w:eastAsia="ru-RU"/>
              </w:rPr>
            </w:pPr>
            <w:r>
              <w:rPr>
                <w:color w:val="000000"/>
              </w:rPr>
              <w:t>Увеличение прочих остатков денежных средств бюджетов сельских поселений</w:t>
            </w:r>
          </w:p>
        </w:tc>
        <w:tc>
          <w:tcPr>
            <w:tcW w:w="1724" w:type="dxa"/>
            <w:tcBorders>
              <w:top w:val="single" w:sz="6" w:space="0" w:color="000000"/>
              <w:left w:val="single" w:sz="6" w:space="0" w:color="000000"/>
              <w:bottom w:val="single" w:sz="6" w:space="0" w:color="000000"/>
              <w:right w:val="single" w:sz="6" w:space="0" w:color="000000"/>
            </w:tcBorders>
            <w:vAlign w:val="bottom"/>
          </w:tcPr>
          <w:p w:rsidR="001C128E" w:rsidRDefault="001C128E" w:rsidP="001C128E">
            <w:pPr>
              <w:jc w:val="center"/>
            </w:pPr>
            <w:r w:rsidRPr="00C10340">
              <w:rPr>
                <w:color w:val="000000"/>
              </w:rPr>
              <w:t>14 185,1</w:t>
            </w:r>
          </w:p>
        </w:tc>
        <w:tc>
          <w:tcPr>
            <w:tcW w:w="1723" w:type="dxa"/>
            <w:tcBorders>
              <w:top w:val="single" w:sz="6" w:space="0" w:color="000000"/>
              <w:left w:val="single" w:sz="6" w:space="0" w:color="000000"/>
              <w:bottom w:val="single" w:sz="6" w:space="0" w:color="000000"/>
              <w:right w:val="single" w:sz="6" w:space="0" w:color="000000"/>
            </w:tcBorders>
            <w:vAlign w:val="bottom"/>
          </w:tcPr>
          <w:p w:rsidR="001C128E" w:rsidRDefault="001C128E">
            <w:pPr>
              <w:jc w:val="center"/>
              <w:rPr>
                <w:color w:val="000000"/>
              </w:rPr>
            </w:pPr>
            <w:r>
              <w:rPr>
                <w:color w:val="000000"/>
              </w:rPr>
              <w:t>9 674,3</w:t>
            </w:r>
          </w:p>
        </w:tc>
        <w:tc>
          <w:tcPr>
            <w:tcW w:w="1694" w:type="dxa"/>
            <w:tcBorders>
              <w:top w:val="single" w:sz="6" w:space="0" w:color="000000"/>
              <w:left w:val="single" w:sz="6" w:space="0" w:color="000000"/>
              <w:bottom w:val="single" w:sz="6" w:space="0" w:color="000000"/>
              <w:right w:val="single" w:sz="6" w:space="0" w:color="000000"/>
            </w:tcBorders>
            <w:vAlign w:val="bottom"/>
          </w:tcPr>
          <w:p w:rsidR="001C128E" w:rsidRDefault="001C128E">
            <w:pPr>
              <w:jc w:val="center"/>
              <w:rPr>
                <w:color w:val="000000"/>
              </w:rPr>
            </w:pPr>
            <w:r>
              <w:rPr>
                <w:color w:val="000000"/>
              </w:rPr>
              <w:t>6 859,2</w:t>
            </w:r>
          </w:p>
        </w:tc>
      </w:tr>
      <w:tr w:rsidR="00486563" w:rsidTr="001C128E">
        <w:trPr>
          <w:trHeight w:val="344"/>
        </w:trPr>
        <w:tc>
          <w:tcPr>
            <w:tcW w:w="3584" w:type="dxa"/>
            <w:gridSpan w:val="3"/>
            <w:tcBorders>
              <w:top w:val="single" w:sz="6" w:space="0" w:color="000000"/>
              <w:left w:val="single" w:sz="6" w:space="0" w:color="000000"/>
              <w:bottom w:val="single" w:sz="6" w:space="0" w:color="000000"/>
              <w:right w:val="single" w:sz="6" w:space="0" w:color="000000"/>
            </w:tcBorders>
          </w:tcPr>
          <w:p w:rsidR="00486563" w:rsidRDefault="00785863">
            <w:pPr>
              <w:jc w:val="center"/>
              <w:rPr>
                <w:color w:val="000000"/>
                <w:lang w:eastAsia="ru-RU"/>
              </w:rPr>
            </w:pPr>
            <w:r>
              <w:rPr>
                <w:color w:val="000000"/>
              </w:rPr>
              <w:t>01 05 00 00 00 0000 600</w:t>
            </w:r>
          </w:p>
        </w:tc>
        <w:tc>
          <w:tcPr>
            <w:tcW w:w="5906" w:type="dxa"/>
            <w:tcBorders>
              <w:top w:val="single" w:sz="6" w:space="0" w:color="000000"/>
              <w:left w:val="single" w:sz="6" w:space="0" w:color="000000"/>
              <w:bottom w:val="single" w:sz="6" w:space="0" w:color="000000"/>
              <w:right w:val="single" w:sz="6" w:space="0" w:color="000000"/>
            </w:tcBorders>
          </w:tcPr>
          <w:p w:rsidR="00486563" w:rsidRDefault="00785863">
            <w:pPr>
              <w:rPr>
                <w:color w:val="000000"/>
                <w:lang w:eastAsia="ru-RU"/>
              </w:rPr>
            </w:pPr>
            <w:r>
              <w:rPr>
                <w:color w:val="000000"/>
              </w:rPr>
              <w:t>Уменьшение остатков средств бюджетов</w:t>
            </w:r>
          </w:p>
        </w:tc>
        <w:tc>
          <w:tcPr>
            <w:tcW w:w="1724" w:type="dxa"/>
            <w:tcBorders>
              <w:top w:val="single" w:sz="6" w:space="0" w:color="000000"/>
              <w:left w:val="single" w:sz="6" w:space="0" w:color="000000"/>
              <w:bottom w:val="single" w:sz="6" w:space="0" w:color="000000"/>
              <w:right w:val="single" w:sz="6" w:space="0" w:color="000000"/>
            </w:tcBorders>
            <w:vAlign w:val="bottom"/>
          </w:tcPr>
          <w:p w:rsidR="00486563" w:rsidRDefault="00785863" w:rsidP="001C128E">
            <w:pPr>
              <w:jc w:val="center"/>
            </w:pPr>
            <w:r>
              <w:rPr>
                <w:color w:val="000000"/>
              </w:rPr>
              <w:t xml:space="preserve">14 </w:t>
            </w:r>
            <w:r w:rsidR="001C128E">
              <w:rPr>
                <w:color w:val="000000"/>
              </w:rPr>
              <w:t>01</w:t>
            </w:r>
            <w:r>
              <w:rPr>
                <w:color w:val="000000"/>
              </w:rPr>
              <w:t>2,</w:t>
            </w:r>
            <w:r w:rsidR="001C128E">
              <w:rPr>
                <w:color w:val="000000"/>
              </w:rPr>
              <w:t>6</w:t>
            </w:r>
          </w:p>
        </w:tc>
        <w:tc>
          <w:tcPr>
            <w:tcW w:w="1723" w:type="dxa"/>
            <w:tcBorders>
              <w:top w:val="single" w:sz="6" w:space="0" w:color="000000"/>
              <w:left w:val="single" w:sz="6" w:space="0" w:color="000000"/>
              <w:bottom w:val="single" w:sz="6" w:space="0" w:color="000000"/>
              <w:right w:val="single" w:sz="6" w:space="0" w:color="000000"/>
            </w:tcBorders>
            <w:vAlign w:val="bottom"/>
          </w:tcPr>
          <w:p w:rsidR="00486563" w:rsidRDefault="00785863">
            <w:pPr>
              <w:jc w:val="center"/>
              <w:rPr>
                <w:color w:val="000000"/>
              </w:rPr>
            </w:pPr>
            <w:r>
              <w:rPr>
                <w:color w:val="000000"/>
              </w:rPr>
              <w:t>9 674,3</w:t>
            </w:r>
          </w:p>
        </w:tc>
        <w:tc>
          <w:tcPr>
            <w:tcW w:w="1694" w:type="dxa"/>
            <w:tcBorders>
              <w:top w:val="single" w:sz="6" w:space="0" w:color="000000"/>
              <w:left w:val="single" w:sz="6" w:space="0" w:color="000000"/>
              <w:bottom w:val="single" w:sz="6" w:space="0" w:color="000000"/>
              <w:right w:val="single" w:sz="6" w:space="0" w:color="000000"/>
            </w:tcBorders>
            <w:vAlign w:val="bottom"/>
          </w:tcPr>
          <w:p w:rsidR="00486563" w:rsidRDefault="00785863">
            <w:pPr>
              <w:jc w:val="center"/>
              <w:rPr>
                <w:color w:val="000000"/>
              </w:rPr>
            </w:pPr>
            <w:r>
              <w:rPr>
                <w:color w:val="000000"/>
              </w:rPr>
              <w:t>6 859,2</w:t>
            </w:r>
          </w:p>
        </w:tc>
      </w:tr>
      <w:tr w:rsidR="001C128E" w:rsidTr="001C128E">
        <w:trPr>
          <w:trHeight w:val="688"/>
        </w:trPr>
        <w:tc>
          <w:tcPr>
            <w:tcW w:w="3584" w:type="dxa"/>
            <w:gridSpan w:val="3"/>
            <w:tcBorders>
              <w:top w:val="single" w:sz="6" w:space="0" w:color="000000"/>
              <w:left w:val="single" w:sz="6" w:space="0" w:color="000000"/>
              <w:bottom w:val="single" w:sz="6" w:space="0" w:color="000000"/>
              <w:right w:val="single" w:sz="6" w:space="0" w:color="000000"/>
            </w:tcBorders>
          </w:tcPr>
          <w:p w:rsidR="001C128E" w:rsidRDefault="001C128E">
            <w:pPr>
              <w:jc w:val="center"/>
              <w:rPr>
                <w:color w:val="000000"/>
                <w:lang w:eastAsia="ru-RU"/>
              </w:rPr>
            </w:pPr>
            <w:r>
              <w:rPr>
                <w:color w:val="000000"/>
              </w:rPr>
              <w:t>01 05 02 00 00 0000 600</w:t>
            </w:r>
          </w:p>
        </w:tc>
        <w:tc>
          <w:tcPr>
            <w:tcW w:w="5906" w:type="dxa"/>
            <w:tcBorders>
              <w:top w:val="single" w:sz="6" w:space="0" w:color="000000"/>
              <w:left w:val="single" w:sz="6" w:space="0" w:color="000000"/>
              <w:bottom w:val="single" w:sz="6" w:space="0" w:color="000000"/>
              <w:right w:val="single" w:sz="6" w:space="0" w:color="000000"/>
            </w:tcBorders>
          </w:tcPr>
          <w:p w:rsidR="001C128E" w:rsidRDefault="001C128E">
            <w:pPr>
              <w:rPr>
                <w:color w:val="000000"/>
                <w:lang w:eastAsia="ru-RU"/>
              </w:rPr>
            </w:pPr>
            <w:r>
              <w:rPr>
                <w:color w:val="000000"/>
              </w:rPr>
              <w:t>Уменьшение прочих остатков средств бюджетов</w:t>
            </w:r>
          </w:p>
        </w:tc>
        <w:tc>
          <w:tcPr>
            <w:tcW w:w="1724" w:type="dxa"/>
            <w:tcBorders>
              <w:top w:val="single" w:sz="6" w:space="0" w:color="000000"/>
              <w:left w:val="single" w:sz="6" w:space="0" w:color="000000"/>
              <w:bottom w:val="single" w:sz="6" w:space="0" w:color="000000"/>
              <w:right w:val="single" w:sz="6" w:space="0" w:color="000000"/>
            </w:tcBorders>
            <w:vAlign w:val="bottom"/>
          </w:tcPr>
          <w:p w:rsidR="001C128E" w:rsidRDefault="001C128E" w:rsidP="001C128E">
            <w:pPr>
              <w:jc w:val="center"/>
            </w:pPr>
            <w:r w:rsidRPr="00922D3C">
              <w:rPr>
                <w:color w:val="000000"/>
              </w:rPr>
              <w:t>14 012,6</w:t>
            </w:r>
          </w:p>
        </w:tc>
        <w:tc>
          <w:tcPr>
            <w:tcW w:w="1723" w:type="dxa"/>
            <w:tcBorders>
              <w:top w:val="single" w:sz="6" w:space="0" w:color="000000"/>
              <w:left w:val="single" w:sz="6" w:space="0" w:color="000000"/>
              <w:bottom w:val="single" w:sz="6" w:space="0" w:color="000000"/>
              <w:right w:val="single" w:sz="6" w:space="0" w:color="000000"/>
            </w:tcBorders>
            <w:vAlign w:val="bottom"/>
          </w:tcPr>
          <w:p w:rsidR="001C128E" w:rsidRDefault="001C128E">
            <w:pPr>
              <w:jc w:val="center"/>
              <w:rPr>
                <w:color w:val="000000"/>
              </w:rPr>
            </w:pPr>
            <w:r>
              <w:rPr>
                <w:color w:val="000000"/>
              </w:rPr>
              <w:t>9 674,3</w:t>
            </w:r>
          </w:p>
        </w:tc>
        <w:tc>
          <w:tcPr>
            <w:tcW w:w="1694" w:type="dxa"/>
            <w:tcBorders>
              <w:top w:val="single" w:sz="6" w:space="0" w:color="000000"/>
              <w:left w:val="single" w:sz="6" w:space="0" w:color="000000"/>
              <w:bottom w:val="single" w:sz="6" w:space="0" w:color="000000"/>
              <w:right w:val="single" w:sz="6" w:space="0" w:color="000000"/>
            </w:tcBorders>
            <w:vAlign w:val="bottom"/>
          </w:tcPr>
          <w:p w:rsidR="001C128E" w:rsidRDefault="001C128E">
            <w:pPr>
              <w:jc w:val="center"/>
              <w:rPr>
                <w:color w:val="000000"/>
              </w:rPr>
            </w:pPr>
            <w:r>
              <w:rPr>
                <w:color w:val="000000"/>
              </w:rPr>
              <w:t>6 859,2</w:t>
            </w:r>
          </w:p>
        </w:tc>
      </w:tr>
      <w:tr w:rsidR="001C128E" w:rsidTr="001C128E">
        <w:trPr>
          <w:trHeight w:val="688"/>
        </w:trPr>
        <w:tc>
          <w:tcPr>
            <w:tcW w:w="3584" w:type="dxa"/>
            <w:gridSpan w:val="3"/>
            <w:tcBorders>
              <w:top w:val="single" w:sz="6" w:space="0" w:color="000000"/>
              <w:left w:val="single" w:sz="6" w:space="0" w:color="000000"/>
              <w:bottom w:val="single" w:sz="6" w:space="0" w:color="000000"/>
              <w:right w:val="single" w:sz="6" w:space="0" w:color="000000"/>
            </w:tcBorders>
          </w:tcPr>
          <w:p w:rsidR="001C128E" w:rsidRDefault="001C128E">
            <w:pPr>
              <w:jc w:val="center"/>
              <w:rPr>
                <w:color w:val="000000"/>
                <w:lang w:eastAsia="ru-RU"/>
              </w:rPr>
            </w:pPr>
            <w:r>
              <w:rPr>
                <w:color w:val="000000"/>
              </w:rPr>
              <w:t>01 05 02 01 00 0000 610</w:t>
            </w:r>
          </w:p>
        </w:tc>
        <w:tc>
          <w:tcPr>
            <w:tcW w:w="5906" w:type="dxa"/>
            <w:tcBorders>
              <w:top w:val="single" w:sz="6" w:space="0" w:color="000000"/>
              <w:left w:val="single" w:sz="6" w:space="0" w:color="000000"/>
              <w:bottom w:val="single" w:sz="6" w:space="0" w:color="000000"/>
              <w:right w:val="single" w:sz="6" w:space="0" w:color="000000"/>
            </w:tcBorders>
          </w:tcPr>
          <w:p w:rsidR="001C128E" w:rsidRDefault="001C128E">
            <w:pPr>
              <w:rPr>
                <w:color w:val="000000"/>
                <w:lang w:eastAsia="ru-RU"/>
              </w:rPr>
            </w:pPr>
            <w:r>
              <w:rPr>
                <w:color w:val="000000"/>
              </w:rPr>
              <w:t>Уменьшение прочих остатков денежных средств бюджетов</w:t>
            </w:r>
          </w:p>
        </w:tc>
        <w:tc>
          <w:tcPr>
            <w:tcW w:w="1724" w:type="dxa"/>
            <w:tcBorders>
              <w:top w:val="single" w:sz="6" w:space="0" w:color="000000"/>
              <w:left w:val="single" w:sz="6" w:space="0" w:color="000000"/>
              <w:bottom w:val="single" w:sz="6" w:space="0" w:color="000000"/>
              <w:right w:val="single" w:sz="6" w:space="0" w:color="000000"/>
            </w:tcBorders>
            <w:vAlign w:val="bottom"/>
          </w:tcPr>
          <w:p w:rsidR="001C128E" w:rsidRDefault="001C128E" w:rsidP="001C128E">
            <w:pPr>
              <w:jc w:val="center"/>
            </w:pPr>
            <w:r w:rsidRPr="00922D3C">
              <w:rPr>
                <w:color w:val="000000"/>
              </w:rPr>
              <w:t>14 012,6</w:t>
            </w:r>
          </w:p>
        </w:tc>
        <w:tc>
          <w:tcPr>
            <w:tcW w:w="1723" w:type="dxa"/>
            <w:tcBorders>
              <w:top w:val="single" w:sz="6" w:space="0" w:color="000000"/>
              <w:left w:val="single" w:sz="6" w:space="0" w:color="000000"/>
              <w:bottom w:val="single" w:sz="6" w:space="0" w:color="000000"/>
              <w:right w:val="single" w:sz="6" w:space="0" w:color="000000"/>
            </w:tcBorders>
            <w:vAlign w:val="bottom"/>
          </w:tcPr>
          <w:p w:rsidR="001C128E" w:rsidRDefault="001C128E">
            <w:pPr>
              <w:jc w:val="center"/>
              <w:rPr>
                <w:color w:val="000000"/>
              </w:rPr>
            </w:pPr>
            <w:r>
              <w:rPr>
                <w:color w:val="000000"/>
              </w:rPr>
              <w:t>9 674,3</w:t>
            </w:r>
          </w:p>
        </w:tc>
        <w:tc>
          <w:tcPr>
            <w:tcW w:w="1694" w:type="dxa"/>
            <w:tcBorders>
              <w:top w:val="single" w:sz="6" w:space="0" w:color="000000"/>
              <w:left w:val="single" w:sz="6" w:space="0" w:color="000000"/>
              <w:bottom w:val="single" w:sz="6" w:space="0" w:color="000000"/>
              <w:right w:val="single" w:sz="6" w:space="0" w:color="000000"/>
            </w:tcBorders>
            <w:vAlign w:val="bottom"/>
          </w:tcPr>
          <w:p w:rsidR="001C128E" w:rsidRDefault="001C128E">
            <w:pPr>
              <w:jc w:val="center"/>
              <w:rPr>
                <w:color w:val="000000"/>
              </w:rPr>
            </w:pPr>
            <w:r>
              <w:rPr>
                <w:color w:val="000000"/>
              </w:rPr>
              <w:t>6 859,2</w:t>
            </w:r>
          </w:p>
        </w:tc>
      </w:tr>
      <w:tr w:rsidR="00486563" w:rsidTr="001C128E">
        <w:trPr>
          <w:trHeight w:val="344"/>
        </w:trPr>
        <w:tc>
          <w:tcPr>
            <w:tcW w:w="3584" w:type="dxa"/>
            <w:gridSpan w:val="3"/>
            <w:tcBorders>
              <w:top w:val="single" w:sz="6" w:space="0" w:color="000000"/>
              <w:left w:val="single" w:sz="6" w:space="0" w:color="000000"/>
              <w:bottom w:val="single" w:sz="6" w:space="0" w:color="000000"/>
              <w:right w:val="single" w:sz="6" w:space="0" w:color="000000"/>
            </w:tcBorders>
          </w:tcPr>
          <w:p w:rsidR="00486563" w:rsidRDefault="00785863">
            <w:pPr>
              <w:jc w:val="center"/>
              <w:rPr>
                <w:b/>
                <w:bCs/>
                <w:color w:val="000000"/>
                <w:lang w:eastAsia="ru-RU"/>
              </w:rPr>
            </w:pPr>
            <w:r>
              <w:rPr>
                <w:color w:val="000000"/>
              </w:rPr>
              <w:lastRenderedPageBreak/>
              <w:t>01 05 02 01 10 0000 610</w:t>
            </w:r>
          </w:p>
        </w:tc>
        <w:tc>
          <w:tcPr>
            <w:tcW w:w="5906" w:type="dxa"/>
            <w:tcBorders>
              <w:top w:val="single" w:sz="6" w:space="0" w:color="000000"/>
              <w:left w:val="single" w:sz="6" w:space="0" w:color="000000"/>
              <w:bottom w:val="single" w:sz="6" w:space="0" w:color="000000"/>
              <w:right w:val="single" w:sz="6" w:space="0" w:color="000000"/>
            </w:tcBorders>
          </w:tcPr>
          <w:p w:rsidR="00486563" w:rsidRDefault="00785863">
            <w:pPr>
              <w:rPr>
                <w:bCs/>
                <w:color w:val="000000"/>
                <w:lang w:eastAsia="ru-RU"/>
              </w:rPr>
            </w:pPr>
            <w:r>
              <w:rPr>
                <w:color w:val="000000"/>
              </w:rPr>
              <w:t>Уменьшение прочих остатков денежных средств бюджетов сельских поселений</w:t>
            </w:r>
          </w:p>
        </w:tc>
        <w:tc>
          <w:tcPr>
            <w:tcW w:w="1724" w:type="dxa"/>
            <w:tcBorders>
              <w:top w:val="single" w:sz="6" w:space="0" w:color="000000"/>
              <w:left w:val="single" w:sz="6" w:space="0" w:color="000000"/>
              <w:bottom w:val="single" w:sz="6" w:space="0" w:color="000000"/>
              <w:right w:val="single" w:sz="6" w:space="0" w:color="000000"/>
            </w:tcBorders>
            <w:vAlign w:val="bottom"/>
          </w:tcPr>
          <w:p w:rsidR="00486563" w:rsidRDefault="001C128E">
            <w:pPr>
              <w:jc w:val="center"/>
            </w:pPr>
            <w:r>
              <w:rPr>
                <w:color w:val="000000"/>
              </w:rPr>
              <w:t>14 012,6</w:t>
            </w:r>
          </w:p>
        </w:tc>
        <w:tc>
          <w:tcPr>
            <w:tcW w:w="1723" w:type="dxa"/>
            <w:tcBorders>
              <w:top w:val="single" w:sz="6" w:space="0" w:color="000000"/>
              <w:left w:val="single" w:sz="6" w:space="0" w:color="000000"/>
              <w:bottom w:val="single" w:sz="6" w:space="0" w:color="000000"/>
              <w:right w:val="single" w:sz="6" w:space="0" w:color="000000"/>
            </w:tcBorders>
            <w:vAlign w:val="bottom"/>
          </w:tcPr>
          <w:p w:rsidR="00486563" w:rsidRDefault="00785863">
            <w:pPr>
              <w:jc w:val="center"/>
              <w:rPr>
                <w:color w:val="000000"/>
              </w:rPr>
            </w:pPr>
            <w:r>
              <w:rPr>
                <w:color w:val="000000"/>
              </w:rPr>
              <w:t>9 674,3</w:t>
            </w:r>
          </w:p>
        </w:tc>
        <w:tc>
          <w:tcPr>
            <w:tcW w:w="1694" w:type="dxa"/>
            <w:tcBorders>
              <w:top w:val="single" w:sz="6" w:space="0" w:color="000000"/>
              <w:left w:val="single" w:sz="6" w:space="0" w:color="000000"/>
              <w:bottom w:val="single" w:sz="6" w:space="0" w:color="000000"/>
              <w:right w:val="single" w:sz="6" w:space="0" w:color="000000"/>
            </w:tcBorders>
            <w:vAlign w:val="bottom"/>
          </w:tcPr>
          <w:p w:rsidR="00486563" w:rsidRDefault="00785863">
            <w:pPr>
              <w:jc w:val="center"/>
              <w:rPr>
                <w:color w:val="000000"/>
              </w:rPr>
            </w:pPr>
            <w:r>
              <w:rPr>
                <w:color w:val="000000"/>
              </w:rPr>
              <w:t>6 859,2</w:t>
            </w:r>
          </w:p>
        </w:tc>
      </w:tr>
      <w:tr w:rsidR="00486563" w:rsidTr="001C128E">
        <w:trPr>
          <w:trHeight w:val="344"/>
        </w:trPr>
        <w:tc>
          <w:tcPr>
            <w:tcW w:w="3584" w:type="dxa"/>
            <w:gridSpan w:val="3"/>
            <w:tcBorders>
              <w:top w:val="single" w:sz="6" w:space="0" w:color="000000"/>
              <w:left w:val="single" w:sz="6" w:space="0" w:color="000000"/>
              <w:bottom w:val="single" w:sz="6" w:space="0" w:color="000000"/>
              <w:right w:val="single" w:sz="6" w:space="0" w:color="000000"/>
            </w:tcBorders>
          </w:tcPr>
          <w:p w:rsidR="00486563" w:rsidRDefault="00486563">
            <w:pPr>
              <w:jc w:val="center"/>
              <w:rPr>
                <w:color w:val="000000"/>
              </w:rPr>
            </w:pPr>
          </w:p>
        </w:tc>
        <w:tc>
          <w:tcPr>
            <w:tcW w:w="5906" w:type="dxa"/>
            <w:tcBorders>
              <w:top w:val="single" w:sz="6" w:space="0" w:color="000000"/>
              <w:left w:val="single" w:sz="6" w:space="0" w:color="000000"/>
              <w:bottom w:val="single" w:sz="6" w:space="0" w:color="000000"/>
              <w:right w:val="single" w:sz="6" w:space="0" w:color="000000"/>
            </w:tcBorders>
          </w:tcPr>
          <w:p w:rsidR="00486563" w:rsidRDefault="00785863">
            <w:pPr>
              <w:rPr>
                <w:color w:val="000000"/>
              </w:rPr>
            </w:pPr>
            <w:r>
              <w:rPr>
                <w:color w:val="000000"/>
              </w:rPr>
              <w:t>Всего</w:t>
            </w:r>
          </w:p>
        </w:tc>
        <w:tc>
          <w:tcPr>
            <w:tcW w:w="1724" w:type="dxa"/>
            <w:tcBorders>
              <w:top w:val="single" w:sz="6" w:space="0" w:color="000000"/>
              <w:left w:val="single" w:sz="6" w:space="0" w:color="000000"/>
              <w:bottom w:val="single" w:sz="6" w:space="0" w:color="000000"/>
              <w:right w:val="single" w:sz="6" w:space="0" w:color="000000"/>
            </w:tcBorders>
          </w:tcPr>
          <w:p w:rsidR="00486563" w:rsidRDefault="00EB6E0D" w:rsidP="001C128E">
            <w:pPr>
              <w:jc w:val="center"/>
              <w:rPr>
                <w:color w:val="000000"/>
              </w:rPr>
            </w:pPr>
            <w:r>
              <w:rPr>
                <w:color w:val="000000"/>
              </w:rPr>
              <w:t xml:space="preserve">- </w:t>
            </w:r>
            <w:r w:rsidR="001C128E">
              <w:rPr>
                <w:color w:val="000000"/>
              </w:rPr>
              <w:t>172,5</w:t>
            </w:r>
          </w:p>
        </w:tc>
        <w:tc>
          <w:tcPr>
            <w:tcW w:w="1723" w:type="dxa"/>
            <w:tcBorders>
              <w:top w:val="single" w:sz="6" w:space="0" w:color="000000"/>
              <w:left w:val="single" w:sz="6" w:space="0" w:color="000000"/>
              <w:bottom w:val="single" w:sz="6" w:space="0" w:color="000000"/>
              <w:right w:val="single" w:sz="6" w:space="0" w:color="000000"/>
            </w:tcBorders>
          </w:tcPr>
          <w:p w:rsidR="00486563" w:rsidRDefault="00785863">
            <w:pPr>
              <w:jc w:val="center"/>
              <w:rPr>
                <w:color w:val="000000"/>
              </w:rPr>
            </w:pPr>
            <w:r>
              <w:rPr>
                <w:color w:val="000000"/>
              </w:rPr>
              <w:t>0,0</w:t>
            </w:r>
          </w:p>
        </w:tc>
        <w:tc>
          <w:tcPr>
            <w:tcW w:w="1694" w:type="dxa"/>
            <w:tcBorders>
              <w:top w:val="single" w:sz="6" w:space="0" w:color="000000"/>
              <w:left w:val="single" w:sz="6" w:space="0" w:color="000000"/>
              <w:bottom w:val="single" w:sz="6" w:space="0" w:color="000000"/>
              <w:right w:val="single" w:sz="6" w:space="0" w:color="000000"/>
            </w:tcBorders>
          </w:tcPr>
          <w:p w:rsidR="00486563" w:rsidRDefault="00785863">
            <w:pPr>
              <w:jc w:val="center"/>
              <w:rPr>
                <w:color w:val="000000"/>
              </w:rPr>
            </w:pPr>
            <w:r>
              <w:rPr>
                <w:color w:val="000000"/>
              </w:rPr>
              <w:t>0,0</w:t>
            </w:r>
          </w:p>
        </w:tc>
      </w:tr>
    </w:tbl>
    <w:p w:rsidR="00486563" w:rsidRDefault="00785863">
      <w:pPr>
        <w:rPr>
          <w:sz w:val="28"/>
        </w:rPr>
      </w:pPr>
      <w:r>
        <w:rPr>
          <w:sz w:val="28"/>
        </w:rPr>
        <w:t xml:space="preserve">      </w:t>
      </w:r>
    </w:p>
    <w:p w:rsidR="00486563" w:rsidRDefault="00486563">
      <w:pPr>
        <w:rPr>
          <w:sz w:val="28"/>
        </w:rPr>
      </w:pPr>
    </w:p>
    <w:p w:rsidR="00486563" w:rsidRDefault="00785863">
      <w:pPr>
        <w:rPr>
          <w:bCs/>
          <w:color w:val="000000"/>
          <w:spacing w:val="-8"/>
          <w:sz w:val="28"/>
          <w:szCs w:val="28"/>
        </w:rPr>
      </w:pPr>
      <w:r>
        <w:rPr>
          <w:sz w:val="28"/>
        </w:rPr>
        <w:t xml:space="preserve">        4</w:t>
      </w:r>
      <w:r>
        <w:rPr>
          <w:sz w:val="28"/>
          <w:szCs w:val="28"/>
        </w:rPr>
        <w:t>) Приложение 3 «Распределение бюджетных ассигнований по разделам, подразделам, целевым статьям (муниципальным программам Грузиновского сельского поселения и непрограммным  направлениям деятельности), группам (подгруппам) видов расходов классификации расходов бюджета Грузиновского сельского поселения Морозовского района на 2025 год и на плановый период 2026 и 2027 годов</w:t>
      </w:r>
      <w:r>
        <w:rPr>
          <w:bCs/>
          <w:color w:val="000000"/>
          <w:spacing w:val="-8"/>
          <w:sz w:val="28"/>
          <w:szCs w:val="28"/>
        </w:rPr>
        <w:t>» к решению изложить в следующей редакции:</w:t>
      </w:r>
    </w:p>
    <w:p w:rsidR="00486563" w:rsidRDefault="00486563">
      <w:pPr>
        <w:rPr>
          <w:bCs/>
          <w:color w:val="000000"/>
          <w:spacing w:val="-8"/>
          <w:sz w:val="28"/>
          <w:szCs w:val="28"/>
        </w:rPr>
      </w:pPr>
    </w:p>
    <w:tbl>
      <w:tblPr>
        <w:tblW w:w="14601" w:type="dxa"/>
        <w:tblInd w:w="216" w:type="dxa"/>
        <w:tblLayout w:type="fixed"/>
        <w:tblLook w:val="0000"/>
      </w:tblPr>
      <w:tblGrid>
        <w:gridCol w:w="5952"/>
        <w:gridCol w:w="8649"/>
      </w:tblGrid>
      <w:tr w:rsidR="00486563">
        <w:tc>
          <w:tcPr>
            <w:tcW w:w="5952" w:type="dxa"/>
          </w:tcPr>
          <w:p w:rsidR="00486563" w:rsidRDefault="00486563">
            <w:pPr>
              <w:snapToGrid w:val="0"/>
            </w:pPr>
          </w:p>
        </w:tc>
        <w:tc>
          <w:tcPr>
            <w:tcW w:w="8648" w:type="dxa"/>
          </w:tcPr>
          <w:p w:rsidR="00486563" w:rsidRDefault="00785863">
            <w:pPr>
              <w:pStyle w:val="22"/>
              <w:snapToGrid w:val="0"/>
              <w:jc w:val="right"/>
              <w:rPr>
                <w:rFonts w:ascii="Times New Roman" w:hAnsi="Times New Roman"/>
                <w:sz w:val="24"/>
                <w:szCs w:val="24"/>
              </w:rPr>
            </w:pPr>
            <w:r>
              <w:rPr>
                <w:rFonts w:ascii="Times New Roman" w:hAnsi="Times New Roman"/>
                <w:sz w:val="24"/>
                <w:szCs w:val="24"/>
              </w:rPr>
              <w:t xml:space="preserve">Приложение 3                                                                                                 </w:t>
            </w:r>
          </w:p>
          <w:p w:rsidR="00486563" w:rsidRDefault="00785863">
            <w:pPr>
              <w:jc w:val="right"/>
              <w:rPr>
                <w:color w:val="000000"/>
              </w:rPr>
            </w:pPr>
            <w:r>
              <w:rPr>
                <w:color w:val="000000"/>
              </w:rPr>
              <w:t>к решению Собрания депутатов Грузиновского сельского поселения</w:t>
            </w:r>
          </w:p>
          <w:p w:rsidR="00486563" w:rsidRDefault="00785863">
            <w:pPr>
              <w:jc w:val="right"/>
              <w:rPr>
                <w:color w:val="000000"/>
              </w:rPr>
            </w:pPr>
            <w:r>
              <w:rPr>
                <w:color w:val="000000"/>
              </w:rPr>
              <w:t>«О бюджете  Грузиновского сельского поселения</w:t>
            </w:r>
          </w:p>
          <w:p w:rsidR="00486563" w:rsidRDefault="00785863">
            <w:pPr>
              <w:jc w:val="right"/>
              <w:rPr>
                <w:color w:val="000000"/>
              </w:rPr>
            </w:pPr>
            <w:r>
              <w:rPr>
                <w:color w:val="000000"/>
              </w:rPr>
              <w:t>Морозовского района на 2025 год</w:t>
            </w:r>
          </w:p>
          <w:p w:rsidR="00486563" w:rsidRDefault="00785863">
            <w:pPr>
              <w:jc w:val="right"/>
            </w:pPr>
            <w:r>
              <w:rPr>
                <w:color w:val="000000"/>
              </w:rPr>
              <w:t>и на плановый период 2026 и 2027 годов»</w:t>
            </w:r>
          </w:p>
        </w:tc>
      </w:tr>
    </w:tbl>
    <w:p w:rsidR="00486563" w:rsidRDefault="00486563">
      <w:pPr>
        <w:jc w:val="center"/>
        <w:rPr>
          <w:b/>
        </w:rPr>
      </w:pPr>
    </w:p>
    <w:p w:rsidR="00486563" w:rsidRDefault="00785863">
      <w:pPr>
        <w:jc w:val="center"/>
        <w:rPr>
          <w:rFonts w:ascii="Times New Roman CYR" w:hAnsi="Times New Roman CYR" w:cs="Times New Roman CYR"/>
          <w:b/>
          <w:bCs/>
          <w:sz w:val="28"/>
          <w:szCs w:val="28"/>
        </w:rPr>
      </w:pPr>
      <w:r>
        <w:rPr>
          <w:rFonts w:ascii="Times New Roman CYR" w:hAnsi="Times New Roman CYR" w:cs="Times New Roman CYR"/>
          <w:b/>
          <w:bCs/>
          <w:sz w:val="28"/>
          <w:szCs w:val="28"/>
        </w:rPr>
        <w:t>Распределение бюджетных ассигнований по разделам и подразделам, целевым статьям (муниципальным программам Грузиновского сельского поселения и непрограммным направлениям деятельности), группам (подгруппам) видов расходов местного бюджета на 2025 год на плановый период 2026 и 2027 годов</w:t>
      </w:r>
    </w:p>
    <w:p w:rsidR="00486563" w:rsidRDefault="00486563">
      <w:pPr>
        <w:jc w:val="center"/>
        <w:rPr>
          <w:b/>
        </w:rPr>
      </w:pPr>
    </w:p>
    <w:p w:rsidR="00486563" w:rsidRDefault="00785863">
      <w:pPr>
        <w:pStyle w:val="13"/>
        <w:jc w:val="right"/>
        <w:rPr>
          <w:rFonts w:ascii="Times New Roman" w:hAnsi="Times New Roman"/>
          <w:sz w:val="24"/>
          <w:szCs w:val="24"/>
        </w:rPr>
      </w:pPr>
      <w:r>
        <w:rPr>
          <w:rFonts w:ascii="Times New Roman" w:hAnsi="Times New Roman"/>
          <w:sz w:val="24"/>
          <w:szCs w:val="24"/>
        </w:rPr>
        <w:t xml:space="preserve">                                                                                                                                   (тыс. рублей)</w:t>
      </w:r>
    </w:p>
    <w:p w:rsidR="00486563" w:rsidRDefault="00486563">
      <w:pPr>
        <w:pStyle w:val="13"/>
        <w:jc w:val="right"/>
        <w:rPr>
          <w:rFonts w:ascii="Times New Roman" w:hAnsi="Times New Roman"/>
          <w:sz w:val="24"/>
          <w:szCs w:val="24"/>
        </w:rPr>
      </w:pPr>
    </w:p>
    <w:tbl>
      <w:tblPr>
        <w:tblW w:w="14571" w:type="dxa"/>
        <w:tblInd w:w="5" w:type="dxa"/>
        <w:tblLayout w:type="fixed"/>
        <w:tblCellMar>
          <w:left w:w="0" w:type="dxa"/>
          <w:right w:w="0" w:type="dxa"/>
        </w:tblCellMar>
        <w:tblLook w:val="01E0"/>
      </w:tblPr>
      <w:tblGrid>
        <w:gridCol w:w="14571"/>
      </w:tblGrid>
      <w:tr w:rsidR="00486563">
        <w:tc>
          <w:tcPr>
            <w:tcW w:w="14571" w:type="dxa"/>
            <w:tcBorders>
              <w:top w:val="single" w:sz="4" w:space="0" w:color="000000"/>
              <w:left w:val="single" w:sz="4" w:space="0" w:color="000000"/>
              <w:bottom w:val="single" w:sz="4" w:space="0" w:color="000000"/>
              <w:right w:val="single" w:sz="4" w:space="0" w:color="000000"/>
            </w:tcBorders>
          </w:tcPr>
          <w:tbl>
            <w:tblPr>
              <w:tblW w:w="14561" w:type="dxa"/>
              <w:jc w:val="center"/>
              <w:tblLayout w:type="fixed"/>
              <w:tblCellMar>
                <w:left w:w="0" w:type="dxa"/>
                <w:right w:w="0" w:type="dxa"/>
              </w:tblCellMar>
              <w:tblLook w:val="01E0"/>
            </w:tblPr>
            <w:tblGrid>
              <w:gridCol w:w="3966"/>
              <w:gridCol w:w="1513"/>
              <w:gridCol w:w="1513"/>
              <w:gridCol w:w="1513"/>
              <w:gridCol w:w="1513"/>
              <w:gridCol w:w="1513"/>
              <w:gridCol w:w="1513"/>
              <w:gridCol w:w="1517"/>
            </w:tblGrid>
            <w:tr w:rsidR="00486563">
              <w:trPr>
                <w:trHeight w:val="567"/>
                <w:jc w:val="center"/>
              </w:trPr>
              <w:tc>
                <w:tcPr>
                  <w:tcW w:w="3964"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pPr>
                  <w:r>
                    <w:rPr>
                      <w:b/>
                      <w:bCs/>
                      <w:color w:val="000000"/>
                    </w:rPr>
                    <w:t>Наименование</w:t>
                  </w:r>
                </w:p>
              </w:tc>
              <w:tc>
                <w:tcPr>
                  <w:tcW w:w="1513"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pPr>
                  <w:r>
                    <w:rPr>
                      <w:b/>
                      <w:bCs/>
                      <w:color w:val="000000"/>
                    </w:rPr>
                    <w:t>Раздел</w:t>
                  </w:r>
                </w:p>
              </w:tc>
              <w:tc>
                <w:tcPr>
                  <w:tcW w:w="1513"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pPr>
                  <w:r>
                    <w:rPr>
                      <w:b/>
                      <w:bCs/>
                      <w:color w:val="000000"/>
                    </w:rPr>
                    <w:t>Подраздел</w:t>
                  </w:r>
                </w:p>
              </w:tc>
              <w:tc>
                <w:tcPr>
                  <w:tcW w:w="1513"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pPr>
                  <w:r>
                    <w:rPr>
                      <w:b/>
                      <w:bCs/>
                      <w:color w:val="000000"/>
                    </w:rPr>
                    <w:t>Целевая статья</w:t>
                  </w:r>
                </w:p>
              </w:tc>
              <w:tc>
                <w:tcPr>
                  <w:tcW w:w="1513"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pPr>
                  <w:r>
                    <w:rPr>
                      <w:b/>
                      <w:bCs/>
                      <w:color w:val="000000"/>
                    </w:rPr>
                    <w:t>Вид расходов</w:t>
                  </w:r>
                </w:p>
              </w:tc>
              <w:tc>
                <w:tcPr>
                  <w:tcW w:w="1513"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pPr>
                  <w:r>
                    <w:rPr>
                      <w:b/>
                      <w:bCs/>
                      <w:color w:val="000000"/>
                    </w:rPr>
                    <w:t>2025 год</w:t>
                  </w:r>
                </w:p>
              </w:tc>
              <w:tc>
                <w:tcPr>
                  <w:tcW w:w="1513"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pPr>
                  <w:r>
                    <w:rPr>
                      <w:b/>
                      <w:bCs/>
                      <w:color w:val="000000"/>
                    </w:rPr>
                    <w:t xml:space="preserve">2026 год </w:t>
                  </w:r>
                </w:p>
              </w:tc>
              <w:tc>
                <w:tcPr>
                  <w:tcW w:w="1517" w:type="dxa"/>
                  <w:tcBorders>
                    <w:top w:val="single" w:sz="6" w:space="0" w:color="000000"/>
                    <w:left w:val="single" w:sz="6" w:space="0" w:color="000000"/>
                    <w:right w:val="single" w:sz="6" w:space="0" w:color="000000"/>
                  </w:tcBorders>
                  <w:vAlign w:val="center"/>
                </w:tcPr>
                <w:p w:rsidR="00486563" w:rsidRDefault="00785863">
                  <w:pPr>
                    <w:jc w:val="center"/>
                    <w:rPr>
                      <w:b/>
                      <w:bCs/>
                      <w:color w:val="000000"/>
                    </w:rPr>
                  </w:pPr>
                  <w:r>
                    <w:rPr>
                      <w:b/>
                      <w:bCs/>
                      <w:color w:val="000000"/>
                    </w:rPr>
                    <w:t>2027 год</w:t>
                  </w:r>
                </w:p>
              </w:tc>
            </w:tr>
          </w:tbl>
          <w:p w:rsidR="00486563" w:rsidRDefault="00486563">
            <w:pPr>
              <w:spacing w:line="0" w:lineRule="atLeast"/>
            </w:pPr>
          </w:p>
        </w:tc>
      </w:tr>
      <w:tr w:rsidR="00486563">
        <w:trPr>
          <w:hidden/>
        </w:trPr>
        <w:tc>
          <w:tcPr>
            <w:tcW w:w="14571" w:type="dxa"/>
            <w:tcBorders>
              <w:top w:val="single" w:sz="4" w:space="0" w:color="000000"/>
            </w:tcBorders>
          </w:tcPr>
          <w:p w:rsidR="00486563" w:rsidRDefault="00486563">
            <w:pPr>
              <w:jc w:val="center"/>
              <w:rPr>
                <w:vanish/>
              </w:rPr>
            </w:pPr>
          </w:p>
          <w:tbl>
            <w:tblPr>
              <w:tblW w:w="14571" w:type="dxa"/>
              <w:jc w:val="center"/>
              <w:tblLayout w:type="fixed"/>
              <w:tblLook w:val="01E0"/>
            </w:tblPr>
            <w:tblGrid>
              <w:gridCol w:w="3969"/>
              <w:gridCol w:w="1514"/>
              <w:gridCol w:w="1514"/>
              <w:gridCol w:w="1514"/>
              <w:gridCol w:w="1514"/>
              <w:gridCol w:w="1514"/>
              <w:gridCol w:w="1515"/>
              <w:gridCol w:w="1517"/>
            </w:tblGrid>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Всего</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Pr="001C128E" w:rsidRDefault="001C128E">
                  <w:pPr>
                    <w:jc w:val="center"/>
                    <w:rPr>
                      <w:b/>
                    </w:rPr>
                  </w:pPr>
                  <w:r w:rsidRPr="001C128E">
                    <w:rPr>
                      <w:b/>
                      <w:color w:val="000000"/>
                    </w:rPr>
                    <w:t>14 012,6</w:t>
                  </w:r>
                </w:p>
              </w:tc>
              <w:tc>
                <w:tcPr>
                  <w:tcW w:w="1515" w:type="dxa"/>
                  <w:tcBorders>
                    <w:left w:val="single" w:sz="6" w:space="0" w:color="000000"/>
                    <w:bottom w:val="single" w:sz="6" w:space="0" w:color="000000"/>
                    <w:right w:val="single" w:sz="4" w:space="0" w:color="000000"/>
                  </w:tcBorders>
                  <w:vAlign w:val="center"/>
                </w:tcPr>
                <w:p w:rsidR="00486563" w:rsidRDefault="00785863">
                  <w:pPr>
                    <w:jc w:val="center"/>
                  </w:pPr>
                  <w:r>
                    <w:rPr>
                      <w:b/>
                      <w:bCs/>
                      <w:color w:val="000000"/>
                    </w:rPr>
                    <w:t>9 674,3</w:t>
                  </w:r>
                </w:p>
              </w:tc>
              <w:tc>
                <w:tcPr>
                  <w:tcW w:w="1517" w:type="dxa"/>
                  <w:tcBorders>
                    <w:top w:val="single" w:sz="4" w:space="0" w:color="000000"/>
                    <w:left w:val="single" w:sz="4" w:space="0" w:color="000000"/>
                    <w:bottom w:val="single" w:sz="4" w:space="0" w:color="000000"/>
                    <w:right w:val="single" w:sz="4" w:space="0" w:color="000000"/>
                  </w:tcBorders>
                  <w:vAlign w:val="center"/>
                </w:tcPr>
                <w:p w:rsidR="00486563" w:rsidRDefault="00785863">
                  <w:pPr>
                    <w:jc w:val="center"/>
                  </w:pPr>
                  <w:r>
                    <w:rPr>
                      <w:b/>
                      <w:bCs/>
                      <w:color w:val="000000"/>
                    </w:rPr>
                    <w:t>6 859,2</w:t>
                  </w: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b/>
                      <w:bCs/>
                      <w:color w:val="000000"/>
                    </w:rPr>
                    <w:t>ОБЩЕГОСУДАРСТВЕННЫЕ ВОПРОСЫ</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b/>
                      <w:bCs/>
                      <w:color w:val="000000"/>
                    </w:rPr>
                    <w:t>01</w:t>
                  </w: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b/>
                      <w:bCs/>
                      <w:color w:val="000000"/>
                    </w:rPr>
                    <w:t>7 230,1</w:t>
                  </w:r>
                </w:p>
              </w:tc>
              <w:tc>
                <w:tcPr>
                  <w:tcW w:w="1515" w:type="dxa"/>
                  <w:tcBorders>
                    <w:left w:val="single" w:sz="6" w:space="0" w:color="000000"/>
                    <w:bottom w:val="single" w:sz="6" w:space="0" w:color="000000"/>
                    <w:right w:val="single" w:sz="6" w:space="0" w:color="000000"/>
                  </w:tcBorders>
                  <w:vAlign w:val="center"/>
                </w:tcPr>
                <w:p w:rsidR="001C128E" w:rsidRDefault="001C128E">
                  <w:pPr>
                    <w:jc w:val="center"/>
                  </w:pPr>
                  <w:r>
                    <w:rPr>
                      <w:b/>
                      <w:bCs/>
                      <w:color w:val="000000"/>
                    </w:rPr>
                    <w:t>6 177,7</w:t>
                  </w:r>
                </w:p>
              </w:tc>
              <w:tc>
                <w:tcPr>
                  <w:tcW w:w="1517" w:type="dxa"/>
                  <w:tcBorders>
                    <w:top w:val="single" w:sz="4" w:space="0" w:color="000000"/>
                    <w:left w:val="single" w:sz="6" w:space="0" w:color="000000"/>
                    <w:bottom w:val="single" w:sz="6" w:space="0" w:color="000000"/>
                    <w:right w:val="single" w:sz="6" w:space="0" w:color="000000"/>
                  </w:tcBorders>
                  <w:vAlign w:val="center"/>
                </w:tcPr>
                <w:p w:rsidR="001C128E" w:rsidRDefault="001C128E">
                  <w:pPr>
                    <w:jc w:val="center"/>
                  </w:pPr>
                  <w:r>
                    <w:rPr>
                      <w:b/>
                      <w:bCs/>
                      <w:color w:val="000000"/>
                    </w:rPr>
                    <w:t>4 897,1</w:t>
                  </w: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 xml:space="preserve">Функционирование Правительства Российской Федерации, высших исполнительных органов государственной власти субъектов </w:t>
                  </w:r>
                  <w:r>
                    <w:rPr>
                      <w:color w:val="000000"/>
                    </w:rPr>
                    <w:lastRenderedPageBreak/>
                    <w:t>Российской Федерации, местных администраций</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04</w:t>
                  </w: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b/>
                      <w:bCs/>
                      <w:color w:val="000000"/>
                    </w:rPr>
                    <w:t>7 119,6</w:t>
                  </w:r>
                </w:p>
              </w:tc>
              <w:tc>
                <w:tcPr>
                  <w:tcW w:w="1515"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5 549,3</w:t>
                  </w:r>
                </w:p>
              </w:tc>
              <w:tc>
                <w:tcPr>
                  <w:tcW w:w="1517"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4 475,1</w:t>
                  </w: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lastRenderedPageBreak/>
                    <w:t>Расходы на выплаты по оплате труда работников органов местного самоуправления Грузиновского сельского поселения</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04</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05.4.02.00110</w:t>
                  </w: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color w:val="000000"/>
                    </w:rPr>
                    <w:t>6 326,9</w:t>
                  </w:r>
                </w:p>
              </w:tc>
              <w:tc>
                <w:tcPr>
                  <w:tcW w:w="1515"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5 349,1</w:t>
                  </w:r>
                </w:p>
              </w:tc>
              <w:tc>
                <w:tcPr>
                  <w:tcW w:w="1517"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4 274,9</w:t>
                  </w: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Расходы на выплаты по оплате труда работников органов местного самоуправления Грузиновского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04</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05.4.02.00110</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1.0.0</w:t>
                  </w: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color w:val="000000"/>
                    </w:rPr>
                    <w:t>6 326,9</w:t>
                  </w:r>
                </w:p>
              </w:tc>
              <w:tc>
                <w:tcPr>
                  <w:tcW w:w="1515"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5 349,1</w:t>
                  </w:r>
                </w:p>
              </w:tc>
              <w:tc>
                <w:tcPr>
                  <w:tcW w:w="1517"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4 274,9</w:t>
                  </w: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Расходы на обеспечение деятельности органов местного самоуправления Грузиновского сельского поселения</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04</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05.4.02.00190</w:t>
                  </w: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color w:val="000000"/>
                    </w:rPr>
                    <w:t>792,5</w:t>
                  </w:r>
                </w:p>
              </w:tc>
              <w:tc>
                <w:tcPr>
                  <w:tcW w:w="1515"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200,0</w:t>
                  </w:r>
                </w:p>
              </w:tc>
              <w:tc>
                <w:tcPr>
                  <w:tcW w:w="1517"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200,0</w:t>
                  </w: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Расходы на обеспечение деятельности органов местного самоуправления Грузиновского сельского поселения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04</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05.4.02.00190</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2.0.0</w:t>
                  </w: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color w:val="000000"/>
                    </w:rPr>
                    <w:t>792,5</w:t>
                  </w:r>
                </w:p>
              </w:tc>
              <w:tc>
                <w:tcPr>
                  <w:tcW w:w="1515"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200,0</w:t>
                  </w:r>
                </w:p>
              </w:tc>
              <w:tc>
                <w:tcPr>
                  <w:tcW w:w="1517"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200,0</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Определение перечня должностных лиц, уполномоченных составлять протоколы об административных правонарушениях, предусмотренных статьями 2.2, 2.4, </w:t>
                  </w:r>
                  <w:r>
                    <w:rPr>
                      <w:color w:val="000000"/>
                    </w:rPr>
                    <w:lastRenderedPageBreak/>
                    <w:t>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Грузиновского сельского поселения (Иные закупки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89.9.00.72390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 xml:space="preserve">Определение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w:t>
                  </w:r>
                  <w:r>
                    <w:rPr>
                      <w:color w:val="000000"/>
                    </w:rPr>
                    <w:lastRenderedPageBreak/>
                    <w:t>273-ЗС «Об административных правонарушениях» в рамках непрограммных расходов органов местного самоуправления Грузиновского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89.9.00.72390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06</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32,3</w:t>
                  </w:r>
                </w:p>
              </w:tc>
              <w:tc>
                <w:tcPr>
                  <w:tcW w:w="151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7"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Иные межбюджетные трансферты бюджетам муниципальных районов на осуществление контроля за исполнением бюджетов поселений и других функций Контрольного органа в части содержания специалиста в рамках непрограммных расходов органов местного самоуправления поселений (Иные межбюджетные трансферты)</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06</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99.9.00.89040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32,3</w:t>
                  </w:r>
                </w:p>
              </w:tc>
              <w:tc>
                <w:tcPr>
                  <w:tcW w:w="151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7"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Иные межбюджетные трансферты бюджетам муниципальных районов на осуществление контроля за исполнением бюджетов поселений и других функций Контрольного органа в части содержания </w:t>
                  </w:r>
                  <w:r>
                    <w:rPr>
                      <w:color w:val="000000"/>
                    </w:rPr>
                    <w:lastRenderedPageBreak/>
                    <w:t>специалиста в рамках непрограммных расходов органов местного самоуправления поселений (Иные межбюджетные трансферты) (Межбюджетные трансферты)</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06</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99.9.00.89040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5.0.0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32,3</w:t>
                  </w:r>
                </w:p>
              </w:tc>
              <w:tc>
                <w:tcPr>
                  <w:tcW w:w="151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7"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Обеспечение проведения выборов и референдумов</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07</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320,3</w:t>
                  </w:r>
                </w:p>
              </w:tc>
              <w:tc>
                <w:tcPr>
                  <w:tcW w:w="1517"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Проведение выборов депутатов в Собрание депутатов Грузиновского сельского поселения по иным непрограммным мероприятиям в рамках непрограммного направления деятельности «Реализация функций Администрации Грузиновского сельского поселения» (Специальные расходы)</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07</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99.9.00.90350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320,3</w:t>
                  </w:r>
                </w:p>
              </w:tc>
              <w:tc>
                <w:tcPr>
                  <w:tcW w:w="1517"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Проведение выборов депутатов в Собрание депутатов Грузиновского сельского поселения по иным непрограммным мероприятиям в рамках непрограммного направления деятельности «Реализация функций Администрации Грузиновского сельского поселения» (Специальные расходы) (Иные бюджетные ассигнования)</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07</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99.9.00.90350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8.0.0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320,3</w:t>
                  </w:r>
                </w:p>
              </w:tc>
              <w:tc>
                <w:tcPr>
                  <w:tcW w:w="1517"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Другие общегосударственные вопросы</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1C128E">
                  <w:pPr>
                    <w:jc w:val="center"/>
                  </w:pPr>
                  <w:r>
                    <w:rPr>
                      <w:color w:val="000000"/>
                    </w:rPr>
                    <w:t>78,2</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308,1</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422,0</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Расходы на уплату членского взноса в Совет муниципальных образований Ростовской области</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04.4.01.99020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10,0</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10,0</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Расходы на уплату членского взноса в Совет муниципальных образований Ростовской области (Иные бюджетные ассигнования)</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04.4.01.99020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8.0.0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10,0</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10,0</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повышению гражданской компетентности у населения, приобретение наглядной агитации</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04.4.02.28020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повышению гражданской компетентности у населения, приобретение наглядной агитации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04.4.02.28020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проведению информационной работы по вопросам предупреждения террористических актов и правилам поведения при их возникновении, приобретение наглядной агитации</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04.4.03.28030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проведению информационной работы по вопросам предупреждения террористических актов и правилам поведения при их возникновении, приобретение наглядной агитации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04.4.03.28030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Мероприятия по противодействию коррупции, обеспечению защиты прав и законных интересов жителей сельского поселения, приобретение </w:t>
                  </w:r>
                  <w:r>
                    <w:rPr>
                      <w:color w:val="000000"/>
                    </w:rPr>
                    <w:lastRenderedPageBreak/>
                    <w:t>наглядной агитации</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04.4.04.28040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Мероприятия по противодействию коррупции, обеспечению защиты прав и законных интересов жителей сельского поселения, приобретение наглядной агитации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04.4.04.28040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проведению информационной работы по вопросам противодействия злоупотреблению наркотиками и их незаконному обороту, приобретение наглядной агитации для размещения в местах массового пребывания молодежи</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04.4.05.28050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проведению информационной работы по вопросам противодействия злоупотреблению наркотиками и их незаконному обороту, приобретение наглядной агитации для размещения в местах массового пребывания молодежи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04.4.05.28050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Расходы на обеспечение деятельности органов местного самоуправления Грузиновского сельского поселения</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05.4.02.00190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1C128E">
                  <w:pPr>
                    <w:jc w:val="center"/>
                  </w:pPr>
                  <w:r>
                    <w:rPr>
                      <w:color w:val="000000"/>
                    </w:rPr>
                    <w:t>22,0</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Расходы на обеспечение деятельности органов местного </w:t>
                  </w:r>
                  <w:r>
                    <w:rPr>
                      <w:color w:val="000000"/>
                    </w:rPr>
                    <w:lastRenderedPageBreak/>
                    <w:t>самоуправления Грузиновского сельского поселения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05.4.02.00190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4" w:type="dxa"/>
                  <w:tcBorders>
                    <w:left w:val="single" w:sz="6" w:space="0" w:color="000000"/>
                    <w:bottom w:val="single" w:sz="6" w:space="0" w:color="000000"/>
                    <w:right w:val="single" w:sz="6" w:space="0" w:color="000000"/>
                  </w:tcBorders>
                  <w:vAlign w:val="center"/>
                </w:tcPr>
                <w:p w:rsidR="00486563" w:rsidRDefault="001C128E">
                  <w:pPr>
                    <w:jc w:val="center"/>
                  </w:pPr>
                  <w:r>
                    <w:rPr>
                      <w:color w:val="000000"/>
                    </w:rPr>
                    <w:t>22,0</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Реализация направления расходов</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05.4.02.99990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33,7</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31,6</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31,6</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Реализация направления расходов (Иные бюджетные ассигнования)</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05.4.02.99990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8.0.0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33,7</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31,6</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31,6</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Расходы на организацию и проведение мероприятий творческой и гражданско-патриотической направленности среди молодежи, приобретение наглядной агитации</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10.4.01.25110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Расходы на организацию и проведение мероприятий творческой и гражданско-патриотической направленности среди молодежи, приобретение наглядной агитации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10.4.01.25110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диспансеризации муниципальных служащих Грузиновского сельского поселения в рамках обеспечения деятельности Администрации Грузиновского сельского поселения</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99.1.00.21010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jc w:val="center"/>
                    <w:rPr>
                      <w:color w:val="000000"/>
                    </w:rPr>
                  </w:pP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мероприятия по диспансеризации муниципальных служащих Грузиновского сельского поселения в рамках обеспечения деятельности </w:t>
                  </w:r>
                  <w:r>
                    <w:rPr>
                      <w:color w:val="000000"/>
                    </w:rPr>
                    <w:lastRenderedPageBreak/>
                    <w:t>Администрации Грузиновского сельского поселения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99.1.00.21010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4" w:type="dxa"/>
                  <w:tcBorders>
                    <w:left w:val="single" w:sz="6" w:space="0" w:color="000000"/>
                    <w:bottom w:val="single" w:sz="6" w:space="0" w:color="000000"/>
                    <w:right w:val="single" w:sz="6" w:space="0" w:color="000000"/>
                  </w:tcBorders>
                  <w:vAlign w:val="center"/>
                </w:tcPr>
                <w:p w:rsidR="00486563" w:rsidRDefault="00486563">
                  <w:pPr>
                    <w:jc w:val="center"/>
                    <w:rPr>
                      <w:color w:val="000000"/>
                    </w:rPr>
                  </w:pP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Условно утвержденные расходы</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99.9.00.90110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243,5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357,4</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Условно утвержденные расходы (Иные бюджетные ассигнования)</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99.9.00.90110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8.0.0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243,5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357,4</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НАЦИОНАЛЬНАЯ ОБОРОНА</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02</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165,4</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179,3</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185,6</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Мобилизационная и вневойсковая подготовка</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165,4</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179,3</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185,6</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Осуществление первичного воинского учета на территориях, где отсутствуют военные комиссариаты в рамках непрограммных расходов Администрации Грузиновского сельского поселения (Расходы на выплаты персоналу государственных (муниципальных) органов)</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89.9.00.51180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165,4</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179,3</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185,6</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Осуществление первичного воинского учета на территориях, где отсутствуют военные комиссариаты в рамках непрограммных расходов Администрации Грузиновского сельского поселения (Расходы на выплаты персоналу государственных (муниципальных) органов) (Расходы на выплаты персоналу в целях обеспечения выполнения функций </w:t>
                  </w:r>
                  <w:r>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02</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89.9.00.51180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149,0</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179,3</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185,6</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Осуществление первичного воинского учета на территориях, где отсутствуют военные комиссариаты в рамках непрограммных расходов Администрации Грузиновского сельского поселения (Расходы на выплаты персоналу государственных (муниципальных) органов)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89.9.00.51180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16,4</w:t>
                  </w:r>
                </w:p>
              </w:tc>
              <w:tc>
                <w:tcPr>
                  <w:tcW w:w="1515" w:type="dxa"/>
                  <w:tcBorders>
                    <w:left w:val="single" w:sz="6" w:space="0" w:color="000000"/>
                    <w:bottom w:val="single" w:sz="6" w:space="0" w:color="000000"/>
                    <w:right w:val="single" w:sz="6" w:space="0" w:color="000000"/>
                  </w:tcBorders>
                  <w:vAlign w:val="center"/>
                </w:tcPr>
                <w:p w:rsidR="00486563" w:rsidRDefault="00486563">
                  <w:pPr>
                    <w:jc w:val="center"/>
                  </w:pPr>
                </w:p>
              </w:tc>
              <w:tc>
                <w:tcPr>
                  <w:tcW w:w="1517" w:type="dxa"/>
                  <w:tcBorders>
                    <w:left w:val="single" w:sz="6" w:space="0" w:color="000000"/>
                    <w:bottom w:val="single" w:sz="6" w:space="0" w:color="000000"/>
                    <w:right w:val="single" w:sz="6" w:space="0" w:color="000000"/>
                  </w:tcBorders>
                  <w:vAlign w:val="center"/>
                </w:tcPr>
                <w:p w:rsidR="00486563" w:rsidRDefault="00486563">
                  <w:pPr>
                    <w:jc w:val="center"/>
                  </w:pP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НАЦИОНАЛЬНАЯ БЕЗОПАСНОСТЬ И ПРАВООХРАНИТЕЛЬНАЯ ДЕЯТЕЛЬНОСТЬ</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03</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70,0</w:t>
                  </w:r>
                </w:p>
              </w:tc>
              <w:tc>
                <w:tcPr>
                  <w:tcW w:w="151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7"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Обеспечение пожарной безопасности</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70,0</w:t>
                  </w:r>
                </w:p>
              </w:tc>
              <w:tc>
                <w:tcPr>
                  <w:tcW w:w="151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7"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обеспечению пожарной безопасности</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01.4.01.21670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70,0</w:t>
                  </w:r>
                </w:p>
              </w:tc>
              <w:tc>
                <w:tcPr>
                  <w:tcW w:w="151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7"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обеспечению пожарной безопасности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01.4.01.21670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70,0</w:t>
                  </w:r>
                </w:p>
              </w:tc>
              <w:tc>
                <w:tcPr>
                  <w:tcW w:w="151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7"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b/>
                      <w:bCs/>
                      <w:color w:val="000000"/>
                    </w:rPr>
                    <w:t>ЖИЛИЩНО-КОММУНАЛЬНОЕ ХОЗЯЙСТВО</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b/>
                      <w:bCs/>
                      <w:color w:val="000000"/>
                    </w:rPr>
                    <w:t>05</w:t>
                  </w: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b/>
                      <w:bCs/>
                      <w:color w:val="000000"/>
                    </w:rPr>
                    <w:t>1 402,6</w:t>
                  </w:r>
                </w:p>
              </w:tc>
              <w:tc>
                <w:tcPr>
                  <w:tcW w:w="1515" w:type="dxa"/>
                  <w:tcBorders>
                    <w:left w:val="single" w:sz="6" w:space="0" w:color="000000"/>
                    <w:bottom w:val="single" w:sz="6" w:space="0" w:color="000000"/>
                    <w:right w:val="single" w:sz="6" w:space="0" w:color="000000"/>
                  </w:tcBorders>
                  <w:vAlign w:val="center"/>
                </w:tcPr>
                <w:p w:rsidR="001C128E" w:rsidRDefault="001C128E">
                  <w:pPr>
                    <w:jc w:val="center"/>
                  </w:pPr>
                  <w:r>
                    <w:rPr>
                      <w:b/>
                      <w:bCs/>
                      <w:color w:val="000000"/>
                    </w:rPr>
                    <w:t>373,7</w:t>
                  </w:r>
                </w:p>
              </w:tc>
              <w:tc>
                <w:tcPr>
                  <w:tcW w:w="1517" w:type="dxa"/>
                  <w:tcBorders>
                    <w:left w:val="single" w:sz="6" w:space="0" w:color="000000"/>
                    <w:bottom w:val="single" w:sz="6" w:space="0" w:color="000000"/>
                    <w:right w:val="single" w:sz="6" w:space="0" w:color="000000"/>
                  </w:tcBorders>
                  <w:vAlign w:val="center"/>
                </w:tcPr>
                <w:p w:rsidR="001C128E" w:rsidRDefault="001C128E">
                  <w:pPr>
                    <w:jc w:val="center"/>
                  </w:pPr>
                  <w:r>
                    <w:rPr>
                      <w:b/>
                      <w:bCs/>
                      <w:color w:val="000000"/>
                    </w:rPr>
                    <w:t>251,0</w:t>
                  </w: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lastRenderedPageBreak/>
                    <w:t>Благоустройство</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05</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03</w:t>
                  </w: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b/>
                      <w:bCs/>
                      <w:color w:val="000000"/>
                    </w:rPr>
                    <w:t>1 402,6</w:t>
                  </w:r>
                </w:p>
              </w:tc>
              <w:tc>
                <w:tcPr>
                  <w:tcW w:w="1515"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373,7</w:t>
                  </w:r>
                </w:p>
              </w:tc>
              <w:tc>
                <w:tcPr>
                  <w:tcW w:w="1517"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251,0</w:t>
                  </w: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Мероприятия по обслуживанию сетей наружного освещения</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05</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03</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02.4.02.25020</w:t>
                  </w: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color w:val="000000"/>
                    </w:rPr>
                    <w:t>338,8</w:t>
                  </w:r>
                </w:p>
              </w:tc>
              <w:tc>
                <w:tcPr>
                  <w:tcW w:w="1515"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92,7</w:t>
                  </w:r>
                </w:p>
              </w:tc>
              <w:tc>
                <w:tcPr>
                  <w:tcW w:w="1517"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70,0</w:t>
                  </w: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Мероприятия по обслуживанию сетей наружного освещения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05</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03</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02.4.02.25020</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2.0.0</w:t>
                  </w: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color w:val="000000"/>
                    </w:rPr>
                    <w:t>338,8</w:t>
                  </w:r>
                </w:p>
              </w:tc>
              <w:tc>
                <w:tcPr>
                  <w:tcW w:w="1515"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92,7</w:t>
                  </w:r>
                </w:p>
              </w:tc>
              <w:tc>
                <w:tcPr>
                  <w:tcW w:w="1517"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70,0</w:t>
                  </w: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Мероприятия по повышению общего уровня благоустройства территории поселения, организация сбора и вывоза ТБО, и содержания мест захоронения</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05</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03</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02.4.02.25030</w:t>
                  </w: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color w:val="000000"/>
                    </w:rPr>
                    <w:t>1 053,8</w:t>
                  </w:r>
                </w:p>
              </w:tc>
              <w:tc>
                <w:tcPr>
                  <w:tcW w:w="1515"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280,0</w:t>
                  </w:r>
                </w:p>
              </w:tc>
              <w:tc>
                <w:tcPr>
                  <w:tcW w:w="1517"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180,0</w:t>
                  </w: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Мероприятия по повышению общего уровня благоустройства территории поселения, организация сбора и вывоза ТБО, и содержания мест захоронения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05</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03</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02.4.02.25030</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2.0.0</w:t>
                  </w: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color w:val="000000"/>
                    </w:rPr>
                    <w:t>1 053,8</w:t>
                  </w:r>
                </w:p>
              </w:tc>
              <w:tc>
                <w:tcPr>
                  <w:tcW w:w="1515"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280,0</w:t>
                  </w:r>
                </w:p>
              </w:tc>
              <w:tc>
                <w:tcPr>
                  <w:tcW w:w="1517"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180,0</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энергосбережению и повышению энергетической эффективности систем наружного освещения</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08.4.01.28080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10,0</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энергосбережению и повышению энергетической эффективности систем наружного освещения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08.4.01.28080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10,0</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ОБРАЗОВАНИЕ</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07</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jc w:val="center"/>
                    <w:rPr>
                      <w:b/>
                      <w:bCs/>
                      <w:color w:val="000000"/>
                    </w:rPr>
                  </w:pP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1,0</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1,0</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Профессиональная подготовка, переподготовка и повышение квалификации</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07</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jc w:val="center"/>
                    <w:rPr>
                      <w:color w:val="000000"/>
                    </w:rPr>
                  </w:pP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обеспечению дополнительного профессионального образования лиц, замещающих выборные муниципальные должности, муниципальных служащих</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07</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04.4.01.28010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jc w:val="center"/>
                    <w:rPr>
                      <w:color w:val="000000"/>
                    </w:rPr>
                  </w:pP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обеспечению дополнительного профессионального образования лиц, замещающих выборные муниципальные должности, муниципальных служащих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07</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04.4.01.28010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4" w:type="dxa"/>
                  <w:tcBorders>
                    <w:left w:val="single" w:sz="6" w:space="0" w:color="000000"/>
                    <w:bottom w:val="single" w:sz="6" w:space="0" w:color="000000"/>
                    <w:right w:val="single" w:sz="6" w:space="0" w:color="000000"/>
                  </w:tcBorders>
                  <w:vAlign w:val="center"/>
                </w:tcPr>
                <w:p w:rsidR="00486563" w:rsidRDefault="00486563">
                  <w:pPr>
                    <w:jc w:val="center"/>
                    <w:rPr>
                      <w:color w:val="000000"/>
                    </w:rPr>
                  </w:pP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b/>
                      <w:bCs/>
                      <w:color w:val="000000"/>
                    </w:rPr>
                    <w:t>КУЛЬТУРА, КИНЕМАТОГРАФИЯ</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b/>
                      <w:bCs/>
                      <w:color w:val="000000"/>
                    </w:rPr>
                    <w:t>08</w:t>
                  </w: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b/>
                      <w:bCs/>
                      <w:color w:val="000000"/>
                    </w:rPr>
                    <w:t>4 928,7</w:t>
                  </w:r>
                </w:p>
              </w:tc>
              <w:tc>
                <w:tcPr>
                  <w:tcW w:w="1515" w:type="dxa"/>
                  <w:tcBorders>
                    <w:left w:val="single" w:sz="6" w:space="0" w:color="000000"/>
                    <w:bottom w:val="single" w:sz="6" w:space="0" w:color="000000"/>
                    <w:right w:val="single" w:sz="6" w:space="0" w:color="000000"/>
                  </w:tcBorders>
                  <w:vAlign w:val="center"/>
                </w:tcPr>
                <w:p w:rsidR="001C128E" w:rsidRDefault="001C128E">
                  <w:pPr>
                    <w:jc w:val="center"/>
                  </w:pPr>
                  <w:r>
                    <w:rPr>
                      <w:b/>
                      <w:bCs/>
                      <w:color w:val="000000"/>
                    </w:rPr>
                    <w:t>2 892,1</w:t>
                  </w:r>
                </w:p>
              </w:tc>
              <w:tc>
                <w:tcPr>
                  <w:tcW w:w="1517" w:type="dxa"/>
                  <w:tcBorders>
                    <w:left w:val="single" w:sz="6" w:space="0" w:color="000000"/>
                    <w:bottom w:val="single" w:sz="6" w:space="0" w:color="000000"/>
                    <w:right w:val="single" w:sz="6" w:space="0" w:color="000000"/>
                  </w:tcBorders>
                  <w:vAlign w:val="center"/>
                </w:tcPr>
                <w:p w:rsidR="001C128E" w:rsidRDefault="001C128E">
                  <w:pPr>
                    <w:jc w:val="center"/>
                  </w:pPr>
                  <w:r>
                    <w:rPr>
                      <w:b/>
                      <w:bCs/>
                      <w:color w:val="000000"/>
                    </w:rPr>
                    <w:t>1 524,0</w:t>
                  </w: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Культура</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08</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b/>
                      <w:bCs/>
                      <w:color w:val="000000"/>
                    </w:rPr>
                    <w:t>4 928,7</w:t>
                  </w:r>
                </w:p>
              </w:tc>
              <w:tc>
                <w:tcPr>
                  <w:tcW w:w="1515"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2 892,1</w:t>
                  </w:r>
                </w:p>
              </w:tc>
              <w:tc>
                <w:tcPr>
                  <w:tcW w:w="1517"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1 524,0</w:t>
                  </w: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Расходы на поддержку отрасли культуры</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08</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03.2.01.L5190</w:t>
                  </w: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color w:val="000000"/>
                    </w:rPr>
                    <w:t>121,9</w:t>
                  </w:r>
                </w:p>
              </w:tc>
              <w:tc>
                <w:tcPr>
                  <w:tcW w:w="1515"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7"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Расходы на поддержку отрасли культуры (Предоставление субсидий бюджетным, автономным учреждениям и иным некоммерческим организациям)</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08</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03.2.01.L5190</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6.0.0</w:t>
                  </w: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color w:val="000000"/>
                    </w:rPr>
                    <w:t>121,9</w:t>
                  </w:r>
                </w:p>
              </w:tc>
              <w:tc>
                <w:tcPr>
                  <w:tcW w:w="1515"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7"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Расходы на обеспечение деятельности (оказание услуг) муниципальных учреждений Грузиновского сельского поселения</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08</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03.4.01.00590</w:t>
                  </w: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color w:val="000000"/>
                    </w:rPr>
                    <w:t>4 806,8</w:t>
                  </w:r>
                </w:p>
              </w:tc>
              <w:tc>
                <w:tcPr>
                  <w:tcW w:w="1515"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2 892,1</w:t>
                  </w:r>
                </w:p>
              </w:tc>
              <w:tc>
                <w:tcPr>
                  <w:tcW w:w="1517"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1 524,0</w:t>
                  </w: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 xml:space="preserve">Расходы на обеспечение </w:t>
                  </w:r>
                  <w:r>
                    <w:rPr>
                      <w:color w:val="000000"/>
                    </w:rPr>
                    <w:lastRenderedPageBreak/>
                    <w:t>деятельности (оказание услуг) муниципальных учреждений Грузиновского сельского поселения (Предоставление субсидий бюджетным, автономным учреждениям и иным некоммерческим организациям)</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lastRenderedPageBreak/>
                    <w:t>08</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03.4.01.0059</w:t>
                  </w:r>
                  <w:r>
                    <w:rPr>
                      <w:color w:val="000000"/>
                    </w:rPr>
                    <w:lastRenderedPageBreak/>
                    <w:t>0</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lastRenderedPageBreak/>
                    <w:t>6.0.0</w:t>
                  </w: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color w:val="000000"/>
                    </w:rPr>
                    <w:t>4 806,8</w:t>
                  </w:r>
                </w:p>
              </w:tc>
              <w:tc>
                <w:tcPr>
                  <w:tcW w:w="1515"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2 892,1</w:t>
                  </w:r>
                </w:p>
              </w:tc>
              <w:tc>
                <w:tcPr>
                  <w:tcW w:w="1517"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1 524,0</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lastRenderedPageBreak/>
                    <w:t>СОЦИАЛЬНАЯ ПОЛИТИКА</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213,8</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50,0</w:t>
                  </w:r>
                </w:p>
              </w:tc>
              <w:tc>
                <w:tcPr>
                  <w:tcW w:w="1517"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Пенсионное обеспечение</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213,8</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50,0</w:t>
                  </w:r>
                </w:p>
              </w:tc>
              <w:tc>
                <w:tcPr>
                  <w:tcW w:w="1517"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Выплата государственной пенсии за выслугу лет, ежемесячной доплаты к пенсии отдельным категориям граждан в рамках непрограммных расходов органов местного самоуправления Грузиновского сельского поселения (Публичные нормативные социальные выплаты гражданам)</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99.9.00.10050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213,8</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50,0</w:t>
                  </w:r>
                </w:p>
              </w:tc>
              <w:tc>
                <w:tcPr>
                  <w:tcW w:w="1517"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Выплата государственной пенсии за выслугу лет, ежемесячной доплаты к пенсии отдельным категориям граждан в рамках непрограммных расходов органов местного самоуправления Грузиновского сельского поселения (Публичные нормативные социальные выплаты гражданам) (Социальное обеспечение и иные выплаты населению)</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99.9.00.10050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3.0.0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213,8</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50,0</w:t>
                  </w:r>
                </w:p>
              </w:tc>
              <w:tc>
                <w:tcPr>
                  <w:tcW w:w="1517"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ФИЗИЧЕСКАЯ КУЛЬТУРА И СПОРТ</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11</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2,0</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0,5</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Физическая культура</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Физкультурные и массовые спортивные мероприятия</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06.4.02.21950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Физкультурные и массовые спортивные мероприятия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06.4.02.21950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bl>
          <w:p w:rsidR="00486563" w:rsidRDefault="00486563">
            <w:pPr>
              <w:spacing w:line="0" w:lineRule="atLeast"/>
            </w:pPr>
          </w:p>
        </w:tc>
      </w:tr>
    </w:tbl>
    <w:p w:rsidR="00486563" w:rsidRDefault="00486563"/>
    <w:p w:rsidR="00486563" w:rsidRDefault="00785863">
      <w:pPr>
        <w:pStyle w:val="22"/>
        <w:ind w:firstLine="540"/>
        <w:jc w:val="both"/>
        <w:rPr>
          <w:rFonts w:ascii="Times New Roman" w:hAnsi="Times New Roman"/>
          <w:sz w:val="28"/>
          <w:szCs w:val="28"/>
        </w:rPr>
      </w:pPr>
      <w:r>
        <w:rPr>
          <w:rFonts w:ascii="Times New Roman" w:hAnsi="Times New Roman"/>
          <w:sz w:val="28"/>
          <w:szCs w:val="28"/>
        </w:rPr>
        <w:t>5) Приложение 4 «Ведомственная структура расходов бюджета Грузиновского сельского поселения Морозовского района на 2025 год и на плановый период 2026 и 2027 годов» к решению</w:t>
      </w:r>
      <w:r>
        <w:rPr>
          <w:rFonts w:ascii="Times New Roman" w:hAnsi="Times New Roman"/>
          <w:bCs/>
          <w:color w:val="000000"/>
          <w:spacing w:val="-6"/>
          <w:sz w:val="28"/>
          <w:szCs w:val="28"/>
        </w:rPr>
        <w:t xml:space="preserve">  </w:t>
      </w:r>
      <w:r>
        <w:rPr>
          <w:rFonts w:ascii="Times New Roman" w:hAnsi="Times New Roman"/>
          <w:sz w:val="28"/>
          <w:szCs w:val="28"/>
        </w:rPr>
        <w:t>изложить</w:t>
      </w:r>
      <w:r>
        <w:rPr>
          <w:rFonts w:ascii="Times New Roman" w:hAnsi="Times New Roman"/>
          <w:bCs/>
          <w:color w:val="000000"/>
          <w:spacing w:val="-6"/>
          <w:sz w:val="28"/>
          <w:szCs w:val="28"/>
        </w:rPr>
        <w:t xml:space="preserve"> </w:t>
      </w:r>
      <w:r>
        <w:rPr>
          <w:rFonts w:ascii="Times New Roman" w:hAnsi="Times New Roman"/>
          <w:sz w:val="28"/>
          <w:szCs w:val="28"/>
        </w:rPr>
        <w:t xml:space="preserve">в следующей редакции: </w:t>
      </w:r>
    </w:p>
    <w:p w:rsidR="00486563" w:rsidRDefault="00486563"/>
    <w:p w:rsidR="00486563" w:rsidRDefault="00486563"/>
    <w:tbl>
      <w:tblPr>
        <w:tblW w:w="14459" w:type="dxa"/>
        <w:tblInd w:w="216" w:type="dxa"/>
        <w:tblLayout w:type="fixed"/>
        <w:tblLook w:val="0000"/>
      </w:tblPr>
      <w:tblGrid>
        <w:gridCol w:w="4949"/>
        <w:gridCol w:w="9510"/>
      </w:tblGrid>
      <w:tr w:rsidR="00486563">
        <w:tc>
          <w:tcPr>
            <w:tcW w:w="4949" w:type="dxa"/>
          </w:tcPr>
          <w:p w:rsidR="00486563" w:rsidRDefault="00486563">
            <w:pPr>
              <w:pStyle w:val="22"/>
              <w:snapToGrid w:val="0"/>
              <w:jc w:val="right"/>
              <w:rPr>
                <w:rFonts w:ascii="Times New Roman" w:hAnsi="Times New Roman"/>
                <w:sz w:val="24"/>
                <w:szCs w:val="24"/>
              </w:rPr>
            </w:pPr>
          </w:p>
        </w:tc>
        <w:tc>
          <w:tcPr>
            <w:tcW w:w="9509" w:type="dxa"/>
          </w:tcPr>
          <w:p w:rsidR="00486563" w:rsidRDefault="00785863">
            <w:pPr>
              <w:pStyle w:val="22"/>
              <w:snapToGrid w:val="0"/>
              <w:jc w:val="right"/>
              <w:rPr>
                <w:rFonts w:ascii="Times New Roman" w:hAnsi="Times New Roman"/>
                <w:sz w:val="24"/>
                <w:szCs w:val="24"/>
              </w:rPr>
            </w:pPr>
            <w:r>
              <w:rPr>
                <w:rFonts w:ascii="Times New Roman" w:hAnsi="Times New Roman"/>
                <w:sz w:val="24"/>
                <w:szCs w:val="24"/>
              </w:rPr>
              <w:t xml:space="preserve">Приложение 4                                                                                                 </w:t>
            </w:r>
          </w:p>
          <w:p w:rsidR="00486563" w:rsidRDefault="00785863">
            <w:pPr>
              <w:jc w:val="right"/>
              <w:rPr>
                <w:color w:val="000000"/>
              </w:rPr>
            </w:pPr>
            <w:r>
              <w:rPr>
                <w:color w:val="000000"/>
              </w:rPr>
              <w:t>к решению Собрания депутатов Грузиновского сельского поселения</w:t>
            </w:r>
          </w:p>
          <w:p w:rsidR="00486563" w:rsidRDefault="00785863">
            <w:pPr>
              <w:jc w:val="right"/>
              <w:rPr>
                <w:color w:val="000000"/>
              </w:rPr>
            </w:pPr>
            <w:r>
              <w:rPr>
                <w:color w:val="000000"/>
              </w:rPr>
              <w:t>«О бюджете  Грузиновского сельского поселения</w:t>
            </w:r>
          </w:p>
          <w:p w:rsidR="00486563" w:rsidRDefault="00785863">
            <w:pPr>
              <w:jc w:val="right"/>
              <w:rPr>
                <w:color w:val="000000"/>
              </w:rPr>
            </w:pPr>
            <w:r>
              <w:rPr>
                <w:color w:val="000000"/>
              </w:rPr>
              <w:t>Морозовского района на 2025 год</w:t>
            </w:r>
          </w:p>
          <w:p w:rsidR="00486563" w:rsidRDefault="00785863">
            <w:pPr>
              <w:widowControl w:val="0"/>
              <w:jc w:val="right"/>
            </w:pPr>
            <w:r>
              <w:rPr>
                <w:color w:val="000000"/>
              </w:rPr>
              <w:t>и на плановый период 2026 и 2027 годов»</w:t>
            </w:r>
          </w:p>
          <w:p w:rsidR="00486563" w:rsidRDefault="00486563">
            <w:pPr>
              <w:jc w:val="right"/>
            </w:pPr>
          </w:p>
        </w:tc>
      </w:tr>
    </w:tbl>
    <w:p w:rsidR="00486563" w:rsidRDefault="00486563">
      <w:pPr>
        <w:jc w:val="center"/>
        <w:rPr>
          <w:b/>
        </w:rPr>
      </w:pPr>
    </w:p>
    <w:p w:rsidR="00486563" w:rsidRDefault="00785863">
      <w:pPr>
        <w:jc w:val="center"/>
        <w:rPr>
          <w:rFonts w:ascii="Times New Roman CYR" w:hAnsi="Times New Roman CYR" w:cs="Times New Roman CYR"/>
          <w:b/>
          <w:bCs/>
          <w:sz w:val="28"/>
          <w:szCs w:val="28"/>
        </w:rPr>
      </w:pPr>
      <w:r>
        <w:rPr>
          <w:rFonts w:ascii="Times New Roman CYR" w:hAnsi="Times New Roman CYR" w:cs="Times New Roman CYR"/>
          <w:b/>
          <w:bCs/>
          <w:sz w:val="28"/>
          <w:szCs w:val="28"/>
        </w:rPr>
        <w:t>Ведомственная структура расходов бюджета Грузиновского сельского поселения Морозовского района</w:t>
      </w:r>
    </w:p>
    <w:p w:rsidR="00486563" w:rsidRDefault="00785863">
      <w:pPr>
        <w:jc w:val="center"/>
        <w:rPr>
          <w:b/>
        </w:rPr>
      </w:pPr>
      <w:r>
        <w:rPr>
          <w:rFonts w:ascii="Times New Roman CYR" w:hAnsi="Times New Roman CYR" w:cs="Times New Roman CYR"/>
          <w:b/>
          <w:bCs/>
          <w:sz w:val="28"/>
          <w:szCs w:val="28"/>
        </w:rPr>
        <w:t>на 2025 год на плановый период 2026 и 2027 годов</w:t>
      </w:r>
    </w:p>
    <w:p w:rsidR="00486563" w:rsidRDefault="00785863">
      <w:pPr>
        <w:jc w:val="right"/>
      </w:pPr>
      <w:r>
        <w:t xml:space="preserve"> (тыс. рублей)</w:t>
      </w:r>
    </w:p>
    <w:tbl>
      <w:tblPr>
        <w:tblW w:w="14571" w:type="dxa"/>
        <w:tblLayout w:type="fixed"/>
        <w:tblCellMar>
          <w:left w:w="0" w:type="dxa"/>
          <w:right w:w="0" w:type="dxa"/>
        </w:tblCellMar>
        <w:tblLook w:val="01E0"/>
      </w:tblPr>
      <w:tblGrid>
        <w:gridCol w:w="14571"/>
      </w:tblGrid>
      <w:tr w:rsidR="00486563">
        <w:tc>
          <w:tcPr>
            <w:tcW w:w="14571" w:type="dxa"/>
          </w:tcPr>
          <w:tbl>
            <w:tblPr>
              <w:tblW w:w="14551" w:type="dxa"/>
              <w:jc w:val="center"/>
              <w:tblLayout w:type="fixed"/>
              <w:tblCellMar>
                <w:left w:w="0" w:type="dxa"/>
                <w:right w:w="0" w:type="dxa"/>
              </w:tblCellMar>
              <w:tblLook w:val="01E0"/>
            </w:tblPr>
            <w:tblGrid>
              <w:gridCol w:w="3965"/>
              <w:gridCol w:w="1323"/>
              <w:gridCol w:w="1324"/>
              <w:gridCol w:w="1323"/>
              <w:gridCol w:w="1322"/>
              <w:gridCol w:w="1323"/>
              <w:gridCol w:w="1324"/>
              <w:gridCol w:w="1323"/>
              <w:gridCol w:w="1324"/>
            </w:tblGrid>
            <w:tr w:rsidR="00486563">
              <w:trPr>
                <w:trHeight w:val="567"/>
                <w:jc w:val="center"/>
              </w:trPr>
              <w:tc>
                <w:tcPr>
                  <w:tcW w:w="3963"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rPr>
                      <w:b/>
                      <w:color w:val="000000"/>
                    </w:rPr>
                  </w:pPr>
                  <w:r>
                    <w:rPr>
                      <w:b/>
                      <w:color w:val="000000"/>
                    </w:rPr>
                    <w:t>Наименование</w:t>
                  </w:r>
                </w:p>
              </w:tc>
              <w:tc>
                <w:tcPr>
                  <w:tcW w:w="1323"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rPr>
                      <w:b/>
                      <w:color w:val="000000"/>
                    </w:rPr>
                  </w:pPr>
                  <w:r>
                    <w:rPr>
                      <w:b/>
                      <w:color w:val="000000"/>
                    </w:rPr>
                    <w:t>Ведомство</w:t>
                  </w:r>
                </w:p>
              </w:tc>
              <w:tc>
                <w:tcPr>
                  <w:tcW w:w="1324"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rPr>
                      <w:b/>
                      <w:color w:val="000000"/>
                    </w:rPr>
                  </w:pPr>
                  <w:r>
                    <w:rPr>
                      <w:b/>
                      <w:color w:val="000000"/>
                    </w:rPr>
                    <w:t>Раздел</w:t>
                  </w:r>
                </w:p>
              </w:tc>
              <w:tc>
                <w:tcPr>
                  <w:tcW w:w="1323"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rPr>
                      <w:b/>
                      <w:color w:val="000000"/>
                    </w:rPr>
                  </w:pPr>
                  <w:r>
                    <w:rPr>
                      <w:b/>
                      <w:color w:val="000000"/>
                    </w:rPr>
                    <w:t>Подраздел</w:t>
                  </w:r>
                </w:p>
              </w:tc>
              <w:tc>
                <w:tcPr>
                  <w:tcW w:w="1322"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rPr>
                      <w:b/>
                      <w:color w:val="000000"/>
                    </w:rPr>
                  </w:pPr>
                  <w:r>
                    <w:rPr>
                      <w:b/>
                      <w:color w:val="000000"/>
                    </w:rPr>
                    <w:t>Целевая статья</w:t>
                  </w:r>
                </w:p>
              </w:tc>
              <w:tc>
                <w:tcPr>
                  <w:tcW w:w="1323"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rPr>
                      <w:b/>
                      <w:color w:val="000000"/>
                    </w:rPr>
                  </w:pPr>
                  <w:r>
                    <w:rPr>
                      <w:b/>
                      <w:color w:val="000000"/>
                    </w:rPr>
                    <w:t>Вид расходов</w:t>
                  </w:r>
                </w:p>
              </w:tc>
              <w:tc>
                <w:tcPr>
                  <w:tcW w:w="1324"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rPr>
                      <w:b/>
                      <w:color w:val="000000"/>
                    </w:rPr>
                  </w:pPr>
                  <w:r>
                    <w:rPr>
                      <w:b/>
                      <w:color w:val="000000"/>
                    </w:rPr>
                    <w:t>2025 год</w:t>
                  </w:r>
                </w:p>
              </w:tc>
              <w:tc>
                <w:tcPr>
                  <w:tcW w:w="1323" w:type="dxa"/>
                  <w:tcBorders>
                    <w:top w:val="single" w:sz="6" w:space="0" w:color="000000"/>
                    <w:left w:val="single" w:sz="6" w:space="0" w:color="000000"/>
                    <w:bottom w:val="single" w:sz="6" w:space="0" w:color="000000"/>
                    <w:right w:val="single" w:sz="4" w:space="0" w:color="000000"/>
                  </w:tcBorders>
                  <w:vAlign w:val="center"/>
                </w:tcPr>
                <w:p w:rsidR="00486563" w:rsidRDefault="00785863">
                  <w:pPr>
                    <w:jc w:val="center"/>
                    <w:rPr>
                      <w:b/>
                      <w:color w:val="000000"/>
                    </w:rPr>
                  </w:pPr>
                  <w:r>
                    <w:rPr>
                      <w:b/>
                      <w:color w:val="000000"/>
                    </w:rPr>
                    <w:t>2026 год</w:t>
                  </w:r>
                </w:p>
              </w:tc>
              <w:tc>
                <w:tcPr>
                  <w:tcW w:w="1324" w:type="dxa"/>
                  <w:tcBorders>
                    <w:top w:val="single" w:sz="4" w:space="0" w:color="000000"/>
                    <w:left w:val="single" w:sz="4" w:space="0" w:color="000000"/>
                    <w:bottom w:val="single" w:sz="4" w:space="0" w:color="000000"/>
                    <w:right w:val="single" w:sz="4" w:space="0" w:color="000000"/>
                  </w:tcBorders>
                  <w:vAlign w:val="center"/>
                </w:tcPr>
                <w:p w:rsidR="00486563" w:rsidRDefault="00785863">
                  <w:pPr>
                    <w:jc w:val="center"/>
                    <w:rPr>
                      <w:b/>
                      <w:color w:val="000000"/>
                    </w:rPr>
                  </w:pPr>
                  <w:r>
                    <w:rPr>
                      <w:b/>
                      <w:color w:val="000000"/>
                    </w:rPr>
                    <w:t>2027 год</w:t>
                  </w:r>
                </w:p>
              </w:tc>
            </w:tr>
          </w:tbl>
          <w:p w:rsidR="00486563" w:rsidRDefault="00486563">
            <w:pPr>
              <w:spacing w:line="0" w:lineRule="atLeast"/>
            </w:pPr>
          </w:p>
        </w:tc>
      </w:tr>
      <w:tr w:rsidR="00486563">
        <w:trPr>
          <w:hidden/>
        </w:trPr>
        <w:tc>
          <w:tcPr>
            <w:tcW w:w="14571" w:type="dxa"/>
          </w:tcPr>
          <w:p w:rsidR="00486563" w:rsidRDefault="00486563">
            <w:pPr>
              <w:jc w:val="center"/>
              <w:rPr>
                <w:vanish/>
              </w:rPr>
            </w:pPr>
          </w:p>
          <w:tbl>
            <w:tblPr>
              <w:tblW w:w="14571" w:type="dxa"/>
              <w:jc w:val="center"/>
              <w:tblLayout w:type="fixed"/>
              <w:tblLook w:val="01E0"/>
            </w:tblPr>
            <w:tblGrid>
              <w:gridCol w:w="3969"/>
              <w:gridCol w:w="1326"/>
              <w:gridCol w:w="1325"/>
              <w:gridCol w:w="1324"/>
              <w:gridCol w:w="1326"/>
              <w:gridCol w:w="1325"/>
              <w:gridCol w:w="1324"/>
              <w:gridCol w:w="1326"/>
              <w:gridCol w:w="1326"/>
            </w:tblGrid>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rPr>
                      <w:b/>
                      <w:bCs/>
                      <w:color w:val="000000"/>
                    </w:rPr>
                  </w:pPr>
                  <w:r>
                    <w:rPr>
                      <w:b/>
                      <w:bCs/>
                      <w:color w:val="000000"/>
                    </w:rPr>
                    <w:t>Всего</w:t>
                  </w:r>
                </w:p>
              </w:tc>
              <w:tc>
                <w:tcPr>
                  <w:tcW w:w="1326" w:type="dxa"/>
                  <w:tcBorders>
                    <w:left w:val="single" w:sz="6" w:space="0" w:color="000000"/>
                    <w:bottom w:val="single" w:sz="6" w:space="0" w:color="000000"/>
                    <w:right w:val="single" w:sz="6" w:space="0" w:color="000000"/>
                  </w:tcBorders>
                  <w:vAlign w:val="center"/>
                </w:tcPr>
                <w:p w:rsidR="00486563" w:rsidRDefault="00486563">
                  <w:pPr>
                    <w:jc w:val="center"/>
                    <w:rPr>
                      <w:b/>
                      <w:bCs/>
                      <w:color w:val="000000"/>
                    </w:rP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rsidP="001C128E">
                  <w:pPr>
                    <w:jc w:val="center"/>
                  </w:pPr>
                  <w:r>
                    <w:rPr>
                      <w:b/>
                      <w:bCs/>
                      <w:color w:val="000000"/>
                    </w:rPr>
                    <w:t xml:space="preserve">14 </w:t>
                  </w:r>
                  <w:r w:rsidR="001C128E">
                    <w:rPr>
                      <w:b/>
                      <w:bCs/>
                      <w:color w:val="000000"/>
                    </w:rPr>
                    <w:t>01</w:t>
                  </w:r>
                  <w:r>
                    <w:rPr>
                      <w:b/>
                      <w:bCs/>
                      <w:color w:val="000000"/>
                    </w:rPr>
                    <w:t>2,</w:t>
                  </w:r>
                  <w:r w:rsidR="001C128E">
                    <w:rPr>
                      <w:b/>
                      <w:bCs/>
                      <w:color w:val="000000"/>
                    </w:rPr>
                    <w:t>6</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9 674,3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6 859,2</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АДМИНИСТРАЦИЯ ГРУЗИНОВСКОГО СЕЛЬСКОГО ПОСЕЛЕНИЯ</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rsidP="001C128E">
                  <w:pPr>
                    <w:jc w:val="center"/>
                  </w:pPr>
                  <w:r>
                    <w:rPr>
                      <w:b/>
                      <w:bCs/>
                      <w:color w:val="000000"/>
                    </w:rPr>
                    <w:t xml:space="preserve">14 </w:t>
                  </w:r>
                  <w:r w:rsidR="001C128E">
                    <w:rPr>
                      <w:b/>
                      <w:bCs/>
                      <w:color w:val="000000"/>
                    </w:rPr>
                    <w:t>01</w:t>
                  </w:r>
                  <w:r>
                    <w:rPr>
                      <w:b/>
                      <w:bCs/>
                      <w:color w:val="000000"/>
                    </w:rPr>
                    <w:t>2,</w:t>
                  </w:r>
                  <w:r w:rsidR="001C128E">
                    <w:rPr>
                      <w:b/>
                      <w:bCs/>
                      <w:color w:val="000000"/>
                    </w:rPr>
                    <w:t>6</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9 674,3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6 859,2</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ОБЩЕГОСУДАРСТВЕННЫЕ ВОПРОСЫ</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rsidP="00714B02">
                  <w:pPr>
                    <w:jc w:val="center"/>
                  </w:pPr>
                  <w:r>
                    <w:rPr>
                      <w:b/>
                      <w:bCs/>
                      <w:color w:val="000000"/>
                    </w:rPr>
                    <w:t>7</w:t>
                  </w:r>
                  <w:r w:rsidR="00714B02">
                    <w:rPr>
                      <w:b/>
                      <w:bCs/>
                      <w:color w:val="000000"/>
                    </w:rPr>
                    <w:t> 230,1</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6 177,7</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4 897,1</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 xml:space="preserve">Функционирование Правительства Российской Федерации, высших </w:t>
                  </w:r>
                  <w:r>
                    <w:rPr>
                      <w:b/>
                      <w:bCs/>
                      <w:color w:val="000000"/>
                    </w:rPr>
                    <w:lastRenderedPageBreak/>
                    <w:t>исполнительных органов государственной власти субъектов Российской Федерации, местных администраций</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lastRenderedPageBreak/>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04</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rsidP="00714B02">
                  <w:pPr>
                    <w:jc w:val="center"/>
                  </w:pPr>
                  <w:r>
                    <w:rPr>
                      <w:b/>
                      <w:bCs/>
                      <w:color w:val="000000"/>
                    </w:rPr>
                    <w:t>7</w:t>
                  </w:r>
                  <w:r w:rsidR="00714B02">
                    <w:rPr>
                      <w:b/>
                      <w:bCs/>
                      <w:color w:val="000000"/>
                    </w:rPr>
                    <w:t> 119,6</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5 549,3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4 475,1</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Расходы на выплаты по оплате труда работников органов местного самоуправления Грузиновского сельского поселения</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05.4.02.00110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rsidP="00714B02">
                  <w:pPr>
                    <w:jc w:val="center"/>
                  </w:pPr>
                  <w:r>
                    <w:rPr>
                      <w:color w:val="000000"/>
                    </w:rPr>
                    <w:t>6</w:t>
                  </w:r>
                  <w:r w:rsidR="00714B02">
                    <w:rPr>
                      <w:color w:val="000000"/>
                    </w:rPr>
                    <w:t> 326,9</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5 349,1</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4 274,9</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Расходы на выплаты по оплате труда работников органов местного самоуправления Грузиновского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05.4.02.00110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1.0.0</w:t>
                  </w:r>
                </w:p>
              </w:tc>
              <w:tc>
                <w:tcPr>
                  <w:tcW w:w="1324" w:type="dxa"/>
                  <w:tcBorders>
                    <w:left w:val="single" w:sz="6" w:space="0" w:color="000000"/>
                    <w:bottom w:val="single" w:sz="6" w:space="0" w:color="000000"/>
                    <w:right w:val="single" w:sz="6" w:space="0" w:color="000000"/>
                  </w:tcBorders>
                  <w:vAlign w:val="center"/>
                </w:tcPr>
                <w:p w:rsidR="00486563" w:rsidRDefault="00785863" w:rsidP="00714B02">
                  <w:pPr>
                    <w:jc w:val="center"/>
                  </w:pPr>
                  <w:r>
                    <w:rPr>
                      <w:color w:val="000000"/>
                    </w:rPr>
                    <w:t>6</w:t>
                  </w:r>
                  <w:r w:rsidR="00714B02">
                    <w:rPr>
                      <w:color w:val="000000"/>
                    </w:rPr>
                    <w:t> 326,9</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5 349,1</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4 274,9</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Расходы на обеспечение деятельности органов местного самоуправления Грузиновского сельского поселения</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05.4.02.00190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14B02">
                  <w:pPr>
                    <w:jc w:val="center"/>
                  </w:pPr>
                  <w:r>
                    <w:rPr>
                      <w:color w:val="000000"/>
                    </w:rPr>
                    <w:t>792,5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Расходы на обеспечение деятельности органов местного самоуправления Грузиновского сельского поселения (Закупка товаров, работ и услуг для обеспечения государственных (муниципальных) нужд)</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05.4.02.00190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4" w:type="dxa"/>
                  <w:tcBorders>
                    <w:left w:val="single" w:sz="6" w:space="0" w:color="000000"/>
                    <w:bottom w:val="single" w:sz="6" w:space="0" w:color="000000"/>
                    <w:right w:val="single" w:sz="6" w:space="0" w:color="000000"/>
                  </w:tcBorders>
                  <w:vAlign w:val="center"/>
                </w:tcPr>
                <w:p w:rsidR="00486563" w:rsidRDefault="00714B02">
                  <w:pPr>
                    <w:jc w:val="center"/>
                  </w:pPr>
                  <w:r>
                    <w:rPr>
                      <w:color w:val="000000"/>
                    </w:rPr>
                    <w:t>792,5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Определение перечня должностных лиц, уполномоченных составлять протоколы об административных </w:t>
                  </w:r>
                  <w:r>
                    <w:rPr>
                      <w:color w:val="000000"/>
                    </w:rPr>
                    <w:lastRenderedPageBreak/>
                    <w:t>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Грузиновского сельского поселения (Иные закупки товаров, работ и услуг для обеспечения государственных (муниципальных) нужд)</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89.9.00.72390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 xml:space="preserve">Определение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w:t>
                  </w:r>
                  <w:r>
                    <w:rPr>
                      <w:color w:val="000000"/>
                    </w:rPr>
                    <w:lastRenderedPageBreak/>
                    <w:t>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Грузиновского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89.9.00.72390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06</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32,3</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Иные межбюджетные трансферты бюджетам муниципальных районов на осуществление контроля за исполнением бюджетов поселений и других функций Контрольного органа в части содержания специалиста в рамках непрограммных расходов органов местного самоуправления поселений (Иные межбюджетные трансферты)</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06</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99.9.00.89040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32,3</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Иные межбюджетные трансферты бюджетам муниципальных районов на осуществление контроля за исполнением бюджетов поселений </w:t>
                  </w:r>
                  <w:r>
                    <w:rPr>
                      <w:color w:val="000000"/>
                    </w:rPr>
                    <w:lastRenderedPageBreak/>
                    <w:t>и других функций Контрольного органа в части содержания специалиста в рамках непрограммных расходов органов местного самоуправления поселений (Иные межбюджетные трансферты) (Межбюджетные трансферты)</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06</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99.9.00.89040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5.0.0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32,3</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lastRenderedPageBreak/>
                    <w:t>Обеспечение проведения выборов и референдумов</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07</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320,3</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Проведение выборов депутатов в Собрание депутатов Грузиновского сельского поселения по иным непрограммным мероприятиям в рамках непрограммного направления деятельности «Реализация функций Администрации Грузиновского сельского поселения» (Специальные расходы)</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07</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99.9.00.90350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320,3</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Проведение выборов депутатов в Собрание депутатов Грузиновского сельского поселения по иным непрограммным мероприятиям в рамках непрограммного направления деятельности «Реализация функций Администрации Грузиновского сельского поселения» (Специальные расходы) (Иные бюджетные ассигнования)</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07</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99.9.00.90350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8.0.0</w:t>
                  </w:r>
                </w:p>
              </w:tc>
              <w:tc>
                <w:tcPr>
                  <w:tcW w:w="132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320,3</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Другие общегосударственные вопросы</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14B02">
                  <w:pPr>
                    <w:jc w:val="center"/>
                  </w:pPr>
                  <w:r>
                    <w:rPr>
                      <w:b/>
                      <w:bCs/>
                      <w:color w:val="000000"/>
                    </w:rPr>
                    <w:t>78,2</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308,1</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422,0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Расходы на уплату членского взноса </w:t>
                  </w:r>
                  <w:r>
                    <w:rPr>
                      <w:color w:val="000000"/>
                    </w:rPr>
                    <w:lastRenderedPageBreak/>
                    <w:t>в Совет муниципальных образований Ростовской области</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04.4.01.99</w:t>
                  </w:r>
                  <w:r>
                    <w:rPr>
                      <w:color w:val="000000"/>
                    </w:rPr>
                    <w:lastRenderedPageBreak/>
                    <w:t>020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Расходы на уплату членского взноса в Совет муниципальных образований Ростовской области (Иные бюджетные ассигнования)</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04.4.01.99020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повышению гражданской компетентности у населения, приобретение наглядной агитации</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04.4.02.28020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повышению гражданской компетентности у населения, приобретение наглядной агитации (Закупка товаров, работ и услуг для обеспечения государственных (муниципальных) нужд)</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04.4.02.28020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проведению информационной работы по вопросам предупреждения террористических актов и правилам поведения при их возникновении, приобретение наглядной агитации</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04.4.03.28030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проведению информационной работы по вопросам предупреждения террористических актов и правилам поведения при их возникновении, приобретение наглядной агитации (Закупка товаров, работ и услуг для обеспечения государственных (муниципальных) нужд)</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04.4.03.28030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Мероприятия по противодействию коррупции, обеспечению защиты </w:t>
                  </w:r>
                  <w:r>
                    <w:rPr>
                      <w:color w:val="000000"/>
                    </w:rPr>
                    <w:lastRenderedPageBreak/>
                    <w:t>прав и законных интересов жителей сельского поселения, приобретение наглядной агитации</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04.4.04.28040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Мероприятия по противодействию коррупции, обеспечению защиты прав и законных интересов жителей сельского поселения, приобретение наглядной агитации (Закупка товаров, работ и услуг для обеспечения государственных (муниципальных) нужд)</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04.4.04.28040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проведению информационной работы по вопросам противодействия злоупотреблению наркотиками и их незаконному обороту, приобретение наглядной агитации для размещения в местах массового пребывания молодежи</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04.4.05.28050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проведению информационной работы по вопросам противодействия злоупотреблению наркотиками и их незаконному обороту, приобретение наглядной агитации для размещения в местах массового пребывания молодежи (Закупка товаров, работ и услуг для обеспечения государственных (муниципальных) нужд)</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04.4.05.28050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Расходы на обеспечение деятельности органов местного самоуправления Грузиновского сельского поселения</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05.4.02.00190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14B02">
                  <w:pPr>
                    <w:jc w:val="center"/>
                  </w:pPr>
                  <w:r>
                    <w:rPr>
                      <w:color w:val="000000"/>
                    </w:rPr>
                    <w:t>22,0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Расходы на обеспечение деятельности органов местного самоуправления Грузиновского сельского поселения (Закупка товаров, работ и услуг для обеспечения государственных (муниципальных) нужд)</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05.4.02.00190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4" w:type="dxa"/>
                  <w:tcBorders>
                    <w:left w:val="single" w:sz="6" w:space="0" w:color="000000"/>
                    <w:bottom w:val="single" w:sz="6" w:space="0" w:color="000000"/>
                    <w:right w:val="single" w:sz="6" w:space="0" w:color="000000"/>
                  </w:tcBorders>
                  <w:vAlign w:val="center"/>
                </w:tcPr>
                <w:p w:rsidR="00486563" w:rsidRDefault="00714B02">
                  <w:pPr>
                    <w:jc w:val="center"/>
                  </w:pPr>
                  <w:r>
                    <w:rPr>
                      <w:color w:val="000000"/>
                    </w:rPr>
                    <w:t>22,0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Реализация направления расходов</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05.4.02.99990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33,7</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31,6</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31,6</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Реализация направления расходов (Иные бюджетные ассигнования)</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05.4.02.99990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33,7</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31,6</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31,6</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Расходы на организацию и проведение мероприятий творческой и гражданско-патриотической направленности среди молодежи, приобретение наглядной агитации</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10.4.01.25110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Расходы на организацию и проведение мероприятий творческой и гражданско-патриотической направленности среди молодежи, приобретение наглядной агитации (Закупка товаров, работ и услуг для обеспечения государственных (муниципальных) нужд)</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10.4.01.25110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Условно утвержденные расходы</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99.9.00.90110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243,5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357,4</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Условно утвержденные расходы (Иные бюджетные ассигнования)</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99.9.00.90110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8.0.0</w:t>
                  </w:r>
                </w:p>
              </w:tc>
              <w:tc>
                <w:tcPr>
                  <w:tcW w:w="132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243,5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357,4</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НАЦИОНАЛЬНАЯ ОБОРОНА</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02</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165,4</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179,3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185,6</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Мобилизационная и вневойсковая подготовка</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02</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03</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165,4</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179,3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185,6</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Осуществление первичного воинского учета на территориях, где отсутствуют военные комиссариаты в рамках непрограммных расходов Администрации Грузиновского сельского поселения (Расходы на выплаты персоналу государственных (муниципальных) органов)</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89.9.00.51180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165,4</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179,3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185,6</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Осуществление первичного воинского учета на территориях, где отсутствуют военные комиссариаты в рамках непрограммных расходов Администрации Грузиновского сельского поселения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89.9.00.51180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149,0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179,3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185,6</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Осуществление первичного воинского учета на территориях, где отсутствуют военные комиссариаты в рамках непрограммных расходов Администрации Грузиновского </w:t>
                  </w:r>
                  <w:r>
                    <w:rPr>
                      <w:color w:val="000000"/>
                    </w:rPr>
                    <w:lastRenderedPageBreak/>
                    <w:t>сельского поселения (Расходы на выплаты персоналу государственных (муниципальных) органов) (Закупка товаров, работ и услуг для обеспечения государственных (муниципальных) нужд)</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89.9.00.51180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16,4</w:t>
                  </w:r>
                </w:p>
              </w:tc>
              <w:tc>
                <w:tcPr>
                  <w:tcW w:w="1326" w:type="dxa"/>
                  <w:tcBorders>
                    <w:left w:val="single" w:sz="6" w:space="0" w:color="000000"/>
                    <w:bottom w:val="single" w:sz="6" w:space="0" w:color="000000"/>
                    <w:right w:val="single" w:sz="6" w:space="0" w:color="000000"/>
                  </w:tcBorders>
                  <w:vAlign w:val="center"/>
                </w:tcPr>
                <w:p w:rsidR="00486563" w:rsidRDefault="00486563">
                  <w:pPr>
                    <w:jc w:val="center"/>
                  </w:pPr>
                </w:p>
              </w:tc>
              <w:tc>
                <w:tcPr>
                  <w:tcW w:w="1326" w:type="dxa"/>
                  <w:tcBorders>
                    <w:left w:val="single" w:sz="6" w:space="0" w:color="000000"/>
                    <w:bottom w:val="single" w:sz="6" w:space="0" w:color="000000"/>
                    <w:right w:val="single" w:sz="6" w:space="0" w:color="000000"/>
                  </w:tcBorders>
                  <w:vAlign w:val="center"/>
                </w:tcPr>
                <w:p w:rsidR="00486563" w:rsidRDefault="00486563">
                  <w:pPr>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lastRenderedPageBreak/>
                    <w:t>НАЦИОНАЛЬНАЯ БЕЗОПАСНОСТЬ И ПРАВООХРАНИТЕЛЬНАЯ ДЕЯТЕЛЬНОСТЬ</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03</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70,0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Обеспечение пожарной безопасности</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03</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70,0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обеспечению пожарной безопасности</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01.4.01.21670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70,0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обеспечению пожарной безопасности (Закупка товаров, работ и услуг для обеспечения государственных (муниципальных) нужд)</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01.4.01.21670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70,0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ЖИЛИЩНО-КОММУНАЛЬНОЕ ХОЗЯЙСТВО</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05</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rsidP="00714B02">
                  <w:pPr>
                    <w:jc w:val="center"/>
                  </w:pPr>
                  <w:r>
                    <w:rPr>
                      <w:b/>
                      <w:bCs/>
                      <w:color w:val="000000"/>
                    </w:rPr>
                    <w:t>1</w:t>
                  </w:r>
                  <w:r w:rsidR="00714B02">
                    <w:rPr>
                      <w:b/>
                      <w:bCs/>
                      <w:color w:val="000000"/>
                    </w:rPr>
                    <w:t> 402,6</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373,7</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251,0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Благоустройство</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05</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03</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rsidP="00714B02">
                  <w:pPr>
                    <w:jc w:val="center"/>
                  </w:pPr>
                  <w:r>
                    <w:rPr>
                      <w:b/>
                      <w:bCs/>
                      <w:color w:val="000000"/>
                    </w:rPr>
                    <w:t>1</w:t>
                  </w:r>
                  <w:r w:rsidR="00714B02">
                    <w:rPr>
                      <w:b/>
                      <w:bCs/>
                      <w:color w:val="000000"/>
                    </w:rPr>
                    <w:t> </w:t>
                  </w:r>
                  <w:r>
                    <w:rPr>
                      <w:b/>
                      <w:bCs/>
                      <w:color w:val="000000"/>
                    </w:rPr>
                    <w:t>40</w:t>
                  </w:r>
                  <w:r w:rsidR="00714B02">
                    <w:rPr>
                      <w:b/>
                      <w:bCs/>
                      <w:color w:val="000000"/>
                    </w:rPr>
                    <w:t>2,6</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373,7</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251,0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обслуживанию сетей наружного освещения</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02.4.02.25020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338,8</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92,7</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70,0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обслуживанию сетей наружного освещения (Закупка товаров, работ и услуг для обеспечения государственных (муниципальных) нужд)</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02.4.02.25020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338,8</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92,7</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70,0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Мероприятия по повышению общего уровня благоустройства территории поселения, организация </w:t>
                  </w:r>
                  <w:r>
                    <w:rPr>
                      <w:color w:val="000000"/>
                    </w:rPr>
                    <w:lastRenderedPageBreak/>
                    <w:t>сбора и вывоза ТБО, и содержания мест захоронения</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02.4.02.25030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rsidP="00714B02">
                  <w:pPr>
                    <w:jc w:val="center"/>
                  </w:pPr>
                  <w:r>
                    <w:rPr>
                      <w:color w:val="000000"/>
                    </w:rPr>
                    <w:t>1</w:t>
                  </w:r>
                  <w:r w:rsidR="00714B02">
                    <w:rPr>
                      <w:color w:val="000000"/>
                    </w:rPr>
                    <w:t> </w:t>
                  </w:r>
                  <w:r>
                    <w:rPr>
                      <w:color w:val="000000"/>
                    </w:rPr>
                    <w:t>05</w:t>
                  </w:r>
                  <w:r w:rsidR="00714B02">
                    <w:rPr>
                      <w:color w:val="000000"/>
                    </w:rPr>
                    <w:t>3,8</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280,0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180,0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Мероприятия по повышению общего уровня благоустройства территории поселения, организация сбора и вывоза ТБО, и содержания мест захоронения (Закупка товаров, работ и услуг для обеспечения государственных (муниципальных) нужд)</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02.4.02.25030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4" w:type="dxa"/>
                  <w:tcBorders>
                    <w:left w:val="single" w:sz="6" w:space="0" w:color="000000"/>
                    <w:bottom w:val="single" w:sz="6" w:space="0" w:color="000000"/>
                    <w:right w:val="single" w:sz="6" w:space="0" w:color="000000"/>
                  </w:tcBorders>
                  <w:vAlign w:val="center"/>
                </w:tcPr>
                <w:p w:rsidR="00486563" w:rsidRDefault="00785863" w:rsidP="00714B02">
                  <w:pPr>
                    <w:jc w:val="center"/>
                  </w:pPr>
                  <w:r>
                    <w:rPr>
                      <w:color w:val="000000"/>
                    </w:rPr>
                    <w:t>1</w:t>
                  </w:r>
                  <w:r w:rsidR="00714B02">
                    <w:rPr>
                      <w:color w:val="000000"/>
                    </w:rPr>
                    <w:t> </w:t>
                  </w:r>
                  <w:r>
                    <w:rPr>
                      <w:color w:val="000000"/>
                    </w:rPr>
                    <w:t>05</w:t>
                  </w:r>
                  <w:r w:rsidR="00714B02">
                    <w:rPr>
                      <w:color w:val="000000"/>
                    </w:rPr>
                    <w:t>3,8</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280,0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180,0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энергосбережению и повышению энергетической эффективности систем наружного освещения</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08.4.01.28080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энергосбережению и повышению энергетической эффективности систем наружного освещения (Закупка товаров, работ и услуг для обеспечения государственных (муниципальных) нужд)</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08.4.01.28080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ОБРАЗОВАНИЕ</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07</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486563">
                  <w:pPr>
                    <w:jc w:val="center"/>
                    <w:rPr>
                      <w:b/>
                      <w:bCs/>
                      <w:color w:val="000000"/>
                    </w:rPr>
                  </w:pP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Профессиональная подготовка, переподготовка и повышение квалификации</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07</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486563">
                  <w:pPr>
                    <w:jc w:val="center"/>
                    <w:rPr>
                      <w:b/>
                      <w:bCs/>
                      <w:color w:val="000000"/>
                    </w:rPr>
                  </w:pP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обеспечению дополнительного профессионального образования лиц, замещающих выборные муниципальные должности, муниципальных служащих</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07</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04.4.01.28010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486563">
                  <w:pPr>
                    <w:jc w:val="center"/>
                    <w:rPr>
                      <w:color w:val="000000"/>
                    </w:rPr>
                  </w:pP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Мероприятия по обеспечению дополнительного профессионального образования </w:t>
                  </w:r>
                  <w:r>
                    <w:rPr>
                      <w:color w:val="000000"/>
                    </w:rPr>
                    <w:lastRenderedPageBreak/>
                    <w:t>лиц, замещающих выборные муниципальные должности, муниципальных служащих (Закупка товаров, работ и услуг для обеспечения государственных (муниципальных) нужд)</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07</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04.4.01.28010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4" w:type="dxa"/>
                  <w:tcBorders>
                    <w:left w:val="single" w:sz="6" w:space="0" w:color="000000"/>
                    <w:bottom w:val="single" w:sz="6" w:space="0" w:color="000000"/>
                    <w:right w:val="single" w:sz="6" w:space="0" w:color="000000"/>
                  </w:tcBorders>
                  <w:vAlign w:val="center"/>
                </w:tcPr>
                <w:p w:rsidR="00486563" w:rsidRDefault="00486563">
                  <w:pPr>
                    <w:jc w:val="center"/>
                    <w:rPr>
                      <w:color w:val="000000"/>
                    </w:rPr>
                  </w:pP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lastRenderedPageBreak/>
                    <w:t>КУЛЬТУРА, КИНЕМАТОГРАФИЯ</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08</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4 928,7</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2 892,1</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1 524,0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Культура</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08</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01</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4 928,7</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2 892,1</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1 524,0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Расходы на поддержку отрасли культуры</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08</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03.2.01.L5190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121,9</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Расходы на поддержку отрасли культуры (Предоставление субсидий бюджетным, автономным учреждениям и иным некоммерческим организациям)</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08</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03.2.01.L5190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6.0.0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121,9</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Расходы на обеспечение деятельности (оказание услуг) муниципальных учреждений Грузиновского сельского поселения</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08</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03.4.01.00590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4 806,8</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2 892,1</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1 524,0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Расходы на обеспечение деятельности (оказание услуг) муниципальных учреждений Грузиновского сельского поселения (Предоставление субсидий бюджетным, автономным учреждениям и иным некоммерческим организациям)</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08</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03.4.01.00590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6.0.0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4 806,8</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2 892,1</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1 524,0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СОЦИАЛЬНАЯ ПОЛИТИКА</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213,8</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50,0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Пенсионное обеспечение</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01</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213,8</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50,0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Выплата государственной пенсии за выслугу лет, ежемесячной доплаты к пенсии отдельным категориям </w:t>
                  </w:r>
                  <w:r>
                    <w:rPr>
                      <w:color w:val="000000"/>
                    </w:rPr>
                    <w:lastRenderedPageBreak/>
                    <w:t>граждан в рамках непрограммных расходов органов местного самоуправления Грузиновского сельского поселения (Публичные нормативные социальные выплаты гражданам)</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99.9.00.10050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213,8</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50,0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Выплата государственной пенсии за выслугу лет, ежемесячной доплаты к пенсии отдельным категориям граждан в рамках непрограммных расходов органов местного самоуправления Грузиновского сельского поселения (Публичные нормативные социальные выплаты гражданам) (Социальное обеспечение и иные выплаты населению)</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99.9.00.10050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213,8</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50,0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ФИЗИЧЕСКАЯ КУЛЬТУРА И СПОРТ</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2,0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0,5</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Физическая культура</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01</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2,0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0,5</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Физкультурные и массовые спортивные мероприятия</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06.4.02.21950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Физкультурные и массовые спортивные мероприятия (Закупка товаров, работ и услуг для обеспечения государственных (муниципальных) нужд)</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06.4.02.21950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bl>
          <w:p w:rsidR="00486563" w:rsidRDefault="00486563">
            <w:pPr>
              <w:spacing w:line="0" w:lineRule="atLeast"/>
            </w:pPr>
          </w:p>
        </w:tc>
      </w:tr>
    </w:tbl>
    <w:p w:rsidR="00486563" w:rsidRDefault="00486563">
      <w:pPr>
        <w:jc w:val="right"/>
      </w:pPr>
    </w:p>
    <w:p w:rsidR="00486563" w:rsidRDefault="00486563">
      <w:pPr>
        <w:jc w:val="right"/>
      </w:pPr>
    </w:p>
    <w:p w:rsidR="00486563" w:rsidRDefault="00785863">
      <w:pPr>
        <w:pStyle w:val="13"/>
        <w:ind w:firstLine="720"/>
        <w:rPr>
          <w:rFonts w:ascii="Times New Roman" w:hAnsi="Times New Roman"/>
          <w:sz w:val="28"/>
          <w:szCs w:val="28"/>
        </w:rPr>
      </w:pPr>
      <w:r>
        <w:rPr>
          <w:rFonts w:ascii="Times New Roman" w:hAnsi="Times New Roman"/>
          <w:sz w:val="28"/>
          <w:szCs w:val="28"/>
        </w:rPr>
        <w:t>6)   Приложение 5 «Распределение бюджетных ассигнований по целевым статьям (муниципальным программам Грузиновского сельского поселения и непрограммным направлениям деятельности), группам  (подгруппам) видов расходов, разделам, подразделам классификации расходов бюджета Грузиновского сельского поселения Морозовского района на 2025 год</w:t>
      </w:r>
      <w:r>
        <w:rPr>
          <w:sz w:val="28"/>
          <w:szCs w:val="28"/>
        </w:rPr>
        <w:t xml:space="preserve"> и </w:t>
      </w:r>
      <w:r>
        <w:rPr>
          <w:rFonts w:ascii="Times New Roman" w:hAnsi="Times New Roman"/>
          <w:sz w:val="28"/>
          <w:szCs w:val="28"/>
        </w:rPr>
        <w:t>на плановый период 2026 и 2027 годов» изложить в следующей редакции:</w:t>
      </w:r>
    </w:p>
    <w:p w:rsidR="00486563" w:rsidRDefault="00486563">
      <w:pPr>
        <w:pStyle w:val="13"/>
        <w:ind w:firstLine="720"/>
        <w:rPr>
          <w:rFonts w:ascii="Times New Roman" w:hAnsi="Times New Roman"/>
          <w:sz w:val="28"/>
          <w:szCs w:val="28"/>
        </w:rPr>
      </w:pPr>
    </w:p>
    <w:tbl>
      <w:tblPr>
        <w:tblW w:w="14601" w:type="dxa"/>
        <w:tblInd w:w="216" w:type="dxa"/>
        <w:tblLayout w:type="fixed"/>
        <w:tblLook w:val="0000"/>
      </w:tblPr>
      <w:tblGrid>
        <w:gridCol w:w="7087"/>
        <w:gridCol w:w="7514"/>
      </w:tblGrid>
      <w:tr w:rsidR="00486563">
        <w:trPr>
          <w:trHeight w:val="1380"/>
        </w:trPr>
        <w:tc>
          <w:tcPr>
            <w:tcW w:w="7087" w:type="dxa"/>
            <w:vAlign w:val="bottom"/>
          </w:tcPr>
          <w:p w:rsidR="00486563" w:rsidRDefault="00486563">
            <w:pPr>
              <w:snapToGrid w:val="0"/>
              <w:jc w:val="center"/>
            </w:pPr>
          </w:p>
        </w:tc>
        <w:tc>
          <w:tcPr>
            <w:tcW w:w="7513" w:type="dxa"/>
            <w:vAlign w:val="bottom"/>
          </w:tcPr>
          <w:p w:rsidR="00486563" w:rsidRDefault="00785863">
            <w:pPr>
              <w:snapToGrid w:val="0"/>
              <w:ind w:left="2018" w:hanging="851"/>
              <w:jc w:val="right"/>
            </w:pPr>
            <w:r>
              <w:t>Приложение 5</w:t>
            </w:r>
          </w:p>
          <w:p w:rsidR="00486563" w:rsidRDefault="00785863">
            <w:pPr>
              <w:jc w:val="right"/>
              <w:rPr>
                <w:color w:val="000000"/>
              </w:rPr>
            </w:pPr>
            <w:r>
              <w:rPr>
                <w:color w:val="000000"/>
              </w:rPr>
              <w:t>к решению Собрания депутатов</w:t>
            </w:r>
          </w:p>
          <w:p w:rsidR="00486563" w:rsidRDefault="00785863">
            <w:pPr>
              <w:jc w:val="right"/>
              <w:rPr>
                <w:color w:val="000000"/>
              </w:rPr>
            </w:pPr>
            <w:r>
              <w:rPr>
                <w:color w:val="000000"/>
              </w:rPr>
              <w:t>Грузиновского сельского поселения</w:t>
            </w:r>
          </w:p>
          <w:p w:rsidR="00486563" w:rsidRDefault="00785863">
            <w:pPr>
              <w:jc w:val="right"/>
              <w:rPr>
                <w:color w:val="000000"/>
              </w:rPr>
            </w:pPr>
            <w:r>
              <w:rPr>
                <w:color w:val="000000"/>
              </w:rPr>
              <w:t>«О бюджете  Грузиновского сельского поселения</w:t>
            </w:r>
          </w:p>
          <w:p w:rsidR="00486563" w:rsidRDefault="00785863">
            <w:pPr>
              <w:jc w:val="right"/>
              <w:rPr>
                <w:color w:val="000000"/>
              </w:rPr>
            </w:pPr>
            <w:r>
              <w:rPr>
                <w:color w:val="000000"/>
              </w:rPr>
              <w:t>Морозовского района на 2025 год</w:t>
            </w:r>
          </w:p>
          <w:p w:rsidR="00486563" w:rsidRDefault="00785863">
            <w:pPr>
              <w:ind w:left="2018" w:hanging="851"/>
              <w:jc w:val="right"/>
            </w:pPr>
            <w:r>
              <w:rPr>
                <w:color w:val="000000"/>
              </w:rPr>
              <w:t>и на плановый период 2026 и 2027 годов»</w:t>
            </w:r>
          </w:p>
        </w:tc>
      </w:tr>
    </w:tbl>
    <w:p w:rsidR="00486563" w:rsidRDefault="00486563">
      <w:pPr>
        <w:pStyle w:val="13"/>
        <w:jc w:val="center"/>
        <w:rPr>
          <w:rFonts w:ascii="Times New Roman" w:hAnsi="Times New Roman"/>
          <w:b/>
          <w:sz w:val="24"/>
          <w:szCs w:val="24"/>
        </w:rPr>
      </w:pPr>
    </w:p>
    <w:p w:rsidR="00486563" w:rsidRDefault="00785863">
      <w:pPr>
        <w:jc w:val="center"/>
        <w:rPr>
          <w:b/>
          <w:bCs/>
          <w:color w:val="000000"/>
          <w:sz w:val="28"/>
          <w:szCs w:val="28"/>
        </w:rPr>
      </w:pPr>
      <w:r>
        <w:rPr>
          <w:b/>
          <w:bCs/>
          <w:color w:val="000000"/>
          <w:sz w:val="28"/>
          <w:szCs w:val="28"/>
        </w:rPr>
        <w:t>Распределение бюджетных ассигнований по целевым статьям (муниципальным программам</w:t>
      </w:r>
    </w:p>
    <w:p w:rsidR="00486563" w:rsidRDefault="00785863">
      <w:pPr>
        <w:jc w:val="center"/>
        <w:rPr>
          <w:b/>
          <w:bCs/>
          <w:color w:val="000000"/>
          <w:sz w:val="28"/>
          <w:szCs w:val="28"/>
        </w:rPr>
      </w:pPr>
      <w:r>
        <w:rPr>
          <w:b/>
          <w:bCs/>
          <w:color w:val="000000"/>
          <w:sz w:val="28"/>
          <w:szCs w:val="28"/>
        </w:rPr>
        <w:t xml:space="preserve">Грузиновского сельского поселения и непрограммным направлениям деятельности), </w:t>
      </w:r>
    </w:p>
    <w:p w:rsidR="00486563" w:rsidRDefault="00785863">
      <w:pPr>
        <w:jc w:val="center"/>
        <w:rPr>
          <w:b/>
          <w:bCs/>
          <w:color w:val="000000"/>
          <w:sz w:val="28"/>
          <w:szCs w:val="28"/>
        </w:rPr>
      </w:pPr>
      <w:r>
        <w:rPr>
          <w:b/>
          <w:bCs/>
          <w:color w:val="000000"/>
          <w:sz w:val="28"/>
          <w:szCs w:val="28"/>
        </w:rPr>
        <w:t>группам (подгруппам)  видов расходов, разделам, подразделам классификации расходов  бюджета</w:t>
      </w:r>
      <w:r>
        <w:rPr>
          <w:rFonts w:ascii="Times New Roman CYR" w:hAnsi="Times New Roman CYR" w:cs="Times New Roman CYR"/>
          <w:b/>
          <w:bCs/>
          <w:sz w:val="28"/>
          <w:szCs w:val="28"/>
        </w:rPr>
        <w:t xml:space="preserve"> поселения  на 2025 год</w:t>
      </w:r>
      <w:r>
        <w:rPr>
          <w:b/>
          <w:bCs/>
          <w:color w:val="000000"/>
          <w:sz w:val="28"/>
          <w:szCs w:val="28"/>
        </w:rPr>
        <w:t xml:space="preserve"> и на плановый период 2026 и 2027 годов</w:t>
      </w:r>
    </w:p>
    <w:p w:rsidR="00486563" w:rsidRDefault="00486563">
      <w:pPr>
        <w:pStyle w:val="13"/>
        <w:jc w:val="center"/>
        <w:rPr>
          <w:rFonts w:ascii="Times New Roman" w:hAnsi="Times New Roman"/>
          <w:b/>
          <w:sz w:val="24"/>
          <w:szCs w:val="24"/>
        </w:rPr>
      </w:pPr>
    </w:p>
    <w:p w:rsidR="00486563" w:rsidRDefault="00785863">
      <w:pPr>
        <w:jc w:val="right"/>
      </w:pPr>
      <w:r>
        <w:t>(тыс. рублей)</w:t>
      </w:r>
    </w:p>
    <w:tbl>
      <w:tblPr>
        <w:tblW w:w="14571" w:type="dxa"/>
        <w:tblInd w:w="20" w:type="dxa"/>
        <w:tblLayout w:type="fixed"/>
        <w:tblCellMar>
          <w:left w:w="20" w:type="dxa"/>
          <w:right w:w="0" w:type="dxa"/>
        </w:tblCellMar>
        <w:tblLook w:val="01E0"/>
      </w:tblPr>
      <w:tblGrid>
        <w:gridCol w:w="14571"/>
      </w:tblGrid>
      <w:tr w:rsidR="00486563">
        <w:tc>
          <w:tcPr>
            <w:tcW w:w="14571" w:type="dxa"/>
          </w:tcPr>
          <w:tbl>
            <w:tblPr>
              <w:tblW w:w="13152" w:type="dxa"/>
              <w:jc w:val="center"/>
              <w:tblLayout w:type="fixed"/>
              <w:tblCellMar>
                <w:left w:w="0" w:type="dxa"/>
                <w:right w:w="0" w:type="dxa"/>
              </w:tblCellMar>
              <w:tblLook w:val="01E0"/>
            </w:tblPr>
            <w:tblGrid>
              <w:gridCol w:w="3547"/>
              <w:gridCol w:w="1852"/>
              <w:gridCol w:w="1401"/>
              <w:gridCol w:w="1149"/>
              <w:gridCol w:w="1113"/>
              <w:gridCol w:w="1440"/>
              <w:gridCol w:w="1352"/>
              <w:gridCol w:w="1298"/>
            </w:tblGrid>
            <w:tr w:rsidR="00486563">
              <w:trPr>
                <w:jc w:val="center"/>
              </w:trPr>
              <w:tc>
                <w:tcPr>
                  <w:tcW w:w="3545"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rPr>
                      <w:b/>
                      <w:color w:val="000000"/>
                    </w:rPr>
                  </w:pPr>
                  <w:r>
                    <w:rPr>
                      <w:b/>
                      <w:color w:val="000000"/>
                    </w:rPr>
                    <w:t>Наименование</w:t>
                  </w:r>
                </w:p>
              </w:tc>
              <w:tc>
                <w:tcPr>
                  <w:tcW w:w="1852"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rPr>
                      <w:b/>
                    </w:rPr>
                  </w:pPr>
                  <w:r>
                    <w:rPr>
                      <w:b/>
                      <w:color w:val="000000"/>
                    </w:rPr>
                    <w:t>Целевая статья</w:t>
                  </w:r>
                </w:p>
              </w:tc>
              <w:tc>
                <w:tcPr>
                  <w:tcW w:w="1401"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rPr>
                      <w:b/>
                    </w:rPr>
                  </w:pPr>
                  <w:r>
                    <w:rPr>
                      <w:b/>
                      <w:color w:val="000000"/>
                    </w:rPr>
                    <w:t>Вид расходов</w:t>
                  </w:r>
                </w:p>
              </w:tc>
              <w:tc>
                <w:tcPr>
                  <w:tcW w:w="114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486563" w:rsidRDefault="00486563">
                  <w:pPr>
                    <w:jc w:val="center"/>
                    <w:rPr>
                      <w:b/>
                    </w:rPr>
                  </w:pPr>
                </w:p>
              </w:tc>
              <w:tc>
                <w:tcPr>
                  <w:tcW w:w="1113"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486563" w:rsidRDefault="00486563">
                  <w:pPr>
                    <w:jc w:val="center"/>
                    <w:rPr>
                      <w:b/>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rPr>
                      <w:b/>
                    </w:rPr>
                  </w:pPr>
                  <w:r>
                    <w:rPr>
                      <w:b/>
                      <w:color w:val="000000"/>
                    </w:rPr>
                    <w:t>2025 год</w:t>
                  </w:r>
                </w:p>
              </w:tc>
              <w:tc>
                <w:tcPr>
                  <w:tcW w:w="1352"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rPr>
                      <w:b/>
                    </w:rPr>
                  </w:pPr>
                  <w:r>
                    <w:rPr>
                      <w:b/>
                      <w:color w:val="000000"/>
                    </w:rPr>
                    <w:t>2026 год</w:t>
                  </w:r>
                </w:p>
              </w:tc>
              <w:tc>
                <w:tcPr>
                  <w:tcW w:w="1298"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rPr>
                      <w:b/>
                    </w:rPr>
                  </w:pPr>
                  <w:r>
                    <w:rPr>
                      <w:b/>
                      <w:color w:val="000000"/>
                    </w:rPr>
                    <w:t>2027 год</w:t>
                  </w:r>
                </w:p>
              </w:tc>
            </w:tr>
          </w:tbl>
          <w:p w:rsidR="00486563" w:rsidRDefault="00486563">
            <w:pPr>
              <w:spacing w:line="0" w:lineRule="atLeast"/>
            </w:pPr>
          </w:p>
        </w:tc>
      </w:tr>
      <w:tr w:rsidR="00486563">
        <w:trPr>
          <w:hidden/>
        </w:trPr>
        <w:tc>
          <w:tcPr>
            <w:tcW w:w="14571" w:type="dxa"/>
            <w:tcMar>
              <w:left w:w="0" w:type="dxa"/>
            </w:tcMar>
          </w:tcPr>
          <w:p w:rsidR="00486563" w:rsidRDefault="00486563">
            <w:pPr>
              <w:rPr>
                <w:vanish/>
              </w:rPr>
            </w:pPr>
          </w:p>
          <w:tbl>
            <w:tblPr>
              <w:tblW w:w="13179" w:type="dxa"/>
              <w:jc w:val="center"/>
              <w:tblLayout w:type="fixed"/>
              <w:tblLook w:val="01E0"/>
            </w:tblPr>
            <w:tblGrid>
              <w:gridCol w:w="3541"/>
              <w:gridCol w:w="1844"/>
              <w:gridCol w:w="1454"/>
              <w:gridCol w:w="1133"/>
              <w:gridCol w:w="1098"/>
              <w:gridCol w:w="1418"/>
              <w:gridCol w:w="1343"/>
              <w:gridCol w:w="1348"/>
            </w:tblGrid>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rPr>
                      <w:b/>
                    </w:rPr>
                  </w:pPr>
                  <w:r>
                    <w:rPr>
                      <w:b/>
                      <w:color w:val="000000"/>
                    </w:rPr>
                    <w:t>Всего</w:t>
                  </w:r>
                </w:p>
              </w:tc>
              <w:tc>
                <w:tcPr>
                  <w:tcW w:w="1844" w:type="dxa"/>
                  <w:tcBorders>
                    <w:left w:val="single" w:sz="6" w:space="0" w:color="000000"/>
                    <w:bottom w:val="single" w:sz="6" w:space="0" w:color="000000"/>
                    <w:right w:val="single" w:sz="6" w:space="0" w:color="000000"/>
                  </w:tcBorders>
                </w:tcPr>
                <w:p w:rsidR="00486563" w:rsidRDefault="00486563">
                  <w:pPr>
                    <w:spacing w:line="0" w:lineRule="atLeast"/>
                    <w:jc w:val="center"/>
                    <w:rPr>
                      <w:b/>
                    </w:rPr>
                  </w:pPr>
                </w:p>
              </w:tc>
              <w:tc>
                <w:tcPr>
                  <w:tcW w:w="1454" w:type="dxa"/>
                  <w:tcBorders>
                    <w:left w:val="single" w:sz="6" w:space="0" w:color="000000"/>
                    <w:bottom w:val="single" w:sz="6" w:space="0" w:color="000000"/>
                    <w:right w:val="single" w:sz="6" w:space="0" w:color="000000"/>
                  </w:tcBorders>
                </w:tcPr>
                <w:p w:rsidR="00486563" w:rsidRDefault="00486563">
                  <w:pPr>
                    <w:spacing w:line="0" w:lineRule="atLeast"/>
                    <w:jc w:val="center"/>
                    <w:rPr>
                      <w:b/>
                    </w:rPr>
                  </w:pPr>
                </w:p>
              </w:tc>
              <w:tc>
                <w:tcPr>
                  <w:tcW w:w="1133" w:type="dxa"/>
                  <w:tcBorders>
                    <w:left w:val="single" w:sz="6" w:space="0" w:color="000000"/>
                    <w:bottom w:val="single" w:sz="6" w:space="0" w:color="000000"/>
                    <w:right w:val="single" w:sz="6" w:space="0" w:color="000000"/>
                  </w:tcBorders>
                </w:tcPr>
                <w:p w:rsidR="00486563" w:rsidRDefault="00486563">
                  <w:pPr>
                    <w:spacing w:line="0" w:lineRule="atLeast"/>
                    <w:jc w:val="center"/>
                    <w:rPr>
                      <w:b/>
                    </w:rPr>
                  </w:pPr>
                </w:p>
              </w:tc>
              <w:tc>
                <w:tcPr>
                  <w:tcW w:w="1098" w:type="dxa"/>
                  <w:tcBorders>
                    <w:left w:val="single" w:sz="6" w:space="0" w:color="000000"/>
                    <w:bottom w:val="single" w:sz="6" w:space="0" w:color="000000"/>
                    <w:right w:val="single" w:sz="6" w:space="0" w:color="000000"/>
                  </w:tcBorders>
                </w:tcPr>
                <w:p w:rsidR="00486563" w:rsidRDefault="00486563">
                  <w:pPr>
                    <w:spacing w:line="0" w:lineRule="atLeast"/>
                    <w:jc w:val="center"/>
                    <w:rPr>
                      <w:b/>
                    </w:rPr>
                  </w:pPr>
                </w:p>
              </w:tc>
              <w:tc>
                <w:tcPr>
                  <w:tcW w:w="1418" w:type="dxa"/>
                  <w:tcBorders>
                    <w:left w:val="single" w:sz="6" w:space="0" w:color="000000"/>
                    <w:bottom w:val="single" w:sz="6" w:space="0" w:color="000000"/>
                    <w:right w:val="single" w:sz="6" w:space="0" w:color="000000"/>
                  </w:tcBorders>
                </w:tcPr>
                <w:p w:rsidR="00486563" w:rsidRDefault="00785863" w:rsidP="00714B02">
                  <w:pPr>
                    <w:jc w:val="center"/>
                    <w:rPr>
                      <w:b/>
                    </w:rPr>
                  </w:pPr>
                  <w:r>
                    <w:rPr>
                      <w:b/>
                      <w:color w:val="000000"/>
                    </w:rPr>
                    <w:t>14 </w:t>
                  </w:r>
                  <w:r w:rsidR="00714B02">
                    <w:rPr>
                      <w:b/>
                      <w:color w:val="000000"/>
                    </w:rPr>
                    <w:t>01</w:t>
                  </w:r>
                  <w:r>
                    <w:rPr>
                      <w:b/>
                      <w:color w:val="000000"/>
                    </w:rPr>
                    <w:t>2,</w:t>
                  </w:r>
                  <w:r w:rsidR="00714B02">
                    <w:rPr>
                      <w:b/>
                      <w:color w:val="000000"/>
                    </w:rPr>
                    <w:t>6</w:t>
                  </w:r>
                </w:p>
              </w:tc>
              <w:tc>
                <w:tcPr>
                  <w:tcW w:w="1343" w:type="dxa"/>
                  <w:tcBorders>
                    <w:left w:val="single" w:sz="6" w:space="0" w:color="000000"/>
                    <w:bottom w:val="single" w:sz="6" w:space="0" w:color="000000"/>
                    <w:right w:val="single" w:sz="6" w:space="0" w:color="000000"/>
                  </w:tcBorders>
                </w:tcPr>
                <w:p w:rsidR="00486563" w:rsidRDefault="00785863">
                  <w:pPr>
                    <w:jc w:val="center"/>
                    <w:rPr>
                      <w:b/>
                    </w:rPr>
                  </w:pPr>
                  <w:r>
                    <w:rPr>
                      <w:b/>
                      <w:color w:val="000000"/>
                    </w:rPr>
                    <w:t>9 674,3</w:t>
                  </w:r>
                </w:p>
              </w:tc>
              <w:tc>
                <w:tcPr>
                  <w:tcW w:w="1348" w:type="dxa"/>
                  <w:tcBorders>
                    <w:left w:val="single" w:sz="6" w:space="0" w:color="000000"/>
                    <w:bottom w:val="single" w:sz="6" w:space="0" w:color="000000"/>
                    <w:right w:val="single" w:sz="6" w:space="0" w:color="000000"/>
                  </w:tcBorders>
                </w:tcPr>
                <w:p w:rsidR="00486563" w:rsidRDefault="00785863">
                  <w:pPr>
                    <w:jc w:val="center"/>
                    <w:rPr>
                      <w:b/>
                    </w:rPr>
                  </w:pPr>
                  <w:r>
                    <w:rPr>
                      <w:rFonts w:eastAsia="Arial"/>
                      <w:b/>
                      <w:color w:val="000000"/>
                    </w:rPr>
                    <w:t>6 859,2</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Муниципальная программа Грузиновского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01.0.00.00000</w:t>
                  </w:r>
                </w:p>
              </w:tc>
              <w:tc>
                <w:tcPr>
                  <w:tcW w:w="1454"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13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098"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70,0</w:t>
                  </w:r>
                </w:p>
              </w:tc>
              <w:tc>
                <w:tcPr>
                  <w:tcW w:w="134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348" w:type="dxa"/>
                  <w:tcBorders>
                    <w:left w:val="single" w:sz="6" w:space="0" w:color="000000"/>
                    <w:bottom w:val="single" w:sz="6" w:space="0" w:color="000000"/>
                    <w:right w:val="single" w:sz="6" w:space="0" w:color="000000"/>
                  </w:tcBorders>
                </w:tcPr>
                <w:p w:rsidR="00486563" w:rsidRDefault="00486563">
                  <w:pPr>
                    <w:spacing w:line="0" w:lineRule="atLeast"/>
                    <w:jc w:val="center"/>
                  </w:pP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 xml:space="preserve">Комплекс процессных мероприятий «Пожарная безопасность» </w:t>
                  </w:r>
                </w:p>
              </w:tc>
              <w:tc>
                <w:tcPr>
                  <w:tcW w:w="1844"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01.4.01.00000</w:t>
                  </w:r>
                </w:p>
              </w:tc>
              <w:tc>
                <w:tcPr>
                  <w:tcW w:w="1454"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133"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09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418"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70,0</w:t>
                  </w:r>
                </w:p>
              </w:tc>
              <w:tc>
                <w:tcPr>
                  <w:tcW w:w="134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348" w:type="dxa"/>
                  <w:tcBorders>
                    <w:left w:val="single" w:sz="6" w:space="0" w:color="000000"/>
                    <w:bottom w:val="single" w:sz="6" w:space="0" w:color="000000"/>
                    <w:right w:val="single" w:sz="6" w:space="0" w:color="000000"/>
                  </w:tcBorders>
                </w:tcPr>
                <w:p w:rsidR="00486563" w:rsidRDefault="00486563">
                  <w:pPr>
                    <w:spacing w:line="0" w:lineRule="atLeast"/>
                    <w:jc w:val="center"/>
                  </w:pP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Мероприятия по обеспечению пожарной безопасности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01.4.01.21670</w:t>
                  </w:r>
                </w:p>
              </w:tc>
              <w:tc>
                <w:tcPr>
                  <w:tcW w:w="1454"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133"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09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418"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70,0</w:t>
                  </w:r>
                </w:p>
              </w:tc>
              <w:tc>
                <w:tcPr>
                  <w:tcW w:w="134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348" w:type="dxa"/>
                  <w:tcBorders>
                    <w:left w:val="single" w:sz="6" w:space="0" w:color="000000"/>
                    <w:bottom w:val="single" w:sz="6" w:space="0" w:color="000000"/>
                    <w:right w:val="single" w:sz="6" w:space="0" w:color="000000"/>
                  </w:tcBorders>
                </w:tcPr>
                <w:p w:rsidR="00486563" w:rsidRDefault="00486563">
                  <w:pPr>
                    <w:spacing w:line="0" w:lineRule="atLeast"/>
                    <w:jc w:val="center"/>
                  </w:pP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Мероприятия по обеспечению пожарной безопасности (Закупка товаров, работ и услуг </w:t>
                  </w:r>
                  <w:r>
                    <w:rPr>
                      <w:color w:val="000000"/>
                    </w:rPr>
                    <w:lastRenderedPageBreak/>
                    <w:t>для обеспечения государственных (муниципальных) нужд)</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01.4.01.21670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70,0</w:t>
                  </w:r>
                </w:p>
              </w:tc>
              <w:tc>
                <w:tcPr>
                  <w:tcW w:w="134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348" w:type="dxa"/>
                  <w:tcBorders>
                    <w:left w:val="single" w:sz="6" w:space="0" w:color="000000"/>
                    <w:bottom w:val="single" w:sz="6" w:space="0" w:color="000000"/>
                    <w:right w:val="single" w:sz="6" w:space="0" w:color="000000"/>
                  </w:tcBorders>
                </w:tcPr>
                <w:p w:rsidR="00486563" w:rsidRDefault="00486563">
                  <w:pPr>
                    <w:spacing w:line="0" w:lineRule="atLeast"/>
                    <w:jc w:val="center"/>
                  </w:pP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Муниципальная программа Грузиновского сельского поселения «Обеспечение качественными жилищно-коммунальными услугами населения Грузиновского сельского поселения»</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02.0.00.00000</w:t>
                  </w:r>
                </w:p>
              </w:tc>
              <w:tc>
                <w:tcPr>
                  <w:tcW w:w="1454"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13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098"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418" w:type="dxa"/>
                  <w:tcBorders>
                    <w:left w:val="single" w:sz="6" w:space="0" w:color="000000"/>
                    <w:bottom w:val="single" w:sz="6" w:space="0" w:color="000000"/>
                    <w:right w:val="single" w:sz="6" w:space="0" w:color="000000"/>
                  </w:tcBorders>
                </w:tcPr>
                <w:p w:rsidR="00486563" w:rsidRDefault="00785863" w:rsidP="00714B02">
                  <w:pPr>
                    <w:jc w:val="center"/>
                  </w:pPr>
                  <w:r>
                    <w:rPr>
                      <w:color w:val="000000"/>
                    </w:rPr>
                    <w:t>1</w:t>
                  </w:r>
                  <w:r w:rsidR="00714B02">
                    <w:rPr>
                      <w:color w:val="000000"/>
                    </w:rPr>
                    <w:t> </w:t>
                  </w:r>
                  <w:r>
                    <w:rPr>
                      <w:color w:val="000000"/>
                    </w:rPr>
                    <w:t>39</w:t>
                  </w:r>
                  <w:r w:rsidR="00714B02">
                    <w:rPr>
                      <w:color w:val="000000"/>
                    </w:rPr>
                    <w:t>2,6</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372,7</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250,0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Комплекс процессных мероприятий «Благоустройство территории Грузиновского сельского поселения»</w:t>
                  </w:r>
                </w:p>
              </w:tc>
              <w:tc>
                <w:tcPr>
                  <w:tcW w:w="1844"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02.4.02.00000</w:t>
                  </w:r>
                </w:p>
              </w:tc>
              <w:tc>
                <w:tcPr>
                  <w:tcW w:w="1454"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13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098"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418" w:type="dxa"/>
                  <w:tcBorders>
                    <w:left w:val="single" w:sz="6" w:space="0" w:color="000000"/>
                    <w:bottom w:val="single" w:sz="6" w:space="0" w:color="000000"/>
                    <w:right w:val="single" w:sz="6" w:space="0" w:color="000000"/>
                  </w:tcBorders>
                </w:tcPr>
                <w:p w:rsidR="00486563" w:rsidRDefault="00785863" w:rsidP="00714B02">
                  <w:pPr>
                    <w:jc w:val="center"/>
                    <w:rPr>
                      <w:color w:val="000000"/>
                    </w:rPr>
                  </w:pPr>
                  <w:r>
                    <w:rPr>
                      <w:color w:val="000000"/>
                    </w:rPr>
                    <w:t>1</w:t>
                  </w:r>
                  <w:r w:rsidR="00714B02">
                    <w:rPr>
                      <w:color w:val="000000"/>
                    </w:rPr>
                    <w:t> </w:t>
                  </w:r>
                  <w:r>
                    <w:rPr>
                      <w:color w:val="000000"/>
                    </w:rPr>
                    <w:t>39</w:t>
                  </w:r>
                  <w:r w:rsidR="00714B02">
                    <w:rPr>
                      <w:color w:val="000000"/>
                    </w:rPr>
                    <w:t>2,6</w:t>
                  </w:r>
                </w:p>
              </w:tc>
              <w:tc>
                <w:tcPr>
                  <w:tcW w:w="1343"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372,7</w:t>
                  </w:r>
                </w:p>
              </w:tc>
              <w:tc>
                <w:tcPr>
                  <w:tcW w:w="1348"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250,0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Мероприятия по обслуживанию сетей наружного освещения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02.4.02.25020</w:t>
                  </w:r>
                </w:p>
              </w:tc>
              <w:tc>
                <w:tcPr>
                  <w:tcW w:w="1454"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13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098"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41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343"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348" w:type="dxa"/>
                  <w:tcBorders>
                    <w:left w:val="single" w:sz="6" w:space="0" w:color="000000"/>
                    <w:bottom w:val="single" w:sz="6" w:space="0" w:color="000000"/>
                    <w:right w:val="single" w:sz="6" w:space="0" w:color="000000"/>
                  </w:tcBorders>
                </w:tcPr>
                <w:p w:rsidR="00486563" w:rsidRDefault="00486563">
                  <w:pPr>
                    <w:jc w:val="center"/>
                    <w:rPr>
                      <w:color w:val="000000"/>
                    </w:rPr>
                  </w:pP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Мероприятия по обслуживанию сетей наружного освещения (Закупка товаров, работ и услуг для обеспечения государственных (муниципальных) нужд)</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02.4.02.25020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338,8</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92,7</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70,0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Мероприятия по повышению общего уровня благоустройства территории поселения, организация сбора и вывоза ТБО, и содержания мест захоронения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02.4.02.25030</w:t>
                  </w:r>
                </w:p>
              </w:tc>
              <w:tc>
                <w:tcPr>
                  <w:tcW w:w="1454"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133"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09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41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343"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348" w:type="dxa"/>
                  <w:tcBorders>
                    <w:left w:val="single" w:sz="6" w:space="0" w:color="000000"/>
                    <w:bottom w:val="single" w:sz="6" w:space="0" w:color="000000"/>
                    <w:right w:val="single" w:sz="6" w:space="0" w:color="000000"/>
                  </w:tcBorders>
                </w:tcPr>
                <w:p w:rsidR="00486563" w:rsidRDefault="00486563">
                  <w:pPr>
                    <w:jc w:val="center"/>
                    <w:rPr>
                      <w:color w:val="000000"/>
                    </w:rPr>
                  </w:pP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Мероприятия по повышению общего уровня благоустройства территории поселения, организация сбора и вывоза ТБО, и содержания мест захоронения (Закупка товаров, </w:t>
                  </w:r>
                  <w:r>
                    <w:rPr>
                      <w:color w:val="000000"/>
                    </w:rPr>
                    <w:lastRenderedPageBreak/>
                    <w:t>работ и услуг для обеспечения государственных (муниципальных) нужд)</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02.4.02.25030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rsidP="00714B02">
                  <w:pPr>
                    <w:jc w:val="center"/>
                  </w:pPr>
                  <w:r>
                    <w:rPr>
                      <w:color w:val="000000"/>
                    </w:rPr>
                    <w:t>1</w:t>
                  </w:r>
                  <w:r w:rsidR="00714B02">
                    <w:rPr>
                      <w:color w:val="000000"/>
                    </w:rPr>
                    <w:t> </w:t>
                  </w:r>
                  <w:r>
                    <w:rPr>
                      <w:color w:val="000000"/>
                    </w:rPr>
                    <w:t>05</w:t>
                  </w:r>
                  <w:r w:rsidR="00714B02">
                    <w:rPr>
                      <w:color w:val="000000"/>
                    </w:rPr>
                    <w:t>3,8</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280,0</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180,0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Муниципальная программа Грузиновского сельского поселения «Развитие культуры и туризма»</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03.0.00.00000</w:t>
                  </w:r>
                </w:p>
              </w:tc>
              <w:tc>
                <w:tcPr>
                  <w:tcW w:w="1454"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13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098"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4 928,7</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2 892,1</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1 524,0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Муниципальный проект «Развитие культуры»</w:t>
                  </w:r>
                </w:p>
              </w:tc>
              <w:tc>
                <w:tcPr>
                  <w:tcW w:w="1844"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03.2.01.00000</w:t>
                  </w:r>
                </w:p>
              </w:tc>
              <w:tc>
                <w:tcPr>
                  <w:tcW w:w="1454"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133"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09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418"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121,9</w:t>
                  </w:r>
                </w:p>
              </w:tc>
              <w:tc>
                <w:tcPr>
                  <w:tcW w:w="134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348" w:type="dxa"/>
                  <w:tcBorders>
                    <w:left w:val="single" w:sz="6" w:space="0" w:color="000000"/>
                    <w:bottom w:val="single" w:sz="6" w:space="0" w:color="000000"/>
                    <w:right w:val="single" w:sz="6" w:space="0" w:color="000000"/>
                  </w:tcBorders>
                </w:tcPr>
                <w:p w:rsidR="00486563" w:rsidRDefault="00486563">
                  <w:pPr>
                    <w:spacing w:line="0" w:lineRule="atLeast"/>
                    <w:jc w:val="center"/>
                  </w:pP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Расходы на поддержку отрасли культуры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03.2.01.L5190</w:t>
                  </w:r>
                </w:p>
              </w:tc>
              <w:tc>
                <w:tcPr>
                  <w:tcW w:w="1454"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133"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09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418"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121,9</w:t>
                  </w:r>
                </w:p>
              </w:tc>
              <w:tc>
                <w:tcPr>
                  <w:tcW w:w="134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348" w:type="dxa"/>
                  <w:tcBorders>
                    <w:left w:val="single" w:sz="6" w:space="0" w:color="000000"/>
                    <w:bottom w:val="single" w:sz="6" w:space="0" w:color="000000"/>
                    <w:right w:val="single" w:sz="6" w:space="0" w:color="000000"/>
                  </w:tcBorders>
                </w:tcPr>
                <w:p w:rsidR="00486563" w:rsidRDefault="00486563">
                  <w:pPr>
                    <w:spacing w:line="0" w:lineRule="atLeast"/>
                    <w:jc w:val="center"/>
                  </w:pP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Расходы на поддержку отрасли культуры (Предоставление субсидий бюджетным, автономным учреждениям и иным некоммерческим организациям)</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03.2.01.L5190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6.0.0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121,9</w:t>
                  </w:r>
                </w:p>
              </w:tc>
              <w:tc>
                <w:tcPr>
                  <w:tcW w:w="134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348" w:type="dxa"/>
                  <w:tcBorders>
                    <w:left w:val="single" w:sz="6" w:space="0" w:color="000000"/>
                    <w:bottom w:val="single" w:sz="6" w:space="0" w:color="000000"/>
                    <w:right w:val="single" w:sz="6" w:space="0" w:color="000000"/>
                  </w:tcBorders>
                </w:tcPr>
                <w:p w:rsidR="00486563" w:rsidRDefault="00486563">
                  <w:pPr>
                    <w:spacing w:line="0" w:lineRule="atLeast"/>
                    <w:jc w:val="center"/>
                  </w:pP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Комплекс процессных мероприятий «Развитие культуры»</w:t>
                  </w:r>
                </w:p>
              </w:tc>
              <w:tc>
                <w:tcPr>
                  <w:tcW w:w="1844"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03.4.01.00000</w:t>
                  </w:r>
                </w:p>
              </w:tc>
              <w:tc>
                <w:tcPr>
                  <w:tcW w:w="1454"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133"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09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4 806,8</w:t>
                  </w:r>
                </w:p>
              </w:tc>
              <w:tc>
                <w:tcPr>
                  <w:tcW w:w="1343"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2 892,1</w:t>
                  </w:r>
                </w:p>
              </w:tc>
              <w:tc>
                <w:tcPr>
                  <w:tcW w:w="1348"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1 524,0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Расходы на обеспечение деятельности (оказание услуг) муниципальных учреждений Грузиновского сельского поселения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03.4.01.00590</w:t>
                  </w:r>
                </w:p>
              </w:tc>
              <w:tc>
                <w:tcPr>
                  <w:tcW w:w="1454"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133"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09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4 806,8</w:t>
                  </w:r>
                </w:p>
              </w:tc>
              <w:tc>
                <w:tcPr>
                  <w:tcW w:w="1343"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2 892,1</w:t>
                  </w:r>
                </w:p>
              </w:tc>
              <w:tc>
                <w:tcPr>
                  <w:tcW w:w="1348"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1 524,0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Расходы на обеспечение деятельности (оказание услуг) муниципальных учреждений Грузиновского сельского поселения (Предоставление субсидий бюджетным, автономным учреждениям и иным некоммерческим организациям)</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03.4.01.00590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6.0.0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4 806,8</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2 892,1</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1 524,0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Муниципальная программа Грузиновского сельского поселения «Муниципальная политика»</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04.0.00.00000</w:t>
                  </w:r>
                </w:p>
              </w:tc>
              <w:tc>
                <w:tcPr>
                  <w:tcW w:w="1454"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13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098"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22,0</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13,0</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13,0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Комплекс процессных мероприятий «Развитие муниципальной службы»</w:t>
                  </w:r>
                </w:p>
              </w:tc>
              <w:tc>
                <w:tcPr>
                  <w:tcW w:w="1844"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04.4.01.00000</w:t>
                  </w:r>
                </w:p>
              </w:tc>
              <w:tc>
                <w:tcPr>
                  <w:tcW w:w="1454"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133"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09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418"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22,0</w:t>
                  </w:r>
                </w:p>
              </w:tc>
              <w:tc>
                <w:tcPr>
                  <w:tcW w:w="1343"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11,0</w:t>
                  </w:r>
                </w:p>
              </w:tc>
              <w:tc>
                <w:tcPr>
                  <w:tcW w:w="1348"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11,0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Мероприятия по обеспечению дополнительного профессионального образования лиц, замещающих выборные муниципальные должности, муниципальных служащих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04.4.01.28010</w:t>
                  </w:r>
                </w:p>
              </w:tc>
              <w:tc>
                <w:tcPr>
                  <w:tcW w:w="1454"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133"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09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41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343"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1,0</w:t>
                  </w:r>
                </w:p>
              </w:tc>
              <w:tc>
                <w:tcPr>
                  <w:tcW w:w="1348"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1,0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Мероприятия по обеспечению дополнительного профессионального образования лиц, замещающих выборные муниципальные должности, муниципальных служащих (Закупка товаров, работ и услуг для обеспечения государственных (муниципальных) нужд)</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04.4.01.28010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1,0</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1,0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Расходы на уплату членского взноса в Совет муниципальных образований Ростовской области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04.4.01.99020</w:t>
                  </w:r>
                </w:p>
              </w:tc>
              <w:tc>
                <w:tcPr>
                  <w:tcW w:w="1454" w:type="dxa"/>
                  <w:tcBorders>
                    <w:left w:val="single" w:sz="6" w:space="0" w:color="000000"/>
                    <w:bottom w:val="single" w:sz="6" w:space="0" w:color="000000"/>
                    <w:right w:val="single" w:sz="6" w:space="0" w:color="000000"/>
                  </w:tcBorders>
                </w:tcPr>
                <w:p w:rsidR="00486563" w:rsidRDefault="00486563">
                  <w:pPr>
                    <w:jc w:val="center"/>
                  </w:pP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10,0</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10,0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Расходы на уплату членского взноса в Совет муниципальных образований Ростовской области (Иные бюджетные ассигнования)</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04.4.01.99020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8.0.0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10,0</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10,0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 xml:space="preserve">Комплекс процессных </w:t>
                  </w:r>
                  <w:r>
                    <w:rPr>
                      <w:color w:val="000000"/>
                    </w:rPr>
                    <w:lastRenderedPageBreak/>
                    <w:t>мероприятий «Содействие развитию институтов и инициатив гражданского общества»</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04.4.02.00000</w:t>
                  </w:r>
                </w:p>
              </w:tc>
              <w:tc>
                <w:tcPr>
                  <w:tcW w:w="1454" w:type="dxa"/>
                  <w:tcBorders>
                    <w:left w:val="single" w:sz="6" w:space="0" w:color="000000"/>
                    <w:bottom w:val="single" w:sz="6" w:space="0" w:color="000000"/>
                    <w:right w:val="single" w:sz="6" w:space="0" w:color="000000"/>
                  </w:tcBorders>
                </w:tcPr>
                <w:p w:rsidR="00486563" w:rsidRDefault="00486563">
                  <w:pPr>
                    <w:jc w:val="center"/>
                  </w:pP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 xml:space="preserve">Мероприятия по повышению гражданской компетентности у населения, приобретение наглядной агитации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04.4.02.28020</w:t>
                  </w:r>
                </w:p>
              </w:tc>
              <w:tc>
                <w:tcPr>
                  <w:tcW w:w="1454" w:type="dxa"/>
                  <w:tcBorders>
                    <w:left w:val="single" w:sz="6" w:space="0" w:color="000000"/>
                    <w:bottom w:val="single" w:sz="6" w:space="0" w:color="000000"/>
                    <w:right w:val="single" w:sz="6" w:space="0" w:color="000000"/>
                  </w:tcBorders>
                </w:tcPr>
                <w:p w:rsidR="00486563" w:rsidRDefault="00486563">
                  <w:pPr>
                    <w:jc w:val="center"/>
                  </w:pP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Мероприятия по повышению гражданской компетентности у населения, приобретение наглядной агитации (Закупка товаров, работ и услуг для обеспечения государственных (муниципальных) нужд)</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04.4.02.28020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Комплекс процессных мероприятий «Противодействие терроризму и экстремизму»</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04.4.03.00000</w:t>
                  </w:r>
                </w:p>
              </w:tc>
              <w:tc>
                <w:tcPr>
                  <w:tcW w:w="1454" w:type="dxa"/>
                  <w:tcBorders>
                    <w:left w:val="single" w:sz="6" w:space="0" w:color="000000"/>
                    <w:bottom w:val="single" w:sz="6" w:space="0" w:color="000000"/>
                    <w:right w:val="single" w:sz="6" w:space="0" w:color="000000"/>
                  </w:tcBorders>
                </w:tcPr>
                <w:p w:rsidR="00486563" w:rsidRDefault="00486563">
                  <w:pPr>
                    <w:jc w:val="center"/>
                  </w:pP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Мероприятия по проведению информационной работы по вопросам предупреждения террористических актов и правилам поведения при их возникновении, приобретение наглядной агитации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04.4.03.28030</w:t>
                  </w:r>
                </w:p>
              </w:tc>
              <w:tc>
                <w:tcPr>
                  <w:tcW w:w="1454" w:type="dxa"/>
                  <w:tcBorders>
                    <w:left w:val="single" w:sz="6" w:space="0" w:color="000000"/>
                    <w:bottom w:val="single" w:sz="6" w:space="0" w:color="000000"/>
                    <w:right w:val="single" w:sz="6" w:space="0" w:color="000000"/>
                  </w:tcBorders>
                </w:tcPr>
                <w:p w:rsidR="00486563" w:rsidRDefault="00486563">
                  <w:pPr>
                    <w:jc w:val="center"/>
                  </w:pP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Мероприятия по проведению информационной работы по вопросам предупреждения террористических актов и правилам поведения при их возникновении, приобретение наглядной агитации (Закупка товаров, работ и услуг для обеспечения государственных </w:t>
                  </w:r>
                  <w:r>
                    <w:rPr>
                      <w:color w:val="000000"/>
                    </w:rPr>
                    <w:lastRenderedPageBreak/>
                    <w:t>(муниципальных) нужд)</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04.4.03.28030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lastRenderedPageBreak/>
                    <w:t>Комплекс процессных мероприятий «Противодействие коррупции»</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04.4.04.00000</w:t>
                  </w:r>
                </w:p>
              </w:tc>
              <w:tc>
                <w:tcPr>
                  <w:tcW w:w="1454" w:type="dxa"/>
                  <w:tcBorders>
                    <w:left w:val="single" w:sz="6" w:space="0" w:color="000000"/>
                    <w:bottom w:val="single" w:sz="6" w:space="0" w:color="000000"/>
                    <w:right w:val="single" w:sz="6" w:space="0" w:color="000000"/>
                  </w:tcBorders>
                </w:tcPr>
                <w:p w:rsidR="00486563" w:rsidRDefault="00486563">
                  <w:pPr>
                    <w:jc w:val="center"/>
                  </w:pP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Мероприятия по противодействию коррупции, обеспечению защиты прав и законных интересов жителей сельского поселения, приобретение наглядной агитации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04.4.04.28040</w:t>
                  </w:r>
                </w:p>
              </w:tc>
              <w:tc>
                <w:tcPr>
                  <w:tcW w:w="1454" w:type="dxa"/>
                  <w:tcBorders>
                    <w:left w:val="single" w:sz="6" w:space="0" w:color="000000"/>
                    <w:bottom w:val="single" w:sz="6" w:space="0" w:color="000000"/>
                    <w:right w:val="single" w:sz="6" w:space="0" w:color="000000"/>
                  </w:tcBorders>
                </w:tcPr>
                <w:p w:rsidR="00486563" w:rsidRDefault="00486563">
                  <w:pPr>
                    <w:jc w:val="center"/>
                  </w:pP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Мероприятия по противодействию коррупции, обеспечению защиты прав и законных интересов жителей сельского поселения, приобретение наглядной агитации (Закупка товаров, работ и услуг для обеспечения государственных (муниципальных) нужд)</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04.4.04.28040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Комплекс процессных мероприятий «Противодействие злоупотреблению наркотиками и их незаконному обороту»</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04.4.05.00000</w:t>
                  </w:r>
                </w:p>
              </w:tc>
              <w:tc>
                <w:tcPr>
                  <w:tcW w:w="1454" w:type="dxa"/>
                  <w:tcBorders>
                    <w:left w:val="single" w:sz="6" w:space="0" w:color="000000"/>
                    <w:bottom w:val="single" w:sz="6" w:space="0" w:color="000000"/>
                    <w:right w:val="single" w:sz="6" w:space="0" w:color="000000"/>
                  </w:tcBorders>
                </w:tcPr>
                <w:p w:rsidR="00486563" w:rsidRDefault="00486563">
                  <w:pPr>
                    <w:jc w:val="center"/>
                  </w:pP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Мероприятия по проведению информационной работы по вопросам противодействия злоупотреблению наркотиками и их незаконному обороту, приобретение наглядной агитации для размещения в местах массового пребывания молодежи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04.4.05.28050</w:t>
                  </w:r>
                </w:p>
              </w:tc>
              <w:tc>
                <w:tcPr>
                  <w:tcW w:w="1454" w:type="dxa"/>
                  <w:tcBorders>
                    <w:left w:val="single" w:sz="6" w:space="0" w:color="000000"/>
                    <w:bottom w:val="single" w:sz="6" w:space="0" w:color="000000"/>
                    <w:right w:val="single" w:sz="6" w:space="0" w:color="000000"/>
                  </w:tcBorders>
                </w:tcPr>
                <w:p w:rsidR="00486563" w:rsidRDefault="00486563">
                  <w:pPr>
                    <w:jc w:val="center"/>
                  </w:pP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Мероприятия по проведению информационной работы по вопросам противодействия злоупотреблению наркотиками и их незаконному обороту, приобретение наглядной агитации для размещения в местах массового пребывания молодежи (Закупка товаров, работ и услуг для обеспечения государственных (муниципальных) нужд)</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04.4.05.28050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Муниципальная программа Грузиновского сельского поселения «Управление муниципальными финансами и создание условий для повышения эффективности бюджетных расходов»</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05.0.00.00000</w:t>
                  </w:r>
                </w:p>
              </w:tc>
              <w:tc>
                <w:tcPr>
                  <w:tcW w:w="1454"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13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098"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418" w:type="dxa"/>
                  <w:tcBorders>
                    <w:left w:val="single" w:sz="6" w:space="0" w:color="000000"/>
                    <w:bottom w:val="single" w:sz="6" w:space="0" w:color="000000"/>
                    <w:right w:val="single" w:sz="6" w:space="0" w:color="000000"/>
                  </w:tcBorders>
                </w:tcPr>
                <w:p w:rsidR="00486563" w:rsidRDefault="00785863" w:rsidP="00714B02">
                  <w:pPr>
                    <w:jc w:val="center"/>
                  </w:pPr>
                  <w:r>
                    <w:rPr>
                      <w:color w:val="000000"/>
                    </w:rPr>
                    <w:t>7</w:t>
                  </w:r>
                  <w:r w:rsidR="00714B02">
                    <w:rPr>
                      <w:color w:val="000000"/>
                    </w:rPr>
                    <w:t> 175,1</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5 600,7</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4 526,5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Комплекс процессных мероприятий «Нормативно-методическое обеспечение и организация бюджетного процесса»</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05.4.02.00000</w:t>
                  </w:r>
                </w:p>
              </w:tc>
              <w:tc>
                <w:tcPr>
                  <w:tcW w:w="1454"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133"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09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418" w:type="dxa"/>
                  <w:tcBorders>
                    <w:left w:val="single" w:sz="6" w:space="0" w:color="000000"/>
                    <w:bottom w:val="single" w:sz="6" w:space="0" w:color="000000"/>
                    <w:right w:val="single" w:sz="6" w:space="0" w:color="000000"/>
                  </w:tcBorders>
                </w:tcPr>
                <w:p w:rsidR="00486563" w:rsidRDefault="00785863" w:rsidP="00714B02">
                  <w:pPr>
                    <w:jc w:val="center"/>
                  </w:pPr>
                  <w:r>
                    <w:rPr>
                      <w:color w:val="000000"/>
                    </w:rPr>
                    <w:t>7</w:t>
                  </w:r>
                  <w:r w:rsidR="00714B02">
                    <w:rPr>
                      <w:color w:val="000000"/>
                    </w:rPr>
                    <w:t> 175,1</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5 600,7</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4 526,5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Расходы на выплаты по оплате труда работников органов местного самоуправления Грузиновского сельского поселения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05.4.02.00110</w:t>
                  </w:r>
                </w:p>
              </w:tc>
              <w:tc>
                <w:tcPr>
                  <w:tcW w:w="1454" w:type="dxa"/>
                  <w:tcBorders>
                    <w:left w:val="single" w:sz="6" w:space="0" w:color="000000"/>
                    <w:bottom w:val="single" w:sz="6" w:space="0" w:color="000000"/>
                    <w:right w:val="single" w:sz="6" w:space="0" w:color="000000"/>
                  </w:tcBorders>
                </w:tcPr>
                <w:p w:rsidR="00486563" w:rsidRDefault="00486563">
                  <w:pPr>
                    <w:jc w:val="center"/>
                  </w:pP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rsidP="00714B02">
                  <w:pPr>
                    <w:jc w:val="center"/>
                  </w:pPr>
                  <w:r>
                    <w:rPr>
                      <w:color w:val="000000"/>
                    </w:rPr>
                    <w:t>6</w:t>
                  </w:r>
                  <w:r w:rsidR="00714B02">
                    <w:rPr>
                      <w:color w:val="000000"/>
                    </w:rPr>
                    <w:t> 326,9</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5 349,1</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4 274,9</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Расходы на выплаты по оплате труда работников органов местного самоуправления Грузиновского сельского поселения (Расходы на выплаты </w:t>
                  </w:r>
                  <w:r>
                    <w:rPr>
                      <w:color w:val="000000"/>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05.4.02.00110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1.0.0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rsidP="00714B02">
                  <w:pPr>
                    <w:jc w:val="center"/>
                  </w:pPr>
                  <w:r>
                    <w:rPr>
                      <w:color w:val="000000"/>
                    </w:rPr>
                    <w:t>6</w:t>
                  </w:r>
                  <w:r w:rsidR="00714B02">
                    <w:rPr>
                      <w:color w:val="000000"/>
                    </w:rPr>
                    <w:t> 326,9</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5 349,1</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4 274,9</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 xml:space="preserve">Расходы на обеспечение деятельности органов местного самоуправления Грузиновского сельского поселения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05.4.02.00190</w:t>
                  </w:r>
                </w:p>
              </w:tc>
              <w:tc>
                <w:tcPr>
                  <w:tcW w:w="1454" w:type="dxa"/>
                  <w:tcBorders>
                    <w:left w:val="single" w:sz="6" w:space="0" w:color="000000"/>
                    <w:bottom w:val="single" w:sz="6" w:space="0" w:color="000000"/>
                    <w:right w:val="single" w:sz="6" w:space="0" w:color="000000"/>
                  </w:tcBorders>
                </w:tcPr>
                <w:p w:rsidR="00486563" w:rsidRDefault="00486563">
                  <w:pPr>
                    <w:jc w:val="center"/>
                  </w:pP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rsidP="00714B02">
                  <w:pPr>
                    <w:jc w:val="center"/>
                  </w:pPr>
                  <w:r>
                    <w:rPr>
                      <w:color w:val="000000"/>
                    </w:rPr>
                    <w:t>8</w:t>
                  </w:r>
                  <w:r w:rsidR="00714B02">
                    <w:rPr>
                      <w:color w:val="000000"/>
                    </w:rPr>
                    <w:t>14,5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220,0</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220,0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Расходы на обеспечение деятельности органов местного самоуправления Грузиновского сельского поселения (Закупка товаров, работ и услуг для обеспечения государственных (муниципальных) нужд)</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05.4.02.00190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rsidP="00714B02">
                  <w:pPr>
                    <w:jc w:val="center"/>
                  </w:pPr>
                  <w:r>
                    <w:rPr>
                      <w:color w:val="000000"/>
                    </w:rPr>
                    <w:t>8</w:t>
                  </w:r>
                  <w:r w:rsidR="00714B02">
                    <w:rPr>
                      <w:color w:val="000000"/>
                    </w:rPr>
                    <w:t>14,5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220,0</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220,0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Реализация направления расходов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05.4.02.99990</w:t>
                  </w:r>
                </w:p>
              </w:tc>
              <w:tc>
                <w:tcPr>
                  <w:tcW w:w="1454" w:type="dxa"/>
                  <w:tcBorders>
                    <w:left w:val="single" w:sz="6" w:space="0" w:color="000000"/>
                    <w:bottom w:val="single" w:sz="6" w:space="0" w:color="000000"/>
                    <w:right w:val="single" w:sz="6" w:space="0" w:color="000000"/>
                  </w:tcBorders>
                </w:tcPr>
                <w:p w:rsidR="00486563" w:rsidRDefault="00486563">
                  <w:pPr>
                    <w:jc w:val="center"/>
                  </w:pP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33,7</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31,6</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31,6</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Реализация направления расходов (Иные бюджетные ассигнования)</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05.4.02.99990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8.0.0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33,7</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31,6</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31,6</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Муниципальная программа Грузиновского сельского поселения «Развитие физической культуры и спорта»</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06.0.00.00000</w:t>
                  </w:r>
                </w:p>
              </w:tc>
              <w:tc>
                <w:tcPr>
                  <w:tcW w:w="1454"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13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098"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2,0</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Комплекс процессных мероприятий «Укрепление материально-технической базы физической культуры и спорта»</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06.4.02.00000</w:t>
                  </w:r>
                </w:p>
              </w:tc>
              <w:tc>
                <w:tcPr>
                  <w:tcW w:w="1454"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133"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09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2,0</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Физкультурные и массовые спортивные мероприятия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06.4.02.21950</w:t>
                  </w:r>
                </w:p>
              </w:tc>
              <w:tc>
                <w:tcPr>
                  <w:tcW w:w="1454" w:type="dxa"/>
                  <w:tcBorders>
                    <w:left w:val="single" w:sz="6" w:space="0" w:color="000000"/>
                    <w:bottom w:val="single" w:sz="6" w:space="0" w:color="000000"/>
                    <w:right w:val="single" w:sz="6" w:space="0" w:color="000000"/>
                  </w:tcBorders>
                </w:tcPr>
                <w:p w:rsidR="00486563" w:rsidRDefault="00486563">
                  <w:pPr>
                    <w:jc w:val="center"/>
                  </w:pP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2,0</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Физкультурные и массовые спортивные мероприятия (Закупка товаров, работ и услуг для обеспечения государственных (муниципальных) нужд)</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06.4.02.21950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2,0</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Муниципальная программа Грузиновского сельского поселения «Энергоэффективность и развитие энергетики»</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08.0.00.00000</w:t>
                  </w:r>
                </w:p>
              </w:tc>
              <w:tc>
                <w:tcPr>
                  <w:tcW w:w="1454"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13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098"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10,0</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1,0</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1,0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Комплекс процессных мероприятий «Энергосбережение и повышение энергетической эффективности Грузиновского сельского поселения»</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08.4.01.00000</w:t>
                  </w:r>
                </w:p>
              </w:tc>
              <w:tc>
                <w:tcPr>
                  <w:tcW w:w="1454"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133"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09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10,0</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1,0</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1,0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Мероприятия по энергосбережению и повышению энергетической эффективности систем наружного освещения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08.4.01.28080</w:t>
                  </w:r>
                </w:p>
              </w:tc>
              <w:tc>
                <w:tcPr>
                  <w:tcW w:w="1454" w:type="dxa"/>
                  <w:tcBorders>
                    <w:left w:val="single" w:sz="6" w:space="0" w:color="000000"/>
                    <w:bottom w:val="single" w:sz="6" w:space="0" w:color="000000"/>
                    <w:right w:val="single" w:sz="6" w:space="0" w:color="000000"/>
                  </w:tcBorders>
                </w:tcPr>
                <w:p w:rsidR="00486563" w:rsidRDefault="00486563">
                  <w:pPr>
                    <w:jc w:val="center"/>
                  </w:pP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10,0</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1,0</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1,0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Мероприятия по энергосбережению и повышению энергетической эффективности систем наружного освещения (Закупка товаров, работ и услуг для обеспечения государственных (муниципальных) нужд)</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08.4.01.28080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10,0</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1,0</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1,0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Муниципальная программа Грузиновского сельского поселения «Развитие молодежной политики на </w:t>
                  </w:r>
                  <w:r>
                    <w:rPr>
                      <w:color w:val="000000"/>
                    </w:rPr>
                    <w:lastRenderedPageBreak/>
                    <w:t>территории Грузиновского сельского поселения»</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10.0.00.00000</w:t>
                  </w:r>
                </w:p>
              </w:tc>
              <w:tc>
                <w:tcPr>
                  <w:tcW w:w="1454"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13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098"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lastRenderedPageBreak/>
                    <w:t>Комплекс процессных мероприятий «Развитие молодежной политики на территории  Грузиновского сельского поселения»</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10.4.01.00000</w:t>
                  </w:r>
                </w:p>
              </w:tc>
              <w:tc>
                <w:tcPr>
                  <w:tcW w:w="1454"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133"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09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Расходы на организацию и проведение мероприятий творческой и гражданско-патриотической направленности среди молодежи, приобретение наглядной агитации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10.4.01.25110</w:t>
                  </w:r>
                </w:p>
              </w:tc>
              <w:tc>
                <w:tcPr>
                  <w:tcW w:w="1454" w:type="dxa"/>
                  <w:tcBorders>
                    <w:left w:val="single" w:sz="6" w:space="0" w:color="000000"/>
                    <w:bottom w:val="single" w:sz="6" w:space="0" w:color="000000"/>
                    <w:right w:val="single" w:sz="6" w:space="0" w:color="000000"/>
                  </w:tcBorders>
                </w:tcPr>
                <w:p w:rsidR="00486563" w:rsidRDefault="00486563">
                  <w:pPr>
                    <w:jc w:val="center"/>
                  </w:pP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Расходы на организацию и проведение мероприятий творческой и гражданско-патриотической направленности среди молодежи, приобретение наглядной агитации (Закупка товаров, работ и услуг для обеспечения государственных (муниципальных) нужд)</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10.4.01.25110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Непрограммные расходы органов местного самоуправления Грузиновского сельского поселения</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89.0.00.00000</w:t>
                  </w:r>
                </w:p>
              </w:tc>
              <w:tc>
                <w:tcPr>
                  <w:tcW w:w="1454"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13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098"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165,6</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179,5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185,8</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Осуществление первичного воинского учета на территориях, где отсутствуют военные комиссариаты в рамках непрограммных расходов Администрации </w:t>
                  </w:r>
                  <w:r>
                    <w:rPr>
                      <w:color w:val="000000"/>
                    </w:rPr>
                    <w:lastRenderedPageBreak/>
                    <w:t>Грузиновского сельского поселения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89.9.00.51180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1.0.0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149,0</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179,3</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185,6</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Осуществление первичного воинского учета на территориях, где отсутствуют военные комиссариаты в рамках непрограммных расходов Администрации Грузиновского сельского поселения (Расходы на выплаты персоналу государственных (муниципальных) органов) (Закупка товаров, работ и услуг для обеспечения государственных (муниципальных) нужд)</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89.9.00.51180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t>16,4</w:t>
                  </w:r>
                </w:p>
              </w:tc>
              <w:tc>
                <w:tcPr>
                  <w:tcW w:w="1343" w:type="dxa"/>
                  <w:tcBorders>
                    <w:left w:val="single" w:sz="6" w:space="0" w:color="000000"/>
                    <w:bottom w:val="single" w:sz="6" w:space="0" w:color="000000"/>
                    <w:right w:val="single" w:sz="6" w:space="0" w:color="000000"/>
                  </w:tcBorders>
                </w:tcPr>
                <w:p w:rsidR="00486563" w:rsidRDefault="00486563">
                  <w:pPr>
                    <w:jc w:val="center"/>
                  </w:pPr>
                </w:p>
              </w:tc>
              <w:tc>
                <w:tcPr>
                  <w:tcW w:w="1348" w:type="dxa"/>
                  <w:tcBorders>
                    <w:left w:val="single" w:sz="6" w:space="0" w:color="000000"/>
                    <w:bottom w:val="single" w:sz="6" w:space="0" w:color="000000"/>
                    <w:right w:val="single" w:sz="6" w:space="0" w:color="000000"/>
                  </w:tcBorders>
                </w:tcPr>
                <w:p w:rsidR="00486563" w:rsidRDefault="00486563">
                  <w:pPr>
                    <w:jc w:val="center"/>
                  </w:pP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Определение перечня должностных лиц, уполномоченных составлять протоколы об административных правонарушениях, предусмотренных статьями 2.2, </w:t>
                  </w:r>
                  <w:r>
                    <w:rPr>
                      <w:color w:val="000000"/>
                    </w:rPr>
                    <w:lastRenderedPageBreak/>
                    <w:t>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Грузиновского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89.9.00.72390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0,2</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0,2</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0,2</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Непрограммные расходы органов местного самоуправления Грузиновского сельского поселения</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99.0.00.00000</w:t>
                  </w:r>
                </w:p>
              </w:tc>
              <w:tc>
                <w:tcPr>
                  <w:tcW w:w="1454"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13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098"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246,1</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614,3</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357,9</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мероприятия по диспансеризации муниципальных служащих Грузиновского сельского </w:t>
                  </w:r>
                  <w:r>
                    <w:rPr>
                      <w:color w:val="000000"/>
                    </w:rPr>
                    <w:lastRenderedPageBreak/>
                    <w:t>поселения в рамках обеспечения деятельности Администрации Грузиновского сельского поселения (Закупка товаров, работ и услуг для обеспечения государственных (муниципальных) нужд)</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99.1.00.21010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Выплата государственной пенсии за выслугу лет, ежемесячной доплаты к пенсии отдельным категориям граждан в рамках непрограммных расходов органов местного самоуправления Грузиновского сельского поселения (Публичные нормативные социальные выплаты гражданам) (Социальное обеспечение и иные выплаты населению)</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99.9.00.10050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3.0.0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213,8</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50,0</w:t>
                  </w:r>
                </w:p>
              </w:tc>
              <w:tc>
                <w:tcPr>
                  <w:tcW w:w="1348" w:type="dxa"/>
                  <w:tcBorders>
                    <w:left w:val="single" w:sz="6" w:space="0" w:color="000000"/>
                    <w:bottom w:val="single" w:sz="6" w:space="0" w:color="000000"/>
                    <w:right w:val="single" w:sz="6" w:space="0" w:color="000000"/>
                  </w:tcBorders>
                </w:tcPr>
                <w:p w:rsidR="00486563" w:rsidRDefault="00486563">
                  <w:pPr>
                    <w:spacing w:line="0" w:lineRule="atLeast"/>
                    <w:jc w:val="center"/>
                  </w:pP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Иные межбюджетные трансферты бюджетам муниципальных районов на осуществление контроля за исполнением бюджетов поселений и других функций Контрольного органа в части содержания специалиста в рамках непрограммных расходов органов местного самоуправления поселений (Иные межбюджетные трансферты) (Межбюджетные трансферты)</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99.9.00.89040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5.0.0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32,3</w:t>
                  </w:r>
                </w:p>
              </w:tc>
              <w:tc>
                <w:tcPr>
                  <w:tcW w:w="134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348" w:type="dxa"/>
                  <w:tcBorders>
                    <w:left w:val="single" w:sz="6" w:space="0" w:color="000000"/>
                    <w:bottom w:val="single" w:sz="6" w:space="0" w:color="000000"/>
                    <w:right w:val="single" w:sz="6" w:space="0" w:color="000000"/>
                  </w:tcBorders>
                </w:tcPr>
                <w:p w:rsidR="00486563" w:rsidRDefault="00486563">
                  <w:pPr>
                    <w:spacing w:line="0" w:lineRule="atLeast"/>
                    <w:jc w:val="center"/>
                  </w:pP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Условно утвержденные расходы (Иные бюджетные ассигнования)</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99.9.00.90110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8.0.0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243,5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357,4</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Проведение выборов депутатов в Собрание депутатов Грузиновского сельского поселения по иным непрограммным мероприятиям в рамках непрограммного направления деятельности «Реализация функций Администрации Грузиновского сельского поселения» (Специальные расходы) (Иные бюджетные ассигнования)</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99.9.00.90350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8.0.0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320,3</w:t>
                  </w:r>
                </w:p>
              </w:tc>
              <w:tc>
                <w:tcPr>
                  <w:tcW w:w="1348" w:type="dxa"/>
                  <w:tcBorders>
                    <w:left w:val="single" w:sz="6" w:space="0" w:color="000000"/>
                    <w:bottom w:val="single" w:sz="6" w:space="0" w:color="000000"/>
                    <w:right w:val="single" w:sz="6" w:space="0" w:color="000000"/>
                  </w:tcBorders>
                </w:tcPr>
                <w:p w:rsidR="00486563" w:rsidRDefault="00486563">
                  <w:pPr>
                    <w:spacing w:line="0" w:lineRule="atLeast"/>
                    <w:jc w:val="center"/>
                  </w:pPr>
                </w:p>
              </w:tc>
            </w:tr>
          </w:tbl>
          <w:p w:rsidR="00486563" w:rsidRDefault="00486563">
            <w:pPr>
              <w:spacing w:line="0" w:lineRule="atLeast"/>
            </w:pPr>
          </w:p>
        </w:tc>
      </w:tr>
    </w:tbl>
    <w:p w:rsidR="00486563" w:rsidRDefault="00785863">
      <w:pPr>
        <w:shd w:val="clear" w:color="auto" w:fill="FFFFFF"/>
        <w:tabs>
          <w:tab w:val="left" w:pos="1224"/>
          <w:tab w:val="left" w:leader="underscore" w:pos="2904"/>
          <w:tab w:val="left" w:leader="underscore" w:pos="3677"/>
          <w:tab w:val="left" w:pos="5357"/>
        </w:tabs>
        <w:rPr>
          <w:b/>
          <w:sz w:val="28"/>
          <w:szCs w:val="28"/>
        </w:rPr>
      </w:pPr>
      <w:r>
        <w:rPr>
          <w:b/>
        </w:rPr>
        <w:lastRenderedPageBreak/>
        <w:t xml:space="preserve">    </w:t>
      </w:r>
      <w:r>
        <w:rPr>
          <w:sz w:val="28"/>
          <w:szCs w:val="28"/>
        </w:rPr>
        <w:t xml:space="preserve">2. Настоящее решение вступает в силу с </w:t>
      </w:r>
      <w:r w:rsidR="00A22FDB">
        <w:rPr>
          <w:sz w:val="28"/>
          <w:szCs w:val="28"/>
        </w:rPr>
        <w:t>_______</w:t>
      </w:r>
      <w:r w:rsidR="00714B02">
        <w:rPr>
          <w:sz w:val="28"/>
          <w:szCs w:val="28"/>
        </w:rPr>
        <w:t xml:space="preserve"> декабря</w:t>
      </w:r>
      <w:r>
        <w:rPr>
          <w:sz w:val="28"/>
          <w:szCs w:val="28"/>
        </w:rPr>
        <w:t xml:space="preserve"> 2025 года, подлежит размещению на официальном сайте Грузиновского сельского поселения.</w:t>
      </w:r>
    </w:p>
    <w:p w:rsidR="00486563" w:rsidRDefault="00785863">
      <w:pPr>
        <w:shd w:val="clear" w:color="auto" w:fill="FFFFFF"/>
        <w:tabs>
          <w:tab w:val="left" w:pos="1224"/>
          <w:tab w:val="left" w:leader="underscore" w:pos="2904"/>
          <w:tab w:val="left" w:leader="underscore" w:pos="3677"/>
          <w:tab w:val="left" w:pos="5357"/>
        </w:tabs>
        <w:rPr>
          <w:sz w:val="28"/>
          <w:szCs w:val="28"/>
        </w:rPr>
      </w:pPr>
      <w:r>
        <w:rPr>
          <w:sz w:val="28"/>
          <w:szCs w:val="28"/>
        </w:rPr>
        <w:t xml:space="preserve">    3. Контроль за исполнением настоящего решения возложить на постоянную комиссию Собрания депутатов Грузиновского сельского поселения по бюджету, налогам и собственности (Морозова Т.Н.).</w:t>
      </w:r>
    </w:p>
    <w:p w:rsidR="00486563" w:rsidRDefault="00486563">
      <w:pPr>
        <w:shd w:val="clear" w:color="auto" w:fill="FFFFFF"/>
        <w:tabs>
          <w:tab w:val="left" w:pos="1224"/>
          <w:tab w:val="left" w:leader="underscore" w:pos="2904"/>
          <w:tab w:val="left" w:leader="underscore" w:pos="3677"/>
          <w:tab w:val="left" w:pos="5357"/>
        </w:tabs>
        <w:rPr>
          <w:sz w:val="28"/>
          <w:szCs w:val="28"/>
        </w:rPr>
      </w:pPr>
    </w:p>
    <w:p w:rsidR="00486563" w:rsidRDefault="00785863">
      <w:pPr>
        <w:widowControl w:val="0"/>
        <w:rPr>
          <w:color w:val="000000"/>
          <w:sz w:val="28"/>
          <w:szCs w:val="28"/>
        </w:rPr>
      </w:pPr>
      <w:r>
        <w:rPr>
          <w:color w:val="000000"/>
          <w:sz w:val="28"/>
          <w:szCs w:val="28"/>
        </w:rPr>
        <w:t>Председатель Собрания депутатов –</w:t>
      </w:r>
    </w:p>
    <w:p w:rsidR="00486563" w:rsidRDefault="00785863">
      <w:pPr>
        <w:widowControl w:val="0"/>
        <w:rPr>
          <w:color w:val="000000"/>
          <w:sz w:val="28"/>
          <w:szCs w:val="28"/>
        </w:rPr>
      </w:pPr>
      <w:r>
        <w:rPr>
          <w:color w:val="000000"/>
          <w:sz w:val="28"/>
          <w:szCs w:val="28"/>
        </w:rPr>
        <w:t>глава Грузиновского сельского поселения                                                                 А.Д.Грабчак</w:t>
      </w:r>
    </w:p>
    <w:p w:rsidR="00486563" w:rsidRDefault="00486563">
      <w:pPr>
        <w:rPr>
          <w:sz w:val="28"/>
          <w:szCs w:val="28"/>
        </w:rPr>
      </w:pPr>
    </w:p>
    <w:p w:rsidR="00486563" w:rsidRDefault="00785863">
      <w:pPr>
        <w:rPr>
          <w:sz w:val="28"/>
          <w:szCs w:val="28"/>
        </w:rPr>
      </w:pPr>
      <w:r>
        <w:rPr>
          <w:sz w:val="28"/>
          <w:szCs w:val="28"/>
        </w:rPr>
        <w:t>х. Грузинов</w:t>
      </w:r>
    </w:p>
    <w:p w:rsidR="00486563" w:rsidRDefault="00785863">
      <w:pPr>
        <w:rPr>
          <w:sz w:val="28"/>
          <w:szCs w:val="28"/>
        </w:rPr>
      </w:pPr>
      <w:r>
        <w:rPr>
          <w:sz w:val="28"/>
          <w:szCs w:val="28"/>
        </w:rPr>
        <w:t xml:space="preserve">№ </w:t>
      </w:r>
      <w:r w:rsidR="00A22FDB">
        <w:rPr>
          <w:sz w:val="28"/>
          <w:szCs w:val="28"/>
        </w:rPr>
        <w:t>____</w:t>
      </w:r>
    </w:p>
    <w:p w:rsidR="00486563" w:rsidRDefault="00A22FDB">
      <w:pPr>
        <w:rPr>
          <w:sz w:val="28"/>
          <w:szCs w:val="28"/>
        </w:rPr>
      </w:pPr>
      <w:r>
        <w:rPr>
          <w:sz w:val="28"/>
          <w:szCs w:val="28"/>
        </w:rPr>
        <w:t>_______</w:t>
      </w:r>
      <w:r w:rsidR="00714B02">
        <w:rPr>
          <w:sz w:val="28"/>
          <w:szCs w:val="28"/>
        </w:rPr>
        <w:t xml:space="preserve"> декабря</w:t>
      </w:r>
      <w:r w:rsidR="00785863">
        <w:rPr>
          <w:sz w:val="28"/>
          <w:szCs w:val="28"/>
        </w:rPr>
        <w:t xml:space="preserve"> 2025 года</w:t>
      </w:r>
    </w:p>
    <w:sectPr w:rsidR="00486563" w:rsidSect="00486563">
      <w:headerReference w:type="even" r:id="rId19"/>
      <w:headerReference w:type="default" r:id="rId20"/>
      <w:footerReference w:type="even" r:id="rId21"/>
      <w:footerReference w:type="default" r:id="rId22"/>
      <w:headerReference w:type="first" r:id="rId23"/>
      <w:footerReference w:type="first" r:id="rId24"/>
      <w:pgSz w:w="16838" w:h="11906" w:orient="landscape"/>
      <w:pgMar w:top="1134" w:right="567" w:bottom="1134" w:left="1701" w:header="278"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555" w:rsidRDefault="00541555" w:rsidP="00486563">
      <w:r>
        <w:separator/>
      </w:r>
    </w:p>
  </w:endnote>
  <w:endnote w:type="continuationSeparator" w:id="0">
    <w:p w:rsidR="00541555" w:rsidRDefault="00541555" w:rsidP="004865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1C12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BC538A">
    <w:pPr>
      <w:pStyle w:val="Footer"/>
      <w:jc w:val="right"/>
    </w:pPr>
    <w:fldSimple w:instr=" PAGE ">
      <w:r w:rsidR="00A22FDB">
        <w:rPr>
          <w:noProof/>
        </w:rPr>
        <w:t>1</w:t>
      </w:r>
    </w:fldSimple>
  </w:p>
  <w:p w:rsidR="001C128E" w:rsidRDefault="001C128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BC538A">
    <w:pPr>
      <w:pStyle w:val="Footer"/>
      <w:jc w:val="right"/>
    </w:pPr>
    <w:fldSimple w:instr=" PAGE ">
      <w:r w:rsidR="001C128E">
        <w:rPr>
          <w:noProof/>
        </w:rPr>
        <w:t>1</w:t>
      </w:r>
    </w:fldSimple>
  </w:p>
  <w:p w:rsidR="001C128E" w:rsidRDefault="001C128E">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1C128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BC538A">
    <w:pPr>
      <w:pStyle w:val="Footer"/>
      <w:jc w:val="right"/>
    </w:pPr>
    <w:fldSimple w:instr=" PAGE ">
      <w:r w:rsidR="00A22FDB">
        <w:rPr>
          <w:noProof/>
        </w:rPr>
        <w:t>5</w:t>
      </w:r>
    </w:fldSimple>
  </w:p>
  <w:p w:rsidR="001C128E" w:rsidRDefault="001C128E">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BC538A">
    <w:pPr>
      <w:pStyle w:val="Footer"/>
      <w:jc w:val="right"/>
    </w:pPr>
    <w:fldSimple w:instr=" PAGE ">
      <w:r w:rsidR="001C128E">
        <w:rPr>
          <w:noProof/>
        </w:rPr>
        <w:t>5</w:t>
      </w:r>
    </w:fldSimple>
  </w:p>
  <w:p w:rsidR="001C128E" w:rsidRDefault="001C128E">
    <w:pPr>
      <w:pStyle w:val="Footer"/>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1C128E">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BC538A">
    <w:pPr>
      <w:pStyle w:val="Footer"/>
      <w:jc w:val="right"/>
    </w:pPr>
    <w:fldSimple w:instr=" PAGE ">
      <w:r w:rsidR="00A22FDB">
        <w:rPr>
          <w:noProof/>
        </w:rPr>
        <w:t>46</w:t>
      </w:r>
    </w:fldSimple>
  </w:p>
  <w:p w:rsidR="001C128E" w:rsidRDefault="001C128E">
    <w:pPr>
      <w:pStyle w:val="Footer"/>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BC538A">
    <w:pPr>
      <w:pStyle w:val="Footer"/>
      <w:jc w:val="right"/>
    </w:pPr>
    <w:fldSimple w:instr=" PAGE ">
      <w:r w:rsidR="001C128E">
        <w:rPr>
          <w:noProof/>
        </w:rPr>
        <w:t>46</w:t>
      </w:r>
    </w:fldSimple>
  </w:p>
  <w:p w:rsidR="001C128E" w:rsidRDefault="001C128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555" w:rsidRDefault="00541555" w:rsidP="00486563">
      <w:r>
        <w:separator/>
      </w:r>
    </w:p>
  </w:footnote>
  <w:footnote w:type="continuationSeparator" w:id="0">
    <w:p w:rsidR="00541555" w:rsidRDefault="00541555" w:rsidP="004865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1C12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BC538A">
    <w:pPr>
      <w:pStyle w:val="Header"/>
    </w:pPr>
    <w:r>
      <w:pict>
        <v:rect id="_x0000_s2054" style="position:absolute;left:0;text-align:left;margin-left:0;margin-top:.05pt;width:1.15pt;height:13.75pt;z-index:251655168;mso-wrap-distance-left:0;mso-wrap-distance-right:0;mso-position-horizontal:center;mso-position-horizontal-relative:margin" stroked="f" strokeweight="0">
          <v:fill opacity="0"/>
          <v:textbox inset="0,0,0,0">
            <w:txbxContent>
              <w:p w:rsidR="001C128E" w:rsidRDefault="001C128E">
                <w:pPr>
                  <w:pStyle w:val="Header"/>
                </w:pPr>
              </w:p>
            </w:txbxContent>
          </v:textbox>
          <w10:wrap type="square" anchorx="margin"/>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BC538A">
    <w:pPr>
      <w:pStyle w:val="Header"/>
    </w:pPr>
    <w:r>
      <w:pict>
        <v:rect id="_x0000_s2053" style="position:absolute;left:0;text-align:left;margin-left:0;margin-top:.05pt;width:1.15pt;height:13.75pt;z-index:251656192;mso-wrap-distance-left:0;mso-wrap-distance-right:0;mso-position-horizontal:center;mso-position-horizontal-relative:margin" stroked="f" strokeweight="0">
          <v:fill opacity="0"/>
          <v:textbox inset="0,0,0,0">
            <w:txbxContent>
              <w:p w:rsidR="001C128E" w:rsidRDefault="001C128E">
                <w:pPr>
                  <w:pStyle w:val="Header"/>
                </w:pPr>
              </w:p>
            </w:txbxContent>
          </v:textbox>
          <w10:wrap type="square" anchorx="margin"/>
        </v:rec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1C128E">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BC538A">
    <w:pPr>
      <w:pStyle w:val="Header"/>
    </w:pPr>
    <w:r>
      <w:pict>
        <v:rect id="_x0000_s2052" style="position:absolute;left:0;text-align:left;margin-left:0;margin-top:.05pt;width:1.15pt;height:13.75pt;z-index:251657216;mso-wrap-distance-left:0;mso-wrap-distance-right:0;mso-position-horizontal:center;mso-position-horizontal-relative:margin" stroked="f" strokeweight="0">
          <v:fill opacity="0"/>
          <v:textbox inset="0,0,0,0">
            <w:txbxContent>
              <w:p w:rsidR="001C128E" w:rsidRDefault="001C128E">
                <w:pPr>
                  <w:pStyle w:val="Header"/>
                </w:pPr>
              </w:p>
            </w:txbxContent>
          </v:textbox>
          <w10:wrap type="square" anchorx="margin"/>
        </v:rect>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BC538A">
    <w:pPr>
      <w:pStyle w:val="Header"/>
    </w:pPr>
    <w:r>
      <w:pict>
        <v:rect id="_x0000_s2051" style="position:absolute;left:0;text-align:left;margin-left:0;margin-top:.05pt;width:1.15pt;height:13.75pt;z-index:251658240;mso-wrap-distance-left:0;mso-wrap-distance-right:0;mso-position-horizontal:center;mso-position-horizontal-relative:margin" stroked="f" strokeweight="0">
          <v:fill opacity="0"/>
          <v:textbox inset="0,0,0,0">
            <w:txbxContent>
              <w:p w:rsidR="001C128E" w:rsidRDefault="001C128E">
                <w:pPr>
                  <w:pStyle w:val="Header"/>
                </w:pPr>
              </w:p>
            </w:txbxContent>
          </v:textbox>
          <w10:wrap type="square" anchorx="margin"/>
        </v:rect>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1C128E">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BC538A">
    <w:pPr>
      <w:pStyle w:val="Header"/>
    </w:pPr>
    <w:r>
      <w:pict>
        <v:rect id="_x0000_s2050" style="position:absolute;left:0;text-align:left;margin-left:0;margin-top:.05pt;width:1.15pt;height:13.75pt;z-index:251659264;mso-wrap-distance-left:0;mso-wrap-distance-right:0;mso-position-horizontal:center;mso-position-horizontal-relative:margin" stroked="f" strokeweight="0">
          <v:fill opacity="0"/>
          <v:textbox inset="0,0,0,0">
            <w:txbxContent>
              <w:p w:rsidR="001C128E" w:rsidRDefault="001C128E">
                <w:pPr>
                  <w:pStyle w:val="Header"/>
                </w:pPr>
              </w:p>
            </w:txbxContent>
          </v:textbox>
          <w10:wrap type="square" anchorx="margin"/>
        </v:rect>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BC538A">
    <w:pPr>
      <w:pStyle w:val="Header"/>
    </w:pPr>
    <w:r>
      <w:pict>
        <v:rect id="_x0000_s2049" style="position:absolute;left:0;text-align:left;margin-left:0;margin-top:.05pt;width:1.15pt;height:13.75pt;z-index:251660288;mso-wrap-distance-left:0;mso-wrap-distance-right:0;mso-position-horizontal:center;mso-position-horizontal-relative:margin" stroked="f" strokeweight="0">
          <v:fill opacity="0"/>
          <v:textbox inset="0,0,0,0">
            <w:txbxContent>
              <w:p w:rsidR="001C128E" w:rsidRDefault="001C128E">
                <w:pPr>
                  <w:pStyle w:val="Header"/>
                </w:pPr>
              </w:p>
            </w:txbxContent>
          </v:textbox>
          <w10:wrap type="square" anchorx="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01577"/>
    <w:multiLevelType w:val="multilevel"/>
    <w:tmpl w:val="07FA8576"/>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F0A3F36"/>
    <w:multiLevelType w:val="multilevel"/>
    <w:tmpl w:val="99BEBD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defaultTabStop w:val="709"/>
  <w:autoHyphenation/>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486563"/>
    <w:rsid w:val="000A034D"/>
    <w:rsid w:val="001C128E"/>
    <w:rsid w:val="0043473F"/>
    <w:rsid w:val="00486563"/>
    <w:rsid w:val="00541555"/>
    <w:rsid w:val="00714B02"/>
    <w:rsid w:val="00785863"/>
    <w:rsid w:val="009779E6"/>
    <w:rsid w:val="009D2439"/>
    <w:rsid w:val="00A22FDB"/>
    <w:rsid w:val="00BC0A67"/>
    <w:rsid w:val="00BC538A"/>
    <w:rsid w:val="00EB6E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6563"/>
    <w:pPr>
      <w:jc w:val="both"/>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486563"/>
    <w:pPr>
      <w:keepNext/>
      <w:keepLines/>
      <w:numPr>
        <w:numId w:val="1"/>
      </w:numPr>
      <w:tabs>
        <w:tab w:val="left" w:pos="432"/>
      </w:tabs>
      <w:spacing w:before="480" w:line="276" w:lineRule="auto"/>
      <w:outlineLvl w:val="0"/>
    </w:pPr>
    <w:rPr>
      <w:rFonts w:ascii="Cambria" w:hAnsi="Cambria"/>
      <w:b/>
      <w:bCs/>
      <w:color w:val="365F91"/>
      <w:sz w:val="28"/>
      <w:szCs w:val="28"/>
    </w:rPr>
  </w:style>
  <w:style w:type="paragraph" w:customStyle="1" w:styleId="Heading2">
    <w:name w:val="Heading 2"/>
    <w:basedOn w:val="a"/>
    <w:next w:val="a"/>
    <w:link w:val="2"/>
    <w:qFormat/>
    <w:rsid w:val="00486563"/>
    <w:pPr>
      <w:keepNext/>
      <w:numPr>
        <w:ilvl w:val="1"/>
        <w:numId w:val="1"/>
      </w:numPr>
      <w:tabs>
        <w:tab w:val="left" w:pos="576"/>
      </w:tabs>
      <w:spacing w:before="240" w:after="60"/>
      <w:jc w:val="left"/>
      <w:outlineLvl w:val="1"/>
    </w:pPr>
    <w:rPr>
      <w:rFonts w:ascii="Arial" w:hAnsi="Arial" w:cs="Arial"/>
      <w:b/>
      <w:bCs/>
      <w:i/>
      <w:iCs/>
      <w:sz w:val="28"/>
      <w:szCs w:val="28"/>
    </w:rPr>
  </w:style>
  <w:style w:type="paragraph" w:customStyle="1" w:styleId="Heading4">
    <w:name w:val="Heading 4"/>
    <w:basedOn w:val="a"/>
    <w:next w:val="a"/>
    <w:link w:val="4"/>
    <w:qFormat/>
    <w:rsid w:val="00486563"/>
    <w:pPr>
      <w:keepNext/>
      <w:numPr>
        <w:ilvl w:val="3"/>
        <w:numId w:val="1"/>
      </w:numPr>
      <w:tabs>
        <w:tab w:val="left" w:pos="864"/>
      </w:tabs>
      <w:spacing w:before="240" w:after="60"/>
      <w:outlineLvl w:val="3"/>
    </w:pPr>
    <w:rPr>
      <w:rFonts w:ascii="Calibri" w:hAnsi="Calibri"/>
      <w:b/>
      <w:bCs/>
      <w:sz w:val="28"/>
      <w:szCs w:val="28"/>
    </w:rPr>
  </w:style>
  <w:style w:type="character" w:customStyle="1" w:styleId="2">
    <w:name w:val="Заголовок 2 Знак"/>
    <w:basedOn w:val="a0"/>
    <w:link w:val="Heading2"/>
    <w:semiHidden/>
    <w:qFormat/>
    <w:locked/>
    <w:rsid w:val="00486563"/>
    <w:rPr>
      <w:rFonts w:ascii="Arial" w:hAnsi="Arial" w:cs="Arial"/>
      <w:b/>
      <w:bCs/>
      <w:i/>
      <w:iCs/>
      <w:sz w:val="28"/>
      <w:szCs w:val="28"/>
      <w:lang w:val="ru-RU" w:eastAsia="ar-SA" w:bidi="ar-SA"/>
    </w:rPr>
  </w:style>
  <w:style w:type="character" w:customStyle="1" w:styleId="4">
    <w:name w:val="Заголовок 4 Знак"/>
    <w:basedOn w:val="a0"/>
    <w:link w:val="Heading4"/>
    <w:qFormat/>
    <w:locked/>
    <w:rsid w:val="00486563"/>
    <w:rPr>
      <w:rFonts w:ascii="Calibri" w:hAnsi="Calibri"/>
      <w:b/>
      <w:bCs/>
      <w:sz w:val="28"/>
      <w:szCs w:val="28"/>
      <w:lang w:eastAsia="ar-SA" w:bidi="ar-SA"/>
    </w:rPr>
  </w:style>
  <w:style w:type="character" w:styleId="a3">
    <w:name w:val="Hyperlink"/>
    <w:rsid w:val="00486563"/>
    <w:rPr>
      <w:color w:val="0000FF"/>
      <w:u w:val="single"/>
    </w:rPr>
  </w:style>
  <w:style w:type="character" w:styleId="a4">
    <w:name w:val="page number"/>
    <w:basedOn w:val="1"/>
    <w:qFormat/>
    <w:rsid w:val="00486563"/>
  </w:style>
  <w:style w:type="character" w:customStyle="1" w:styleId="1">
    <w:name w:val="Основной шрифт абзаца1"/>
    <w:qFormat/>
    <w:rsid w:val="00486563"/>
  </w:style>
  <w:style w:type="character" w:customStyle="1" w:styleId="WW8Num1z0">
    <w:name w:val="WW8Num1z0"/>
    <w:qFormat/>
    <w:rsid w:val="00486563"/>
    <w:rPr>
      <w:color w:val="auto"/>
    </w:rPr>
  </w:style>
  <w:style w:type="character" w:customStyle="1" w:styleId="40">
    <w:name w:val="Знак Знак4"/>
    <w:qFormat/>
    <w:rsid w:val="00486563"/>
    <w:rPr>
      <w:rFonts w:ascii="Cambria" w:eastAsia="Times New Roman" w:hAnsi="Cambria" w:cs="Times New Roman"/>
      <w:b/>
      <w:bCs/>
      <w:color w:val="365F91"/>
      <w:sz w:val="28"/>
      <w:szCs w:val="28"/>
    </w:rPr>
  </w:style>
  <w:style w:type="character" w:customStyle="1" w:styleId="10">
    <w:name w:val="Знак Знак1"/>
    <w:qFormat/>
    <w:rsid w:val="00486563"/>
    <w:rPr>
      <w:sz w:val="24"/>
      <w:lang w:val="ru-RU" w:eastAsia="ar-SA" w:bidi="ar-SA"/>
    </w:rPr>
  </w:style>
  <w:style w:type="character" w:customStyle="1" w:styleId="a5">
    <w:name w:val="Знак Знак"/>
    <w:qFormat/>
    <w:rsid w:val="00486563"/>
    <w:rPr>
      <w:sz w:val="28"/>
    </w:rPr>
  </w:style>
  <w:style w:type="character" w:customStyle="1" w:styleId="3">
    <w:name w:val="Знак Знак3"/>
    <w:qFormat/>
    <w:rsid w:val="00486563"/>
    <w:rPr>
      <w:rFonts w:ascii="Calibri" w:eastAsia="Times New Roman" w:hAnsi="Calibri" w:cs="Times New Roman"/>
      <w:b/>
      <w:bCs/>
      <w:sz w:val="28"/>
      <w:szCs w:val="28"/>
    </w:rPr>
  </w:style>
  <w:style w:type="character" w:customStyle="1" w:styleId="20">
    <w:name w:val="Знак Знак2"/>
    <w:qFormat/>
    <w:rsid w:val="00486563"/>
    <w:rPr>
      <w:sz w:val="24"/>
      <w:szCs w:val="24"/>
    </w:rPr>
  </w:style>
  <w:style w:type="character" w:customStyle="1" w:styleId="BalloonTextChar">
    <w:name w:val="Balloon Text Char"/>
    <w:basedOn w:val="1"/>
    <w:qFormat/>
    <w:rsid w:val="00486563"/>
    <w:rPr>
      <w:rFonts w:ascii="Tahoma" w:hAnsi="Tahoma" w:cs="Tahoma"/>
      <w:sz w:val="16"/>
      <w:szCs w:val="16"/>
      <w:lang w:val="ru-RU" w:eastAsia="ar-SA" w:bidi="ar-SA"/>
    </w:rPr>
  </w:style>
  <w:style w:type="character" w:customStyle="1" w:styleId="ConsPlusNormal">
    <w:name w:val="ConsPlusNormal Знак"/>
    <w:link w:val="ConsPlusNormal0"/>
    <w:qFormat/>
    <w:rsid w:val="00486563"/>
    <w:rPr>
      <w:rFonts w:ascii="Arial" w:eastAsia="Arial" w:hAnsi="Arial" w:cs="Arial"/>
      <w:lang w:val="ru-RU" w:eastAsia="ar-SA" w:bidi="ar-SA"/>
    </w:rPr>
  </w:style>
  <w:style w:type="paragraph" w:customStyle="1" w:styleId="a6">
    <w:name w:val="Заголовок"/>
    <w:basedOn w:val="a"/>
    <w:next w:val="a7"/>
    <w:qFormat/>
    <w:rsid w:val="00486563"/>
    <w:pPr>
      <w:keepNext/>
      <w:spacing w:before="240" w:after="120"/>
    </w:pPr>
    <w:rPr>
      <w:rFonts w:ascii="Arial" w:eastAsia="Microsoft YaHei" w:hAnsi="Arial" w:cs="Arial"/>
      <w:sz w:val="28"/>
      <w:szCs w:val="28"/>
    </w:rPr>
  </w:style>
  <w:style w:type="paragraph" w:styleId="a7">
    <w:name w:val="Body Text"/>
    <w:basedOn w:val="a"/>
    <w:rsid w:val="00486563"/>
    <w:pPr>
      <w:spacing w:after="120"/>
    </w:pPr>
  </w:style>
  <w:style w:type="paragraph" w:styleId="a8">
    <w:name w:val="List"/>
    <w:basedOn w:val="a7"/>
    <w:rsid w:val="00486563"/>
    <w:rPr>
      <w:rFonts w:cs="Arial"/>
    </w:rPr>
  </w:style>
  <w:style w:type="paragraph" w:customStyle="1" w:styleId="Caption">
    <w:name w:val="Caption"/>
    <w:basedOn w:val="a"/>
    <w:qFormat/>
    <w:rsid w:val="00486563"/>
    <w:pPr>
      <w:suppressLineNumbers/>
      <w:spacing w:before="120" w:after="120"/>
    </w:pPr>
    <w:rPr>
      <w:rFonts w:cs="Arial"/>
      <w:i/>
      <w:iCs/>
    </w:rPr>
  </w:style>
  <w:style w:type="paragraph" w:styleId="a9">
    <w:name w:val="index heading"/>
    <w:basedOn w:val="a"/>
    <w:qFormat/>
    <w:rsid w:val="00486563"/>
    <w:pPr>
      <w:suppressLineNumbers/>
    </w:pPr>
    <w:rPr>
      <w:rFonts w:cs="Arial"/>
    </w:rPr>
  </w:style>
  <w:style w:type="paragraph" w:styleId="aa">
    <w:name w:val="Balloon Text"/>
    <w:basedOn w:val="a"/>
    <w:qFormat/>
    <w:rsid w:val="00486563"/>
    <w:rPr>
      <w:rFonts w:ascii="Tahoma" w:hAnsi="Tahoma" w:cs="Tahoma"/>
      <w:sz w:val="16"/>
      <w:szCs w:val="16"/>
    </w:rPr>
  </w:style>
  <w:style w:type="paragraph" w:customStyle="1" w:styleId="ab">
    <w:name w:val="Колонтитул"/>
    <w:basedOn w:val="a"/>
    <w:qFormat/>
    <w:rsid w:val="00486563"/>
  </w:style>
  <w:style w:type="paragraph" w:customStyle="1" w:styleId="Header">
    <w:name w:val="Header"/>
    <w:basedOn w:val="a"/>
    <w:rsid w:val="00486563"/>
    <w:pPr>
      <w:tabs>
        <w:tab w:val="center" w:pos="4677"/>
        <w:tab w:val="right" w:pos="9355"/>
      </w:tabs>
    </w:pPr>
  </w:style>
  <w:style w:type="paragraph" w:styleId="ac">
    <w:name w:val="Title"/>
    <w:basedOn w:val="a"/>
    <w:next w:val="ad"/>
    <w:qFormat/>
    <w:rsid w:val="00486563"/>
    <w:pPr>
      <w:ind w:left="4111"/>
      <w:jc w:val="center"/>
    </w:pPr>
    <w:rPr>
      <w:szCs w:val="20"/>
    </w:rPr>
  </w:style>
  <w:style w:type="paragraph" w:styleId="ad">
    <w:name w:val="Subtitle"/>
    <w:basedOn w:val="a6"/>
    <w:next w:val="a7"/>
    <w:qFormat/>
    <w:rsid w:val="00486563"/>
    <w:pPr>
      <w:jc w:val="center"/>
    </w:pPr>
    <w:rPr>
      <w:i/>
      <w:iCs/>
    </w:rPr>
  </w:style>
  <w:style w:type="paragraph" w:customStyle="1" w:styleId="Footer">
    <w:name w:val="Footer"/>
    <w:basedOn w:val="a"/>
    <w:rsid w:val="00486563"/>
    <w:pPr>
      <w:tabs>
        <w:tab w:val="center" w:pos="4677"/>
        <w:tab w:val="right" w:pos="9355"/>
      </w:tabs>
    </w:pPr>
  </w:style>
  <w:style w:type="paragraph" w:styleId="ae">
    <w:name w:val="Normal (Web)"/>
    <w:basedOn w:val="a"/>
    <w:qFormat/>
    <w:rsid w:val="00486563"/>
    <w:pPr>
      <w:spacing w:before="280" w:after="280"/>
    </w:pPr>
  </w:style>
  <w:style w:type="paragraph" w:customStyle="1" w:styleId="11">
    <w:name w:val="Название1"/>
    <w:basedOn w:val="a"/>
    <w:qFormat/>
    <w:rsid w:val="00486563"/>
    <w:pPr>
      <w:suppressLineNumbers/>
      <w:spacing w:before="120" w:after="120"/>
    </w:pPr>
    <w:rPr>
      <w:rFonts w:cs="Arial"/>
      <w:i/>
      <w:iCs/>
    </w:rPr>
  </w:style>
  <w:style w:type="paragraph" w:customStyle="1" w:styleId="12">
    <w:name w:val="Указатель1"/>
    <w:basedOn w:val="a"/>
    <w:qFormat/>
    <w:rsid w:val="00486563"/>
    <w:pPr>
      <w:suppressLineNumbers/>
    </w:pPr>
    <w:rPr>
      <w:rFonts w:cs="Arial"/>
    </w:rPr>
  </w:style>
  <w:style w:type="paragraph" w:customStyle="1" w:styleId="ConsPlusTitle">
    <w:name w:val="ConsPlusTitle"/>
    <w:qFormat/>
    <w:rsid w:val="00486563"/>
    <w:pPr>
      <w:widowControl w:val="0"/>
      <w:jc w:val="both"/>
    </w:pPr>
    <w:rPr>
      <w:rFonts w:eastAsia="Arial"/>
      <w:b/>
      <w:bCs/>
      <w:sz w:val="24"/>
      <w:szCs w:val="24"/>
      <w:lang w:eastAsia="ar-SA"/>
    </w:rPr>
  </w:style>
  <w:style w:type="paragraph" w:customStyle="1" w:styleId="ConsPlusNormal0">
    <w:name w:val="ConsPlusNormal"/>
    <w:link w:val="ConsPlusNormal"/>
    <w:qFormat/>
    <w:rsid w:val="00486563"/>
    <w:pPr>
      <w:ind w:firstLine="720"/>
      <w:jc w:val="both"/>
    </w:pPr>
    <w:rPr>
      <w:rFonts w:ascii="Arial" w:eastAsia="Arial" w:hAnsi="Arial" w:cs="Arial"/>
      <w:lang w:eastAsia="ar-SA"/>
    </w:rPr>
  </w:style>
  <w:style w:type="paragraph" w:customStyle="1" w:styleId="ConsPlusNonformat">
    <w:name w:val="ConsPlusNonformat"/>
    <w:qFormat/>
    <w:rsid w:val="00486563"/>
    <w:pPr>
      <w:widowControl w:val="0"/>
      <w:jc w:val="both"/>
    </w:pPr>
    <w:rPr>
      <w:rFonts w:ascii="Courier New" w:eastAsia="Arial" w:hAnsi="Courier New" w:cs="Courier New"/>
      <w:lang w:eastAsia="ar-SA"/>
    </w:rPr>
  </w:style>
  <w:style w:type="paragraph" w:customStyle="1" w:styleId="21">
    <w:name w:val="Основной текст 21"/>
    <w:basedOn w:val="a"/>
    <w:qFormat/>
    <w:rsid w:val="00486563"/>
    <w:rPr>
      <w:sz w:val="28"/>
      <w:szCs w:val="20"/>
    </w:rPr>
  </w:style>
  <w:style w:type="paragraph" w:customStyle="1" w:styleId="13">
    <w:name w:val="Без интервала1"/>
    <w:qFormat/>
    <w:rsid w:val="00486563"/>
    <w:pPr>
      <w:jc w:val="both"/>
    </w:pPr>
    <w:rPr>
      <w:rFonts w:ascii="Calibri" w:eastAsia="Arial" w:hAnsi="Calibri"/>
      <w:sz w:val="22"/>
      <w:szCs w:val="22"/>
      <w:lang w:eastAsia="ar-SA"/>
    </w:rPr>
  </w:style>
  <w:style w:type="paragraph" w:customStyle="1" w:styleId="22">
    <w:name w:val="Без интервала2"/>
    <w:qFormat/>
    <w:rsid w:val="00486563"/>
    <w:rPr>
      <w:rFonts w:ascii="Calibri" w:eastAsia="Arial" w:hAnsi="Calibri"/>
      <w:sz w:val="22"/>
      <w:szCs w:val="22"/>
      <w:lang w:eastAsia="ar-SA"/>
    </w:rPr>
  </w:style>
  <w:style w:type="paragraph" w:customStyle="1" w:styleId="af">
    <w:name w:val="Содержимое таблицы"/>
    <w:basedOn w:val="a"/>
    <w:qFormat/>
    <w:rsid w:val="00486563"/>
    <w:pPr>
      <w:suppressLineNumbers/>
    </w:pPr>
  </w:style>
  <w:style w:type="paragraph" w:customStyle="1" w:styleId="af0">
    <w:name w:val="Заголовок таблицы"/>
    <w:basedOn w:val="af"/>
    <w:qFormat/>
    <w:rsid w:val="00486563"/>
    <w:pPr>
      <w:jc w:val="center"/>
    </w:pPr>
    <w:rPr>
      <w:b/>
      <w:bCs/>
    </w:rPr>
  </w:style>
  <w:style w:type="paragraph" w:customStyle="1" w:styleId="af1">
    <w:name w:val="Содержимое врезки"/>
    <w:basedOn w:val="a7"/>
    <w:qFormat/>
    <w:rsid w:val="00486563"/>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7765</Words>
  <Characters>44261</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Гордиенко</dc:creator>
  <dc:description/>
  <cp:lastModifiedBy>Пользователь</cp:lastModifiedBy>
  <cp:revision>13</cp:revision>
  <cp:lastPrinted>2026-01-14T11:25:00Z</cp:lastPrinted>
  <dcterms:created xsi:type="dcterms:W3CDTF">2025-11-13T11:19:00Z</dcterms:created>
  <dcterms:modified xsi:type="dcterms:W3CDTF">2026-01-21T10:14:00Z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D2A895A6798D4548B8DFC5730DC40E56</vt:lpwstr>
  </property>
  <property fmtid="{D5CDD505-2E9C-101B-9397-08002B2CF9AE}" pid="3" name="KSOProductBuildVer">
    <vt:lpwstr>1049-11.2.0.11440</vt:lpwstr>
  </property>
</Properties>
</file>