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39" w:rsidRDefault="00ED2D79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</w:rPr>
      </w:pPr>
      <w:r>
        <w:rPr>
          <w:b/>
          <w:color w:val="0070C0"/>
          <w:sz w:val="28"/>
          <w:szCs w:val="28"/>
        </w:rPr>
        <w:t xml:space="preserve">                                          </w:t>
      </w:r>
    </w:p>
    <w:p w:rsidR="00C76439" w:rsidRPr="00ED2D79" w:rsidRDefault="00ED2D79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8"/>
          <w:szCs w:val="28"/>
          <w:u w:val="single"/>
        </w:rPr>
      </w:pPr>
      <w:r w:rsidRPr="00ED2D79">
        <w:rPr>
          <w:sz w:val="28"/>
          <w:szCs w:val="28"/>
        </w:rPr>
        <w:t>РОССИЙСКАЯ ФЕДЕРАЦИЯ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РОСТОВСКАЯ ОБЛАСТЬ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МОРОЗОВСКИЙ РАЙОН</w:t>
      </w: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 xml:space="preserve"> СОБРАНИЕ ДЕПУТАТОВ ГРУЗИНОВСКОГО СЕЛЬСКОГО ПОСЕЛЕНИЯ</w:t>
      </w:r>
    </w:p>
    <w:p w:rsidR="00C76439" w:rsidRPr="00ED2D79" w:rsidRDefault="00C76439">
      <w:pPr>
        <w:jc w:val="center"/>
        <w:outlineLvl w:val="0"/>
        <w:rPr>
          <w:sz w:val="28"/>
          <w:szCs w:val="28"/>
        </w:rPr>
      </w:pP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РЕШЕНИЕ</w:t>
      </w:r>
    </w:p>
    <w:p w:rsidR="00C76439" w:rsidRPr="00474BD5" w:rsidRDefault="00C76439">
      <w:pPr>
        <w:jc w:val="center"/>
        <w:outlineLvl w:val="0"/>
        <w:rPr>
          <w:sz w:val="28"/>
          <w:szCs w:val="28"/>
        </w:rPr>
      </w:pP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Собрания депутатов Грузиновского сельского поселения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>от 21.11.2019 г. № 118 «О земельном налоге»</w:t>
      </w:r>
    </w:p>
    <w:p w:rsidR="00C76439" w:rsidRPr="00474BD5" w:rsidRDefault="00C76439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284"/>
        <w:gridCol w:w="2944"/>
        <w:gridCol w:w="3600"/>
      </w:tblGrid>
      <w:tr w:rsidR="00C76439" w:rsidRPr="00474BD5">
        <w:tc>
          <w:tcPr>
            <w:tcW w:w="3284" w:type="dxa"/>
          </w:tcPr>
          <w:p w:rsidR="00C76439" w:rsidRPr="00474BD5" w:rsidRDefault="00464D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294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C76439" w:rsidRPr="00474BD5" w:rsidRDefault="00ED2D79" w:rsidP="00164488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   « </w:t>
            </w:r>
            <w:r w:rsidR="00164488">
              <w:rPr>
                <w:sz w:val="28"/>
                <w:szCs w:val="28"/>
              </w:rPr>
              <w:t>__</w:t>
            </w:r>
            <w:r w:rsidRPr="00474BD5">
              <w:rPr>
                <w:sz w:val="28"/>
                <w:szCs w:val="28"/>
              </w:rPr>
              <w:t xml:space="preserve"> » </w:t>
            </w:r>
            <w:r w:rsidR="00164488">
              <w:rPr>
                <w:sz w:val="28"/>
                <w:szCs w:val="28"/>
              </w:rPr>
              <w:t>_______</w:t>
            </w:r>
            <w:r w:rsidRPr="00474BD5">
              <w:rPr>
                <w:sz w:val="28"/>
                <w:szCs w:val="28"/>
              </w:rPr>
              <w:t xml:space="preserve"> 202</w:t>
            </w:r>
            <w:r w:rsidR="00164488">
              <w:rPr>
                <w:sz w:val="28"/>
                <w:szCs w:val="28"/>
              </w:rPr>
              <w:t>5</w:t>
            </w:r>
            <w:r w:rsidRPr="00474BD5">
              <w:rPr>
                <w:sz w:val="28"/>
                <w:szCs w:val="28"/>
              </w:rPr>
              <w:t xml:space="preserve"> года</w:t>
            </w:r>
          </w:p>
        </w:tc>
      </w:tr>
    </w:tbl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both"/>
        <w:rPr>
          <w:bCs/>
          <w:sz w:val="28"/>
          <w:szCs w:val="28"/>
          <w:lang w:eastAsia="en-US"/>
        </w:rPr>
      </w:pPr>
      <w:r w:rsidRPr="00474BD5">
        <w:rPr>
          <w:bCs/>
          <w:sz w:val="28"/>
          <w:szCs w:val="28"/>
          <w:lang w:eastAsia="en-US"/>
        </w:rPr>
        <w:t>В соответствии с Главой 31 Части 2 Налогового кодекса Российской Федерации,</w:t>
      </w:r>
      <w:r w:rsidR="00474BD5" w:rsidRPr="00474BD5">
        <w:rPr>
          <w:bCs/>
          <w:sz w:val="28"/>
          <w:szCs w:val="28"/>
          <w:lang w:eastAsia="en-US"/>
        </w:rPr>
        <w:t xml:space="preserve"> руководствуясь Уставом Грузиновского сельского поселения,</w:t>
      </w:r>
      <w:r w:rsidRPr="00474BD5">
        <w:rPr>
          <w:bCs/>
          <w:sz w:val="28"/>
          <w:szCs w:val="28"/>
          <w:lang w:eastAsia="en-US"/>
        </w:rPr>
        <w:t xml:space="preserve"> </w:t>
      </w:r>
      <w:r w:rsidRPr="00474BD5">
        <w:rPr>
          <w:sz w:val="28"/>
          <w:szCs w:val="28"/>
        </w:rPr>
        <w:t>Собрание депутатов Грузиновского сельского поселения</w:t>
      </w:r>
      <w:r w:rsidRPr="00474BD5">
        <w:rPr>
          <w:bCs/>
          <w:sz w:val="28"/>
          <w:szCs w:val="28"/>
          <w:lang w:eastAsia="en-US"/>
        </w:rPr>
        <w:t xml:space="preserve"> </w:t>
      </w:r>
    </w:p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center"/>
        <w:rPr>
          <w:sz w:val="28"/>
          <w:szCs w:val="28"/>
        </w:rPr>
      </w:pPr>
      <w:r w:rsidRPr="00474BD5">
        <w:rPr>
          <w:sz w:val="28"/>
          <w:szCs w:val="28"/>
        </w:rPr>
        <w:t>РЕШИЛО:</w:t>
      </w:r>
    </w:p>
    <w:p w:rsidR="00C76439" w:rsidRPr="00474BD5" w:rsidRDefault="00C76439">
      <w:pPr>
        <w:ind w:firstLine="811"/>
        <w:jc w:val="center"/>
        <w:rPr>
          <w:sz w:val="28"/>
          <w:szCs w:val="28"/>
        </w:rPr>
      </w:pPr>
    </w:p>
    <w:p w:rsidR="00C76439" w:rsidRPr="00474BD5" w:rsidRDefault="00ED2D79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>Собрания депутатов Грузиновского сельского поселения от 21.11.2019 г. № 118 «О земельном налоге» следующие изменения:</w:t>
      </w:r>
    </w:p>
    <w:p w:rsidR="00464D0A" w:rsidRDefault="00464D0A" w:rsidP="00464D0A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</w:t>
      </w:r>
    </w:p>
    <w:p w:rsidR="00474BD5" w:rsidRDefault="00ED2D79" w:rsidP="00464D0A">
      <w:pPr>
        <w:ind w:firstLine="709"/>
        <w:jc w:val="both"/>
        <w:rPr>
          <w:rFonts w:ascii="Times New Roman CYR" w:hAnsi="Times New Roman CYR"/>
          <w:sz w:val="28"/>
        </w:rPr>
      </w:pPr>
      <w:r w:rsidRPr="00474BD5">
        <w:rPr>
          <w:bCs/>
          <w:sz w:val="28"/>
          <w:szCs w:val="28"/>
          <w:lang w:eastAsia="ar-SA"/>
        </w:rPr>
        <w:t>1.1.</w:t>
      </w:r>
      <w:r>
        <w:rPr>
          <w:bCs/>
          <w:lang w:eastAsia="ar-SA"/>
        </w:rPr>
        <w:t xml:space="preserve"> </w:t>
      </w:r>
      <w:r w:rsidR="00164488">
        <w:rPr>
          <w:bCs/>
          <w:sz w:val="28"/>
          <w:szCs w:val="28"/>
          <w:lang w:eastAsia="ar-SA"/>
        </w:rPr>
        <w:t>Абзац 1 п</w:t>
      </w:r>
      <w:r w:rsidR="00474BD5" w:rsidRPr="00474BD5">
        <w:rPr>
          <w:bCs/>
          <w:sz w:val="28"/>
          <w:szCs w:val="28"/>
          <w:lang w:eastAsia="ar-SA"/>
        </w:rPr>
        <w:t>ункт</w:t>
      </w:r>
      <w:r w:rsidR="00164488">
        <w:rPr>
          <w:bCs/>
          <w:sz w:val="28"/>
          <w:szCs w:val="28"/>
          <w:lang w:eastAsia="ar-SA"/>
        </w:rPr>
        <w:t>а</w:t>
      </w:r>
      <w:r w:rsidR="00474BD5" w:rsidRPr="00474BD5">
        <w:rPr>
          <w:bCs/>
          <w:sz w:val="28"/>
          <w:szCs w:val="28"/>
          <w:lang w:eastAsia="ar-SA"/>
        </w:rPr>
        <w:t xml:space="preserve"> 4.1</w:t>
      </w:r>
      <w:r w:rsidR="00474BD5">
        <w:rPr>
          <w:bCs/>
          <w:lang w:eastAsia="ar-SA"/>
        </w:rPr>
        <w:t xml:space="preserve"> </w:t>
      </w:r>
      <w:r w:rsidR="00474BD5">
        <w:rPr>
          <w:rFonts w:ascii="Times New Roman CYR" w:hAnsi="Times New Roman CYR"/>
          <w:sz w:val="28"/>
        </w:rPr>
        <w:t>изложить в следующей редакции:</w:t>
      </w:r>
    </w:p>
    <w:p w:rsidR="00164488" w:rsidRDefault="00474BD5" w:rsidP="00164488">
      <w:pPr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«</w:t>
      </w:r>
      <w:r w:rsidR="000D6303">
        <w:rPr>
          <w:rFonts w:ascii="Times New Roman CYR" w:hAnsi="Times New Roman CYR"/>
          <w:sz w:val="28"/>
        </w:rPr>
        <w:t>4.1</w:t>
      </w:r>
      <w:r>
        <w:rPr>
          <w:rFonts w:ascii="Times New Roman CYR" w:hAnsi="Times New Roman CYR"/>
          <w:sz w:val="28"/>
        </w:rPr>
        <w:t xml:space="preserve">. </w:t>
      </w:r>
      <w:proofErr w:type="gramStart"/>
      <w:r>
        <w:rPr>
          <w:sz w:val="28"/>
        </w:rPr>
        <w:t xml:space="preserve">От уплаты земельного налога освобождаются </w:t>
      </w:r>
      <w:r>
        <w:rPr>
          <w:rFonts w:ascii="Times New Roman CYR" w:hAnsi="Times New Roman CYR"/>
          <w:sz w:val="28"/>
        </w:rPr>
        <w:t xml:space="preserve">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</w:t>
      </w:r>
      <w:r w:rsidR="00164488">
        <w:rPr>
          <w:color w:val="000000"/>
          <w:sz w:val="30"/>
          <w:szCs w:val="30"/>
          <w:shd w:val="clear" w:color="auto" w:fill="FFFFFF"/>
        </w:rPr>
        <w:t>лица, заключившие контракт (имевшие иные правоотношения) с организациями, содействующими</w:t>
      </w:r>
      <w:proofErr w:type="gramEnd"/>
      <w:r w:rsidR="00164488">
        <w:rPr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="00164488">
        <w:rPr>
          <w:color w:val="000000"/>
          <w:sz w:val="30"/>
          <w:szCs w:val="30"/>
          <w:shd w:val="clear" w:color="auto" w:fill="FFFFFF"/>
        </w:rPr>
        <w:t xml:space="preserve">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</w:t>
      </w:r>
      <w:r>
        <w:rPr>
          <w:rFonts w:ascii="Times New Roman CYR" w:hAnsi="Times New Roman CYR"/>
          <w:sz w:val="28"/>
        </w:rPr>
        <w:t>а также их супруга (супруг), несовершеннолетние дети, родители (усыновители).</w:t>
      </w:r>
      <w:r w:rsidR="00164488">
        <w:rPr>
          <w:rFonts w:ascii="Times New Roman CYR" w:hAnsi="Times New Roman CYR"/>
          <w:sz w:val="28"/>
        </w:rPr>
        <w:t>»</w:t>
      </w:r>
      <w:r w:rsidR="00464D0A">
        <w:rPr>
          <w:rFonts w:ascii="Times New Roman CYR" w:hAnsi="Times New Roman CYR"/>
          <w:sz w:val="28"/>
        </w:rPr>
        <w:t>;</w:t>
      </w:r>
      <w:proofErr w:type="gramEnd"/>
    </w:p>
    <w:p w:rsidR="00464D0A" w:rsidRDefault="00464D0A" w:rsidP="00164488">
      <w:pPr>
        <w:ind w:firstLine="709"/>
        <w:jc w:val="both"/>
        <w:rPr>
          <w:bCs/>
          <w:sz w:val="28"/>
          <w:szCs w:val="28"/>
          <w:lang w:eastAsia="ar-SA"/>
        </w:rPr>
      </w:pPr>
    </w:p>
    <w:p w:rsidR="00C76439" w:rsidRPr="00164488" w:rsidRDefault="00164488" w:rsidP="00164488">
      <w:pPr>
        <w:ind w:firstLine="709"/>
        <w:jc w:val="both"/>
        <w:rPr>
          <w:rFonts w:ascii="Times New Roman CYR" w:hAnsi="Times New Roman CYR"/>
          <w:sz w:val="28"/>
        </w:rPr>
      </w:pPr>
      <w:r>
        <w:rPr>
          <w:bCs/>
          <w:sz w:val="28"/>
          <w:szCs w:val="28"/>
          <w:lang w:eastAsia="ar-SA"/>
        </w:rPr>
        <w:t>1.2</w:t>
      </w:r>
      <w:r w:rsidR="00ED2D79" w:rsidRPr="00ED2D79">
        <w:rPr>
          <w:bCs/>
          <w:sz w:val="28"/>
          <w:szCs w:val="28"/>
          <w:lang w:eastAsia="ar-SA"/>
        </w:rPr>
        <w:t>.</w:t>
      </w:r>
      <w:r w:rsidR="00ED2D79">
        <w:rPr>
          <w:bCs/>
          <w:lang w:eastAsia="ar-SA"/>
        </w:rPr>
        <w:t xml:space="preserve"> </w:t>
      </w:r>
      <w:r w:rsidR="00ED2D79" w:rsidRPr="00474BD5">
        <w:rPr>
          <w:bCs/>
          <w:sz w:val="28"/>
          <w:szCs w:val="28"/>
          <w:lang w:eastAsia="ar-SA"/>
        </w:rPr>
        <w:t xml:space="preserve">Пункт </w:t>
      </w:r>
      <w:r w:rsidR="00ED2D79">
        <w:rPr>
          <w:bCs/>
          <w:sz w:val="28"/>
          <w:szCs w:val="28"/>
          <w:lang w:eastAsia="ar-SA"/>
        </w:rPr>
        <w:t>8</w:t>
      </w:r>
      <w:r w:rsidR="00ED2D79" w:rsidRPr="00474BD5">
        <w:rPr>
          <w:bCs/>
          <w:sz w:val="28"/>
          <w:szCs w:val="28"/>
          <w:lang w:eastAsia="ar-SA"/>
        </w:rPr>
        <w:t>.1</w:t>
      </w:r>
      <w:r w:rsidR="00ED2D79">
        <w:rPr>
          <w:bCs/>
          <w:lang w:eastAsia="ar-SA"/>
        </w:rPr>
        <w:t xml:space="preserve"> </w:t>
      </w:r>
      <w:r w:rsidR="00ED2D79">
        <w:rPr>
          <w:rFonts w:ascii="Times New Roman CYR" w:hAnsi="Times New Roman CYR"/>
          <w:sz w:val="28"/>
        </w:rPr>
        <w:t>изложить в следующей редакции:</w:t>
      </w:r>
    </w:p>
    <w:p w:rsidR="00C76439" w:rsidRDefault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eastAsia="en-US"/>
        </w:rPr>
      </w:pPr>
      <w:r w:rsidRPr="00ED2D79">
        <w:rPr>
          <w:sz w:val="28"/>
          <w:szCs w:val="28"/>
        </w:rPr>
        <w:t xml:space="preserve">«8.1. Положения пункта 4.1 применяются к правоотношениям, связанным с уплатой земельного налога за налоговые периоды </w:t>
      </w:r>
      <w:r w:rsidR="00464D0A">
        <w:rPr>
          <w:sz w:val="28"/>
          <w:szCs w:val="28"/>
        </w:rPr>
        <w:t xml:space="preserve">с </w:t>
      </w:r>
      <w:r w:rsidRPr="00ED2D79">
        <w:rPr>
          <w:sz w:val="28"/>
          <w:szCs w:val="28"/>
        </w:rPr>
        <w:t>2021</w:t>
      </w:r>
      <w:r w:rsidR="00464D0A">
        <w:rPr>
          <w:sz w:val="28"/>
          <w:szCs w:val="28"/>
        </w:rPr>
        <w:t xml:space="preserve"> по </w:t>
      </w:r>
      <w:r w:rsidRPr="00ED2D79">
        <w:rPr>
          <w:sz w:val="28"/>
          <w:szCs w:val="28"/>
        </w:rPr>
        <w:t>202</w:t>
      </w:r>
      <w:r w:rsidR="00464D0A">
        <w:rPr>
          <w:sz w:val="28"/>
          <w:szCs w:val="28"/>
        </w:rPr>
        <w:t>5</w:t>
      </w:r>
      <w:r w:rsidRPr="00ED2D79">
        <w:rPr>
          <w:sz w:val="28"/>
          <w:szCs w:val="28"/>
        </w:rPr>
        <w:t xml:space="preserve"> год</w:t>
      </w:r>
      <w:r w:rsidR="00464D0A">
        <w:rPr>
          <w:sz w:val="28"/>
          <w:szCs w:val="28"/>
        </w:rPr>
        <w:t>ы</w:t>
      </w:r>
      <w:proofErr w:type="gramStart"/>
      <w:r w:rsidRPr="00ED2D79">
        <w:rPr>
          <w:sz w:val="28"/>
          <w:szCs w:val="28"/>
        </w:rPr>
        <w:t>.</w:t>
      </w:r>
      <w:r w:rsidRPr="00ED2D79"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>.</w:t>
      </w:r>
      <w:proofErr w:type="gramEnd"/>
    </w:p>
    <w:p w:rsidR="00464D0A" w:rsidRDefault="00464D0A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8"/>
        </w:rPr>
      </w:pPr>
    </w:p>
    <w:p w:rsidR="00ED2D7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Настоящее решение вступает в силу не ранее чем по истечении одного месяца со дня официального опубликования и не ранее 1 января 202</w:t>
      </w:r>
      <w:r w:rsidR="00464D0A">
        <w:rPr>
          <w:sz w:val="28"/>
        </w:rPr>
        <w:t>6</w:t>
      </w:r>
      <w:r>
        <w:rPr>
          <w:sz w:val="28"/>
        </w:rPr>
        <w:t xml:space="preserve"> года.</w:t>
      </w:r>
      <w:r>
        <w:t xml:space="preserve"> </w:t>
      </w:r>
      <w:bookmarkStart w:id="0" w:name="_GoBack"/>
      <w:bookmarkEnd w:id="0"/>
    </w:p>
    <w:p w:rsidR="00464D0A" w:rsidRDefault="00464D0A" w:rsidP="00464D0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C76439" w:rsidRPr="00ED2D79" w:rsidRDefault="00ED2D79" w:rsidP="00464D0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  <w:szCs w:val="28"/>
        </w:rPr>
      </w:pPr>
      <w:r>
        <w:rPr>
          <w:sz w:val="28"/>
        </w:rPr>
        <w:t>3.</w:t>
      </w:r>
      <w:r w:rsidR="00464D0A">
        <w:rPr>
          <w:sz w:val="28"/>
        </w:rPr>
        <w:t xml:space="preserve"> </w:t>
      </w:r>
      <w:proofErr w:type="gramStart"/>
      <w:r w:rsidRPr="00ED2D79">
        <w:rPr>
          <w:sz w:val="28"/>
          <w:szCs w:val="28"/>
        </w:rPr>
        <w:t>Контроль за</w:t>
      </w:r>
      <w:proofErr w:type="gramEnd"/>
      <w:r>
        <w:t xml:space="preserve"> </w:t>
      </w:r>
      <w:r w:rsidRPr="00ED2D79">
        <w:rPr>
          <w:sz w:val="28"/>
          <w:szCs w:val="28"/>
        </w:rPr>
        <w:t xml:space="preserve">исполнением настоящего решения возложить на </w:t>
      </w:r>
      <w:r w:rsidRPr="00ED2D79">
        <w:rPr>
          <w:sz w:val="28"/>
          <w:szCs w:val="28"/>
        </w:rPr>
        <w:lastRenderedPageBreak/>
        <w:t>постоянную комиссию по бюджету, налогам и социально-экономи</w:t>
      </w:r>
      <w:r>
        <w:rPr>
          <w:sz w:val="28"/>
          <w:szCs w:val="28"/>
        </w:rPr>
        <w:t>ческому развитию</w:t>
      </w:r>
      <w:r w:rsidRPr="00ED2D79">
        <w:rPr>
          <w:sz w:val="28"/>
          <w:szCs w:val="28"/>
        </w:rPr>
        <w:t>.</w:t>
      </w: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 xml:space="preserve">глава Грузиновского сельского поселения                                              </w:t>
      </w:r>
      <w:proofErr w:type="spellStart"/>
      <w:r w:rsidRPr="00ED2D79">
        <w:rPr>
          <w:sz w:val="28"/>
          <w:szCs w:val="28"/>
        </w:rPr>
        <w:t>А.Д.Грабчак</w:t>
      </w:r>
      <w:proofErr w:type="spellEnd"/>
      <w:r w:rsidRPr="00ED2D79">
        <w:rPr>
          <w:sz w:val="28"/>
          <w:szCs w:val="28"/>
        </w:rPr>
        <w:t xml:space="preserve"> </w:t>
      </w: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х</w:t>
      </w:r>
      <w:proofErr w:type="gramStart"/>
      <w:r w:rsidRPr="00ED2D79">
        <w:rPr>
          <w:sz w:val="28"/>
          <w:szCs w:val="28"/>
        </w:rPr>
        <w:t>.Г</w:t>
      </w:r>
      <w:proofErr w:type="gramEnd"/>
      <w:r w:rsidRPr="00ED2D79">
        <w:rPr>
          <w:sz w:val="28"/>
          <w:szCs w:val="28"/>
        </w:rPr>
        <w:t>рузинов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  <w:r w:rsidR="00464D0A">
        <w:rPr>
          <w:sz w:val="28"/>
          <w:szCs w:val="28"/>
        </w:rPr>
        <w:t>____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464D0A">
        <w:rPr>
          <w:sz w:val="28"/>
          <w:szCs w:val="28"/>
        </w:rPr>
        <w:t>____</w:t>
      </w:r>
      <w:r w:rsidRPr="00ED2D79">
        <w:rPr>
          <w:sz w:val="28"/>
          <w:szCs w:val="28"/>
        </w:rPr>
        <w:t xml:space="preserve">» </w:t>
      </w:r>
      <w:r w:rsidR="00464D0A">
        <w:rPr>
          <w:sz w:val="28"/>
          <w:szCs w:val="28"/>
        </w:rPr>
        <w:t>________</w:t>
      </w:r>
      <w:r w:rsidR="00474BD5" w:rsidRPr="00ED2D79">
        <w:rPr>
          <w:sz w:val="28"/>
          <w:szCs w:val="28"/>
        </w:rPr>
        <w:t xml:space="preserve"> 202</w:t>
      </w:r>
      <w:r w:rsidR="00464D0A">
        <w:rPr>
          <w:sz w:val="28"/>
          <w:szCs w:val="28"/>
        </w:rPr>
        <w:t>5</w:t>
      </w:r>
      <w:r w:rsidRPr="00ED2D79">
        <w:rPr>
          <w:sz w:val="28"/>
          <w:szCs w:val="28"/>
        </w:rPr>
        <w:t xml:space="preserve"> года</w:t>
      </w:r>
    </w:p>
    <w:sectPr w:rsidR="00C76439" w:rsidRPr="00ED2D79" w:rsidSect="00464D0A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BF76"/>
    <w:multiLevelType w:val="singleLevel"/>
    <w:tmpl w:val="211ABF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6303"/>
    <w:rsid w:val="000D7308"/>
    <w:rsid w:val="000D7A2E"/>
    <w:rsid w:val="000E04FB"/>
    <w:rsid w:val="000E11D9"/>
    <w:rsid w:val="000E75F4"/>
    <w:rsid w:val="000F2DA6"/>
    <w:rsid w:val="00101351"/>
    <w:rsid w:val="00104D21"/>
    <w:rsid w:val="00105962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4488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07EC2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A5CFC"/>
    <w:rsid w:val="003B1866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4176"/>
    <w:rsid w:val="00456B78"/>
    <w:rsid w:val="00464D0A"/>
    <w:rsid w:val="0047189A"/>
    <w:rsid w:val="004728B8"/>
    <w:rsid w:val="00474BD5"/>
    <w:rsid w:val="00480C2A"/>
    <w:rsid w:val="00485DF2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60F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59A5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59D8"/>
    <w:rsid w:val="00A65EDF"/>
    <w:rsid w:val="00A746FD"/>
    <w:rsid w:val="00A75644"/>
    <w:rsid w:val="00A76B01"/>
    <w:rsid w:val="00A84860"/>
    <w:rsid w:val="00A8498A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52B7"/>
    <w:rsid w:val="00BD7627"/>
    <w:rsid w:val="00BE4B60"/>
    <w:rsid w:val="00BE5953"/>
    <w:rsid w:val="00BF28C6"/>
    <w:rsid w:val="00BF32C1"/>
    <w:rsid w:val="00BF7845"/>
    <w:rsid w:val="00C003C4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7287"/>
    <w:rsid w:val="00C723D5"/>
    <w:rsid w:val="00C73F43"/>
    <w:rsid w:val="00C74D3F"/>
    <w:rsid w:val="00C76439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2D79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5EED"/>
    <w:rsid w:val="00F30BF8"/>
    <w:rsid w:val="00F47005"/>
    <w:rsid w:val="00F53D88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643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C76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76439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C76439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C76439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qFormat/>
    <w:rsid w:val="00C7643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9"/>
    <w:locked/>
    <w:rsid w:val="00C76439"/>
    <w:rPr>
      <w:rFonts w:ascii="Arial" w:hAnsi="Arial" w:cs="Times New Roman"/>
      <w:b/>
      <w:lang w:eastAsia="ru-RU"/>
    </w:rPr>
  </w:style>
  <w:style w:type="character" w:customStyle="1" w:styleId="a9">
    <w:name w:val="Название Знак"/>
    <w:basedOn w:val="a0"/>
    <w:link w:val="a8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qFormat/>
    <w:rsid w:val="00C76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6439"/>
    <w:rPr>
      <w:rFonts w:ascii="Tahoma" w:hAnsi="Tahoma" w:cs="Times New Roman"/>
      <w:sz w:val="16"/>
    </w:rPr>
  </w:style>
  <w:style w:type="paragraph" w:customStyle="1" w:styleId="s1">
    <w:name w:val="s_1"/>
    <w:basedOn w:val="a"/>
    <w:uiPriority w:val="99"/>
    <w:qFormat/>
    <w:rsid w:val="00C764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</cp:lastModifiedBy>
  <cp:revision>32</cp:revision>
  <cp:lastPrinted>2025-10-15T07:44:00Z</cp:lastPrinted>
  <dcterms:created xsi:type="dcterms:W3CDTF">2019-11-11T07:14:00Z</dcterms:created>
  <dcterms:modified xsi:type="dcterms:W3CDTF">2025-10-15T07:46:00Z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