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CF" w:rsidRDefault="00ED2D79" w:rsidP="009B3595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C76439" w:rsidRPr="00ED2D79" w:rsidRDefault="00ED2D79" w:rsidP="006E1DCF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ГРУЗИНОВСКОГО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proofErr w:type="spellStart"/>
      <w:r w:rsidRPr="00474BD5">
        <w:rPr>
          <w:bCs/>
          <w:sz w:val="28"/>
          <w:szCs w:val="28"/>
          <w:lang w:eastAsia="ar-SA"/>
        </w:rPr>
        <w:t>Грузиновского</w:t>
      </w:r>
      <w:proofErr w:type="spellEnd"/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21.11.2019 г. № 118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Default="00ED2D79" w:rsidP="009B3595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>Пр</w:t>
            </w:r>
            <w:r w:rsidR="009B3595">
              <w:rPr>
                <w:sz w:val="28"/>
                <w:szCs w:val="28"/>
              </w:rPr>
              <w:t xml:space="preserve">инято </w:t>
            </w:r>
          </w:p>
          <w:p w:rsidR="009B3595" w:rsidRPr="00474BD5" w:rsidRDefault="009B3595" w:rsidP="009B3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9B3595" w:rsidRDefault="009B3595" w:rsidP="009B3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C76439" w:rsidRPr="00474BD5" w:rsidRDefault="009B3595" w:rsidP="004A1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</w:t>
            </w:r>
            <w:r w:rsidR="004A1C90">
              <w:rPr>
                <w:sz w:val="28"/>
                <w:szCs w:val="28"/>
              </w:rPr>
              <w:t>2</w:t>
            </w:r>
            <w:r w:rsidR="00ED2D79" w:rsidRPr="00474BD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ноября</w:t>
            </w:r>
            <w:r w:rsidR="00ED2D79" w:rsidRPr="00474BD5">
              <w:rPr>
                <w:sz w:val="28"/>
                <w:szCs w:val="28"/>
              </w:rPr>
              <w:t xml:space="preserve"> 202</w:t>
            </w:r>
            <w:r w:rsidR="00E92204">
              <w:rPr>
                <w:sz w:val="28"/>
                <w:szCs w:val="28"/>
              </w:rPr>
              <w:t>4</w:t>
            </w:r>
            <w:r w:rsidR="00ED2D79"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proofErr w:type="spellStart"/>
      <w:r w:rsidR="00474BD5" w:rsidRPr="00474BD5">
        <w:rPr>
          <w:bCs/>
          <w:sz w:val="28"/>
          <w:szCs w:val="28"/>
          <w:lang w:eastAsia="en-US"/>
        </w:rPr>
        <w:t>Грузиновского</w:t>
      </w:r>
      <w:proofErr w:type="spellEnd"/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proofErr w:type="spellStart"/>
      <w:r w:rsidRPr="00474BD5">
        <w:rPr>
          <w:sz w:val="28"/>
          <w:szCs w:val="28"/>
        </w:rPr>
        <w:t>Грузиновского</w:t>
      </w:r>
      <w:proofErr w:type="spellEnd"/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proofErr w:type="spellStart"/>
      <w:r w:rsidRPr="00474BD5">
        <w:rPr>
          <w:bCs/>
          <w:sz w:val="28"/>
          <w:szCs w:val="28"/>
          <w:lang w:eastAsia="ar-SA"/>
        </w:rPr>
        <w:t>Грузиновского</w:t>
      </w:r>
      <w:proofErr w:type="spellEnd"/>
      <w:r w:rsidRPr="00474BD5">
        <w:rPr>
          <w:bCs/>
          <w:sz w:val="28"/>
          <w:szCs w:val="28"/>
          <w:lang w:eastAsia="ar-SA"/>
        </w:rPr>
        <w:t xml:space="preserve"> сельского поселения от 21.11.2019 г. № 118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C66FCC">
        <w:rPr>
          <w:rFonts w:ascii="Times New Roman CYR" w:hAnsi="Times New Roman CYR"/>
          <w:sz w:val="28"/>
        </w:rPr>
        <w:t>третий и четверты</w:t>
      </w:r>
      <w:r w:rsidR="00474BD5">
        <w:rPr>
          <w:rFonts w:ascii="Times New Roman CYR" w:hAnsi="Times New Roman CYR"/>
          <w:sz w:val="28"/>
        </w:rPr>
        <w:t>й 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E92204">
        <w:rPr>
          <w:sz w:val="28"/>
        </w:rPr>
        <w:t xml:space="preserve">, кадастровая стоимость </w:t>
      </w:r>
      <w:proofErr w:type="gramStart"/>
      <w:r w:rsidR="00E92204">
        <w:rPr>
          <w:sz w:val="28"/>
        </w:rPr>
        <w:t>каждого</w:t>
      </w:r>
      <w:proofErr w:type="gramEnd"/>
      <w:r w:rsidR="00E92204">
        <w:rPr>
          <w:sz w:val="28"/>
        </w:rPr>
        <w:t xml:space="preserve">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proofErr w:type="gramStart"/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</w:rPr>
        <w:t xml:space="preserve"> из которых превышает 300 миллионов рублей</w:t>
      </w:r>
      <w:proofErr w:type="gramStart"/>
      <w:r>
        <w:rPr>
          <w:sz w:val="28"/>
        </w:rPr>
        <w:t>;</w:t>
      </w:r>
      <w:r w:rsidR="00C66FCC">
        <w:rPr>
          <w:rFonts w:ascii="Times New Roman CYR" w:hAnsi="Times New Roman CYR"/>
          <w:sz w:val="28"/>
        </w:rPr>
        <w:t>»</w:t>
      </w:r>
      <w:proofErr w:type="gramEnd"/>
      <w:r w:rsidR="00C03AA1">
        <w:rPr>
          <w:rFonts w:ascii="Times New Roman CYR" w:hAnsi="Times New Roman CYR"/>
          <w:sz w:val="28"/>
        </w:rPr>
        <w:t>;</w:t>
      </w:r>
    </w:p>
    <w:p w:rsidR="006E1DCF" w:rsidRDefault="006E1DCF" w:rsidP="00C03AA1">
      <w:pPr>
        <w:ind w:firstLine="720"/>
        <w:jc w:val="both"/>
        <w:rPr>
          <w:rFonts w:ascii="Times New Roman CYR" w:hAnsi="Times New Roman CYR"/>
          <w:sz w:val="28"/>
        </w:rPr>
      </w:pPr>
    </w:p>
    <w:p w:rsidR="006E1DCF" w:rsidRDefault="006E1DCF" w:rsidP="00C03AA1">
      <w:pPr>
        <w:ind w:firstLine="720"/>
        <w:jc w:val="both"/>
        <w:rPr>
          <w:rFonts w:ascii="Times New Roman CYR" w:hAnsi="Times New Roman CYR"/>
          <w:sz w:val="28"/>
        </w:rPr>
      </w:pPr>
    </w:p>
    <w:p w:rsidR="006E1DCF" w:rsidRDefault="006E1DCF" w:rsidP="00C03AA1">
      <w:pPr>
        <w:ind w:firstLine="720"/>
        <w:jc w:val="both"/>
        <w:rPr>
          <w:rFonts w:ascii="Times New Roman CYR" w:hAnsi="Times New Roman CYR"/>
          <w:sz w:val="28"/>
        </w:rPr>
      </w:pPr>
    </w:p>
    <w:p w:rsidR="006E1DCF" w:rsidRDefault="006E1DCF" w:rsidP="00C03AA1">
      <w:pPr>
        <w:ind w:firstLine="720"/>
        <w:jc w:val="both"/>
        <w:rPr>
          <w:rFonts w:ascii="Times New Roman CYR" w:hAnsi="Times New Roman CYR"/>
          <w:sz w:val="28"/>
        </w:rPr>
      </w:pPr>
    </w:p>
    <w:p w:rsidR="00C03AA1" w:rsidRPr="003D79EA" w:rsidRDefault="00C03AA1" w:rsidP="00C03AA1">
      <w:pPr>
        <w:ind w:firstLine="720"/>
        <w:jc w:val="both"/>
        <w:rPr>
          <w:bCs/>
          <w:lang w:eastAsia="ar-SA"/>
        </w:rPr>
      </w:pPr>
      <w:r>
        <w:rPr>
          <w:rFonts w:ascii="Times New Roman CYR" w:hAnsi="Times New Roman CYR"/>
          <w:sz w:val="28"/>
        </w:rPr>
        <w:t xml:space="preserve">1.2. </w:t>
      </w:r>
      <w:r w:rsidRPr="003D79EA">
        <w:rPr>
          <w:bCs/>
          <w:sz w:val="28"/>
          <w:szCs w:val="28"/>
          <w:lang w:eastAsia="ar-SA"/>
        </w:rPr>
        <w:t>Пункт 8.1</w:t>
      </w:r>
      <w:r w:rsidRPr="003D79EA">
        <w:rPr>
          <w:bCs/>
          <w:lang w:eastAsia="ar-SA"/>
        </w:rPr>
        <w:t xml:space="preserve"> </w:t>
      </w:r>
      <w:r w:rsidRPr="003D79EA">
        <w:rPr>
          <w:rFonts w:ascii="Times New Roman CYR" w:hAnsi="Times New Roman CYR"/>
          <w:sz w:val="28"/>
        </w:rPr>
        <w:t>изложить в следующей редакции: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 w:rsidRPr="003D79EA">
        <w:rPr>
          <w:sz w:val="28"/>
          <w:szCs w:val="28"/>
        </w:rPr>
        <w:t>«8.1.</w:t>
      </w:r>
      <w:r w:rsidRPr="00ED2D79">
        <w:rPr>
          <w:sz w:val="28"/>
          <w:szCs w:val="28"/>
        </w:rPr>
        <w:t xml:space="preserve"> Положения пункта 4.1 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годов</w:t>
      </w:r>
      <w:proofErr w:type="gramStart"/>
      <w:r w:rsidRPr="00ED2D79">
        <w:rPr>
          <w:sz w:val="28"/>
          <w:szCs w:val="28"/>
        </w:rPr>
        <w:t>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  <w:proofErr w:type="gramEnd"/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</w:t>
      </w:r>
      <w:proofErr w:type="spellStart"/>
      <w:r w:rsidRPr="00ED2D79">
        <w:rPr>
          <w:sz w:val="28"/>
          <w:szCs w:val="28"/>
        </w:rPr>
        <w:t>Грузиновского</w:t>
      </w:r>
      <w:proofErr w:type="spellEnd"/>
      <w:r w:rsidRPr="00ED2D79">
        <w:rPr>
          <w:sz w:val="28"/>
          <w:szCs w:val="28"/>
        </w:rPr>
        <w:t xml:space="preserve"> сельского поселения    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9B3595">
        <w:rPr>
          <w:sz w:val="28"/>
          <w:szCs w:val="28"/>
        </w:rPr>
        <w:t>72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9B3595">
        <w:rPr>
          <w:sz w:val="28"/>
          <w:szCs w:val="28"/>
        </w:rPr>
        <w:t>1</w:t>
      </w:r>
      <w:r w:rsidR="004A1C90">
        <w:rPr>
          <w:sz w:val="28"/>
          <w:szCs w:val="28"/>
        </w:rPr>
        <w:t>2</w:t>
      </w:r>
      <w:r w:rsidRPr="00ED2D79">
        <w:rPr>
          <w:sz w:val="28"/>
          <w:szCs w:val="28"/>
        </w:rPr>
        <w:t xml:space="preserve">» </w:t>
      </w:r>
      <w:r w:rsidR="009B3595">
        <w:rPr>
          <w:sz w:val="28"/>
          <w:szCs w:val="28"/>
        </w:rPr>
        <w:t xml:space="preserve">ноября 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6E1DCF">
      <w:pgSz w:w="11906" w:h="16838"/>
      <w:pgMar w:top="1135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378A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23C2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9EA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1C90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1DCF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3595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BF7B94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144E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014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3211"/>
    <w:rsid w:val="00F47005"/>
    <w:rsid w:val="00F53577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44</cp:revision>
  <cp:lastPrinted>2024-11-08T07:56:00Z</cp:lastPrinted>
  <dcterms:created xsi:type="dcterms:W3CDTF">2019-11-11T07:14:00Z</dcterms:created>
  <dcterms:modified xsi:type="dcterms:W3CDTF">2024-11-12T11:12:00Z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